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宋体" w:hAnsi="宋体" w:eastAsia="宋体" w:cs="宋体"/>
        </w:rPr>
      </w:pPr>
      <w:bookmarkStart w:id="0" w:name="_GoBack"/>
      <w:r>
        <w:rPr>
          <w:rFonts w:hint="eastAsia" w:ascii="宋体" w:hAnsi="宋体" w:eastAsia="宋体" w:cs="宋体"/>
        </w:rPr>
        <w:t>委托拍卖合同</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委托人：_________　　</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拍卖人：_________　　</w:t>
      </w:r>
    </w:p>
    <w:p>
      <w:pPr>
        <w:widowControl/>
        <w:spacing w:before="312" w:beforeLines="100" w:after="312" w:afterLines="100"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根据《中华人民共和国拍卖法》、《中华人民共和国合同法》及其他有关规定，双方在平等、自愿的基础上协商达成协议如下：</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第一条　拍卖标的</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委托人自愿委托拍卖人依法拍卖如下标的：_________。（详见附件《拍卖标的清单》）拍卖标的应符合《拍卖法》的有关规定。委托人保证对拍卖标的拥有无争议的所有权（处分权），并根据拍卖人的要求提供拍卖标的有关证明和资料，说明知道或应当知道的拍卖标的瑕疵。</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第二条　拍卖标的评估</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拍卖人认为需要对拍卖标的进行评估的，经委托人同意，可以对标的进行评估，评估费用由_________承担。</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第三条　拍卖标的保留价</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拍卖标的保留价_________。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第四条　拍卖期限及地点</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拍卖人应于_________年_________月_________日至_________年_________月_________日期间在_________举办的拍卖会上对本合同所载拍卖标的_________进行拍卖。</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第五条　拍卖标的交付（转移）及其时间、方式</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（一）动产类</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标的经拍卖成交的，本标的由_________在_________按拍卖标的清单向买受人移交。_________与买受人在移交清单上签字或盖章交付始为成立。若拍卖标的由拍卖人交付（转移）买受人，委托人应于_________年_________月_________日前将本合同所载拍卖标的交付拍卖人，交付地点为_________，交付方式为_________，交付后至拍卖成交时的保管费用由_________承担。</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（二）不动产类</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拍卖标的经拍卖成交的，在买受人成交款付清之日起_________日内，本标的由_________在拍卖标的所在地向买受人移交。拍卖标的权属转移手续由_________办理，费、税由_________承担。</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（三）债权类</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拍卖标的经拍卖成交后，在买受人成交款付清之日起_________日内，由债权人通知债务人，买受人开始行使债权人权利。</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（四）其他类</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________________________________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_______________________________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________________________________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第六条　拍卖佣金、费用及其支付的方式</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拍卖标的经拍卖成交的，委托人应在交割之日起_________日内向拍卖人交付成交价_________%的佣金，支付方式为_________。拍卖标的未成交的，委托人应向拍卖人支付如下费用：</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1、公告费_________；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2、项目运作及管理费_________。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第七条　拍卖成交价款的支付方式及期限</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拍卖标的经拍卖成交的，拍卖人应在交割之日起_________日内，将拍卖成交款支付给委托人，支付方式为_________。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第八条　拍卖标的撤回与撤销</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委托人在拍卖开始前可以撤回拍卖标的。委托人撤回拍卖标的的，应当向拍卖人支付如下费用：</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1、公告费_________；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2、项目运作及管理费_________；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拍卖人有确切证据证明拍卖标的存在下列情况之一的，可以撤除该标的，并有权追究委托人的法律责任：</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1、拍卖标的的权属状况与委托人声明不一致的；</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2、拍卖标的存在委托人未声明的重大瑕疵的；</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3、_________。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第九条　拍卖标的未成交的约定</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因未成交或买受人未按约定交割等不可归责于拍卖人的原因致使拍卖标的未成交的，委托人与拍卖人可以：</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（一）续签合同；</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（二）解除合同。</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双方约定解除合同的，委托人应在接到拍卖人通知之日起_________日内领回拍卖标的，超过期限未领回的，_________。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第十条　保密约定</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拍卖人应当对委托人的：</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（一）身份、</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（二）保留价及_________进行保密。</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第十一条　其他约定</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1、委托人不得参与竞买，也不得委托他人代为竞买本合同所列各拍卖标的。</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2、拍卖人不得擅自变更拍卖标的保留价，也不得低于保留价拍卖标的。</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3、拍卖人不得擅自将拍卖标的委托其他人进行拍卖。联合拍卖须经委托人同意。</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4、_________。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5、_________。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第十二条　违约责任</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1、委托人隐瞒拍卖标的瑕疵，应承担违约责任。给拍卖人和买受人造成损失的，应赔偿其经济损失。</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2、委托人不能按照约定交付拍卖标的，应承担违约责任，并赔偿拍卖人及买受人的经济损失。</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3、拍卖人保管不善造成拍卖标的毁损、灭失的，应参照该标的保留价予以赔偿。</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4、拍卖人没有确切证据撤除拍卖标的的，应承担以下责任：_________。</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第十三条　争议解决方式</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双方在履行合同过程中发生争议，应通过协商或调解解决；协商或调解不成的，按下列_________种方式解决：</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1、提交_________仲裁委员会仲裁。</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2、依法向人民法院提起诉讼。</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第十四条　补充约定</w:t>
      </w:r>
    </w:p>
    <w:p>
      <w:pPr>
        <w:widowControl/>
        <w:spacing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________________________________________________________________</w:t>
      </w:r>
    </w:p>
    <w:p>
      <w:pPr>
        <w:widowControl/>
        <w:spacing w:after="312" w:afterLines="100" w:line="360" w:lineRule="auto"/>
        <w:jc w:val="left"/>
        <w:rPr>
          <w:rFonts w:hint="eastAsia" w:ascii="宋体" w:hAnsi="宋体" w:eastAsia="宋体" w:cs="宋体"/>
          <w:color w:val="333333"/>
          <w:kern w:val="0"/>
          <w:sz w:val="24"/>
          <w:lang w:bidi="ar"/>
        </w:rPr>
      </w:pPr>
      <w:r>
        <w:rPr>
          <w:rFonts w:hint="eastAsia" w:ascii="宋体" w:hAnsi="宋体" w:eastAsia="宋体" w:cs="宋体"/>
          <w:color w:val="333333"/>
          <w:kern w:val="0"/>
          <w:sz w:val="24"/>
          <w:lang w:bidi="ar"/>
        </w:rPr>
        <w:t>　　未尽事宜，可按照拍卖通则。</w:t>
      </w:r>
    </w:p>
    <w:tbl>
      <w:tblPr>
        <w:tblStyle w:val="19"/>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委托人（盖章）：_________</w:t>
            </w:r>
            <w:r>
              <w:rPr>
                <w:rFonts w:hint="eastAsia" w:ascii="宋体" w:hAnsi="宋体" w:eastAsia="宋体" w:cs="宋体"/>
                <w:color w:val="333333"/>
                <w:kern w:val="0"/>
                <w:sz w:val="24"/>
                <w:szCs w:val="24"/>
                <w:lang w:bidi="ar"/>
              </w:rPr>
              <w:t>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拍卖人（盖章）：_________________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证照号码：_________</w:t>
            </w:r>
            <w:r>
              <w:rPr>
                <w:rFonts w:hint="eastAsia" w:ascii="宋体" w:hAnsi="宋体" w:eastAsia="宋体" w:cs="宋体"/>
                <w:color w:val="333333"/>
                <w:kern w:val="0"/>
                <w:sz w:val="24"/>
                <w:szCs w:val="24"/>
                <w:lang w:bidi="ar"/>
              </w:rPr>
              <w:t>__________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证照号码：_______________________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住所：_______________________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住所：___________________________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邮政编码：_________</w:t>
            </w:r>
            <w:r>
              <w:rPr>
                <w:rFonts w:hint="eastAsia" w:ascii="宋体" w:hAnsi="宋体" w:eastAsia="宋体" w:cs="宋体"/>
                <w:color w:val="333333"/>
                <w:kern w:val="0"/>
                <w:sz w:val="24"/>
                <w:szCs w:val="24"/>
                <w:lang w:bidi="ar"/>
              </w:rPr>
              <w:t>__________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邮政编码：_______________________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法定代表人（签字）：_________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法定代表人（签字）：_____________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联系电话：_________</w:t>
            </w:r>
            <w:r>
              <w:rPr>
                <w:rFonts w:hint="eastAsia" w:ascii="宋体" w:hAnsi="宋体" w:eastAsia="宋体" w:cs="宋体"/>
                <w:color w:val="333333"/>
                <w:kern w:val="0"/>
                <w:sz w:val="24"/>
                <w:szCs w:val="24"/>
                <w:lang w:bidi="ar"/>
              </w:rPr>
              <w:t>__________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联系电话：______________________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传真：_________</w:t>
            </w:r>
            <w:r>
              <w:rPr>
                <w:rFonts w:hint="eastAsia" w:ascii="宋体" w:hAnsi="宋体" w:eastAsia="宋体" w:cs="宋体"/>
                <w:color w:val="333333"/>
                <w:kern w:val="0"/>
                <w:sz w:val="24"/>
                <w:szCs w:val="24"/>
                <w:lang w:bidi="ar"/>
              </w:rPr>
              <w:t>_______________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传真：__________________________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开户银行：_________</w:t>
            </w:r>
            <w:r>
              <w:rPr>
                <w:rFonts w:hint="eastAsia" w:ascii="宋体" w:hAnsi="宋体" w:eastAsia="宋体" w:cs="宋体"/>
                <w:color w:val="333333"/>
                <w:kern w:val="0"/>
                <w:sz w:val="24"/>
                <w:szCs w:val="24"/>
                <w:lang w:bidi="ar"/>
              </w:rPr>
              <w:t>___________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开户银行：_______________________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帐号：_________</w:t>
            </w:r>
            <w:r>
              <w:rPr>
                <w:rFonts w:hint="eastAsia" w:ascii="宋体" w:hAnsi="宋体" w:eastAsia="宋体" w:cs="宋体"/>
                <w:color w:val="333333"/>
                <w:kern w:val="0"/>
                <w:sz w:val="24"/>
                <w:szCs w:val="24"/>
                <w:lang w:bidi="ar"/>
              </w:rPr>
              <w:t>_______________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帐号：___________________________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签约地点：_________</w:t>
            </w:r>
            <w:r>
              <w:rPr>
                <w:rFonts w:hint="eastAsia" w:ascii="宋体" w:hAnsi="宋体" w:eastAsia="宋体" w:cs="宋体"/>
                <w:color w:val="333333"/>
                <w:kern w:val="0"/>
                <w:sz w:val="24"/>
                <w:szCs w:val="24"/>
                <w:lang w:bidi="ar"/>
              </w:rPr>
              <w:t>__________</w:t>
            </w:r>
            <w:r>
              <w:rPr>
                <w:rFonts w:hint="eastAsia" w:ascii="宋体" w:hAnsi="宋体" w:eastAsia="宋体" w:cs="宋体"/>
                <w:color w:val="333333"/>
                <w:kern w:val="0"/>
                <w:sz w:val="24"/>
                <w:szCs w:val="24"/>
                <w:lang w:bidi="ar"/>
              </w:rPr>
              <w:t>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签约地点：_______________________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　　_____</w:t>
            </w:r>
            <w:r>
              <w:rPr>
                <w:rFonts w:hint="eastAsia" w:ascii="宋体" w:hAnsi="宋体" w:eastAsia="宋体" w:cs="宋体"/>
                <w:color w:val="333333"/>
                <w:kern w:val="0"/>
                <w:sz w:val="24"/>
                <w:szCs w:val="24"/>
                <w:lang w:bidi="ar"/>
              </w:rPr>
              <w:t>___</w:t>
            </w:r>
            <w:r>
              <w:rPr>
                <w:rFonts w:hint="eastAsia" w:ascii="宋体" w:hAnsi="宋体" w:eastAsia="宋体" w:cs="宋体"/>
                <w:color w:val="333333"/>
                <w:kern w:val="0"/>
                <w:sz w:val="24"/>
                <w:szCs w:val="24"/>
                <w:lang w:bidi="ar"/>
              </w:rPr>
              <w:t>年____</w:t>
            </w:r>
            <w:r>
              <w:rPr>
                <w:rFonts w:hint="eastAsia" w:ascii="宋体" w:hAnsi="宋体" w:eastAsia="宋体" w:cs="宋体"/>
                <w:color w:val="333333"/>
                <w:kern w:val="0"/>
                <w:sz w:val="24"/>
                <w:szCs w:val="24"/>
                <w:lang w:bidi="ar"/>
              </w:rPr>
              <w:t>____</w:t>
            </w:r>
            <w:r>
              <w:rPr>
                <w:rFonts w:hint="eastAsia" w:ascii="宋体" w:hAnsi="宋体" w:eastAsia="宋体" w:cs="宋体"/>
                <w:color w:val="333333"/>
                <w:kern w:val="0"/>
                <w:sz w:val="24"/>
                <w:szCs w:val="24"/>
                <w:lang w:bidi="ar"/>
              </w:rPr>
              <w:t>月____</w:t>
            </w:r>
            <w:r>
              <w:rPr>
                <w:rFonts w:hint="eastAsia" w:ascii="宋体" w:hAnsi="宋体" w:eastAsia="宋体" w:cs="宋体"/>
                <w:color w:val="333333"/>
                <w:kern w:val="0"/>
                <w:sz w:val="24"/>
                <w:szCs w:val="24"/>
                <w:lang w:bidi="ar"/>
              </w:rPr>
              <w:t>___</w:t>
            </w:r>
            <w:r>
              <w:rPr>
                <w:rFonts w:hint="eastAsia" w:ascii="宋体" w:hAnsi="宋体" w:eastAsia="宋体" w:cs="宋体"/>
                <w:color w:val="333333"/>
                <w:kern w:val="0"/>
                <w:sz w:val="24"/>
                <w:szCs w:val="24"/>
                <w:lang w:bidi="ar"/>
              </w:rPr>
              <w:t>日　　　　　</w:t>
            </w:r>
          </w:p>
        </w:tc>
        <w:tc>
          <w:tcPr>
            <w:tcW w:w="4261" w:type="dxa"/>
          </w:tcPr>
          <w:p>
            <w:pPr>
              <w:widowControl/>
              <w:spacing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bidi="ar"/>
              </w:rPr>
              <w:t>_____</w:t>
            </w:r>
            <w:r>
              <w:rPr>
                <w:rFonts w:hint="eastAsia" w:ascii="宋体" w:hAnsi="宋体" w:eastAsia="宋体" w:cs="宋体"/>
                <w:color w:val="333333"/>
                <w:kern w:val="0"/>
                <w:sz w:val="24"/>
                <w:szCs w:val="24"/>
                <w:lang w:bidi="ar"/>
              </w:rPr>
              <w:t>___</w:t>
            </w:r>
            <w:r>
              <w:rPr>
                <w:rFonts w:hint="eastAsia" w:ascii="宋体" w:hAnsi="宋体" w:eastAsia="宋体" w:cs="宋体"/>
                <w:color w:val="333333"/>
                <w:kern w:val="0"/>
                <w:sz w:val="24"/>
                <w:szCs w:val="24"/>
                <w:lang w:bidi="ar"/>
              </w:rPr>
              <w:t>年____</w:t>
            </w:r>
            <w:r>
              <w:rPr>
                <w:rFonts w:hint="eastAsia" w:ascii="宋体" w:hAnsi="宋体" w:eastAsia="宋体" w:cs="宋体"/>
                <w:color w:val="333333"/>
                <w:kern w:val="0"/>
                <w:sz w:val="24"/>
                <w:szCs w:val="24"/>
                <w:lang w:bidi="ar"/>
              </w:rPr>
              <w:t>____</w:t>
            </w:r>
            <w:r>
              <w:rPr>
                <w:rFonts w:hint="eastAsia" w:ascii="宋体" w:hAnsi="宋体" w:eastAsia="宋体" w:cs="宋体"/>
                <w:color w:val="333333"/>
                <w:kern w:val="0"/>
                <w:sz w:val="24"/>
                <w:szCs w:val="24"/>
                <w:lang w:bidi="ar"/>
              </w:rPr>
              <w:t>月____</w:t>
            </w:r>
            <w:r>
              <w:rPr>
                <w:rFonts w:hint="eastAsia" w:ascii="宋体" w:hAnsi="宋体" w:eastAsia="宋体" w:cs="宋体"/>
                <w:color w:val="333333"/>
                <w:kern w:val="0"/>
                <w:sz w:val="24"/>
                <w:szCs w:val="24"/>
                <w:lang w:bidi="ar"/>
              </w:rPr>
              <w:t>___</w:t>
            </w:r>
            <w:r>
              <w:rPr>
                <w:rFonts w:hint="eastAsia" w:ascii="宋体" w:hAnsi="宋体" w:eastAsia="宋体" w:cs="宋体"/>
                <w:color w:val="333333"/>
                <w:kern w:val="0"/>
                <w:sz w:val="24"/>
                <w:szCs w:val="24"/>
                <w:lang w:bidi="ar"/>
              </w:rPr>
              <w:t>日</w:t>
            </w:r>
          </w:p>
        </w:tc>
      </w:tr>
    </w:tbl>
    <w:p>
      <w:pPr>
        <w:widowControl/>
        <w:spacing w:before="312" w:beforeLines="100" w:line="360" w:lineRule="auto"/>
        <w:jc w:val="left"/>
        <w:rPr>
          <w:rFonts w:hint="eastAsia" w:ascii="宋体" w:hAnsi="宋体" w:eastAsia="宋体" w:cs="宋体"/>
          <w:color w:val="333333"/>
          <w:kern w:val="0"/>
          <w:sz w:val="24"/>
          <w:lang w:bidi="ar"/>
        </w:rPr>
      </w:pPr>
      <w:r>
        <w:rPr>
          <w:rFonts w:hint="eastAsia" w:ascii="宋体" w:hAnsi="宋体" w:eastAsia="宋体" w:cs="宋体"/>
          <w:b/>
          <w:color w:val="333333"/>
          <w:kern w:val="0"/>
          <w:sz w:val="24"/>
          <w:lang w:bidi="ar"/>
        </w:rPr>
        <w:t>附件：</w:t>
      </w:r>
      <w:r>
        <w:rPr>
          <w:rFonts w:hint="eastAsia" w:ascii="宋体" w:hAnsi="宋体" w:eastAsia="宋体" w:cs="宋体"/>
          <w:color w:val="333333"/>
          <w:kern w:val="0"/>
          <w:sz w:val="24"/>
          <w:lang w:bidi="ar"/>
        </w:rPr>
        <w:t>《拍卖标的清单》</w:t>
      </w:r>
    </w:p>
    <w:bookmarkEnd w:id="0"/>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Garamond">
    <w:altName w:val="Times New Roman"/>
    <w:panose1 w:val="02020404030301010803"/>
    <w:charset w:val="00"/>
    <w:family w:val="roman"/>
    <w:pitch w:val="default"/>
    <w:sig w:usb0="00000000" w:usb1="00000000" w:usb2="00000000" w:usb3="00000000" w:csb0="0000009F" w:csb1="00000000"/>
  </w:font>
  <w:font w:name="仿宋_GB2312">
    <w:altName w:val="汉仪仿宋KW"/>
    <w:panose1 w:val="00000000000000000000"/>
    <w:charset w:val="86"/>
    <w:family w:val="modern"/>
    <w:pitch w:val="default"/>
    <w:sig w:usb0="00000000" w:usb1="0000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15</w:t>
    </w:r>
    <w:r>
      <w:rPr>
        <w:rStyle w:val="22"/>
      </w:rPr>
      <w:fldChar w:fldCharType="end"/>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2"/>
      </w:rPr>
    </w:pPr>
    <w:r>
      <w:rPr>
        <w:rStyle w:val="22"/>
      </w:rPr>
      <w:fldChar w:fldCharType="begin"/>
    </w:r>
    <w:r>
      <w:rPr>
        <w:rStyle w:val="22"/>
      </w:rPr>
      <w:instrText xml:space="preserve">PAGE  </w:instrText>
    </w:r>
    <w:r>
      <w:rPr>
        <w:rStyle w:val="22"/>
      </w:rPr>
      <w:fldChar w:fldCharType="end"/>
    </w:r>
  </w:p>
  <w:p>
    <w:pPr>
      <w:pStyle w:val="1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52"/>
    <w:rsid w:val="000121A0"/>
    <w:rsid w:val="00013607"/>
    <w:rsid w:val="000A6DE1"/>
    <w:rsid w:val="00122E16"/>
    <w:rsid w:val="001A5CB3"/>
    <w:rsid w:val="0022769C"/>
    <w:rsid w:val="002C7C75"/>
    <w:rsid w:val="003032B4"/>
    <w:rsid w:val="00326730"/>
    <w:rsid w:val="004566BA"/>
    <w:rsid w:val="004A6134"/>
    <w:rsid w:val="004B7EB0"/>
    <w:rsid w:val="004C5B24"/>
    <w:rsid w:val="00562A42"/>
    <w:rsid w:val="00597623"/>
    <w:rsid w:val="005A4426"/>
    <w:rsid w:val="006451EA"/>
    <w:rsid w:val="00651170"/>
    <w:rsid w:val="00675F24"/>
    <w:rsid w:val="006D2A21"/>
    <w:rsid w:val="00702D1A"/>
    <w:rsid w:val="00711239"/>
    <w:rsid w:val="00723F69"/>
    <w:rsid w:val="0078606D"/>
    <w:rsid w:val="007A014A"/>
    <w:rsid w:val="007D728B"/>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7807"/>
    <w:rsid w:val="00AD6B3E"/>
    <w:rsid w:val="00B47F13"/>
    <w:rsid w:val="00B7336C"/>
    <w:rsid w:val="00B778F1"/>
    <w:rsid w:val="00B901A6"/>
    <w:rsid w:val="00C22AC6"/>
    <w:rsid w:val="00C41540"/>
    <w:rsid w:val="00C85FE8"/>
    <w:rsid w:val="00CE1FEC"/>
    <w:rsid w:val="00D10FB9"/>
    <w:rsid w:val="00D20EEF"/>
    <w:rsid w:val="00D367CB"/>
    <w:rsid w:val="00D500A3"/>
    <w:rsid w:val="00DD700F"/>
    <w:rsid w:val="00E67252"/>
    <w:rsid w:val="00E956A9"/>
    <w:rsid w:val="00EA5CE7"/>
    <w:rsid w:val="00EB529E"/>
    <w:rsid w:val="00EC0054"/>
    <w:rsid w:val="00EC11D2"/>
    <w:rsid w:val="00ED3593"/>
    <w:rsid w:val="00ED614A"/>
    <w:rsid w:val="00F37BDA"/>
    <w:rsid w:val="00F70B0F"/>
    <w:rsid w:val="00FE3BBE"/>
    <w:rsid w:val="00FE46E6"/>
    <w:rsid w:val="61EE8A58"/>
    <w:rsid w:val="E1BBBE0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unhideWhenUsed="0"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1"/>
    <w:unhideWhenUsed/>
    <w:qFormat/>
    <w:uiPriority w:val="0"/>
    <w:pPr>
      <w:keepNext/>
      <w:keepLines/>
      <w:spacing w:after="149" w:line="259" w:lineRule="auto"/>
      <w:ind w:right="2498"/>
      <w:jc w:val="right"/>
      <w:outlineLvl w:val="0"/>
    </w:pPr>
    <w:rPr>
      <w:rFonts w:ascii="微软雅黑" w:hAnsi="微软雅黑" w:eastAsia="微软雅黑" w:cs="微软雅黑"/>
      <w:color w:val="000000"/>
      <w:kern w:val="2"/>
      <w:sz w:val="36"/>
      <w:szCs w:val="22"/>
      <w:lang w:val="en-US" w:eastAsia="zh-CN" w:bidi="ar-SA"/>
    </w:rPr>
  </w:style>
  <w:style w:type="paragraph" w:styleId="3">
    <w:name w:val="heading 2"/>
    <w:basedOn w:val="1"/>
    <w:next w:val="1"/>
    <w:link w:val="2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8"/>
    <w:unhideWhenUsed/>
    <w:qFormat/>
    <w:uiPriority w:val="0"/>
    <w:pPr>
      <w:spacing w:beforeAutospacing="1" w:afterAutospacing="1"/>
      <w:jc w:val="left"/>
      <w:outlineLvl w:val="3"/>
    </w:pPr>
    <w:rPr>
      <w:rFonts w:hint="eastAsia" w:ascii="宋体" w:hAnsi="宋体" w:eastAsia="宋体" w:cs="Times New Roman"/>
      <w:b/>
      <w:kern w:val="0"/>
      <w:sz w:val="24"/>
      <w:szCs w:val="24"/>
    </w:rPr>
  </w:style>
  <w:style w:type="character" w:default="1" w:styleId="20">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6">
    <w:name w:val="annotation text"/>
    <w:basedOn w:val="1"/>
    <w:link w:val="44"/>
    <w:unhideWhenUsed/>
    <w:uiPriority w:val="0"/>
    <w:pPr>
      <w:jc w:val="left"/>
    </w:pPr>
  </w:style>
  <w:style w:type="paragraph" w:styleId="7">
    <w:name w:val="Body Text"/>
    <w:basedOn w:val="1"/>
    <w:link w:val="28"/>
    <w:uiPriority w:val="0"/>
    <w:pPr>
      <w:jc w:val="center"/>
    </w:pPr>
    <w:rPr>
      <w:rFonts w:ascii="Times New Roman" w:hAnsi="Times New Roman" w:eastAsia="宋体" w:cs="Times New Roman"/>
      <w:sz w:val="28"/>
      <w:szCs w:val="24"/>
    </w:rPr>
  </w:style>
  <w:style w:type="paragraph" w:styleId="8">
    <w:name w:val="Body Text Indent"/>
    <w:basedOn w:val="1"/>
    <w:link w:val="30"/>
    <w:uiPriority w:val="0"/>
    <w:pPr>
      <w:spacing w:beforeLines="50" w:line="360" w:lineRule="atLeast"/>
      <w:ind w:firstLine="480" w:firstLineChars="200"/>
    </w:pPr>
    <w:rPr>
      <w:rFonts w:hint="eastAsia" w:ascii="华文楷体" w:hAnsi="华文楷体" w:eastAsia="华文楷体" w:cs="Times New Roman"/>
      <w:sz w:val="24"/>
      <w:szCs w:val="24"/>
    </w:rPr>
  </w:style>
  <w:style w:type="paragraph" w:styleId="9">
    <w:name w:val="Plain Text"/>
    <w:basedOn w:val="1"/>
    <w:link w:val="29"/>
    <w:uiPriority w:val="0"/>
    <w:rPr>
      <w:rFonts w:ascii="宋体" w:hAnsi="Courier New" w:eastAsia="宋体" w:cs="Courier New"/>
      <w:szCs w:val="21"/>
    </w:rPr>
  </w:style>
  <w:style w:type="paragraph" w:styleId="10">
    <w:name w:val="Body Text Indent 2"/>
    <w:basedOn w:val="1"/>
    <w:link w:val="38"/>
    <w:uiPriority w:val="0"/>
    <w:pPr>
      <w:spacing w:line="360" w:lineRule="auto"/>
      <w:ind w:firstLine="210"/>
      <w:jc w:val="center"/>
    </w:pPr>
    <w:rPr>
      <w:rFonts w:ascii="宋体" w:hAnsi="Times New Roman" w:eastAsia="宋体" w:cs="Times New Roman"/>
      <w:b/>
      <w:color w:val="000000"/>
      <w:sz w:val="84"/>
      <w:szCs w:val="20"/>
    </w:rPr>
  </w:style>
  <w:style w:type="paragraph" w:styleId="11">
    <w:name w:val="Balloon Text"/>
    <w:basedOn w:val="1"/>
    <w:link w:val="41"/>
    <w:semiHidden/>
    <w:uiPriority w:val="0"/>
    <w:rPr>
      <w:rFonts w:eastAsia="宋体"/>
      <w:sz w:val="18"/>
      <w:szCs w:val="18"/>
    </w:rPr>
  </w:style>
  <w:style w:type="paragraph" w:styleId="12">
    <w:name w:val="footer"/>
    <w:basedOn w:val="1"/>
    <w:link w:val="27"/>
    <w:unhideWhenUsed/>
    <w:uiPriority w:val="0"/>
    <w:pPr>
      <w:tabs>
        <w:tab w:val="center" w:pos="4153"/>
        <w:tab w:val="right" w:pos="8306"/>
      </w:tabs>
      <w:snapToGrid w:val="0"/>
      <w:jc w:val="left"/>
    </w:pPr>
    <w:rPr>
      <w:sz w:val="18"/>
      <w:szCs w:val="18"/>
    </w:rPr>
  </w:style>
  <w:style w:type="paragraph" w:styleId="13">
    <w:name w:val="header"/>
    <w:basedOn w:val="1"/>
    <w:link w:val="36"/>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4">
    <w:name w:val="Body Text Indent 3"/>
    <w:basedOn w:val="1"/>
    <w:link w:val="37"/>
    <w:uiPriority w:val="0"/>
    <w:pPr>
      <w:spacing w:after="120"/>
      <w:ind w:left="420" w:leftChars="200"/>
    </w:pPr>
    <w:rPr>
      <w:rFonts w:ascii="Times New Roman" w:hAnsi="Times New Roman" w:eastAsia="宋体" w:cs="Times New Roman"/>
      <w:sz w:val="16"/>
      <w:szCs w:val="16"/>
    </w:rPr>
  </w:style>
  <w:style w:type="paragraph" w:styleId="15">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16">
    <w:name w:val="Title"/>
    <w:basedOn w:val="1"/>
    <w:link w:val="40"/>
    <w:qFormat/>
    <w:uiPriority w:val="0"/>
    <w:pPr>
      <w:jc w:val="center"/>
    </w:pPr>
    <w:rPr>
      <w:rFonts w:ascii="Garamond" w:hAnsi="Garamond" w:eastAsia="宋体"/>
      <w:b/>
      <w:sz w:val="40"/>
    </w:rPr>
  </w:style>
  <w:style w:type="paragraph" w:styleId="17">
    <w:name w:val="annotation subject"/>
    <w:basedOn w:val="6"/>
    <w:next w:val="6"/>
    <w:link w:val="42"/>
    <w:uiPriority w:val="0"/>
    <w:rPr>
      <w:rFonts w:ascii="仿宋_GB2312" w:eastAsia="仿宋_GB2312"/>
      <w:b/>
      <w:bCs/>
      <w:sz w:val="28"/>
      <w:szCs w:val="24"/>
    </w:rPr>
  </w:style>
  <w:style w:type="table" w:styleId="19">
    <w:name w:val="Table Grid"/>
    <w:basedOn w:val="18"/>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Strong"/>
    <w:qFormat/>
    <w:uiPriority w:val="0"/>
    <w:rPr>
      <w:b/>
      <w:bCs/>
    </w:rPr>
  </w:style>
  <w:style w:type="character" w:styleId="22">
    <w:name w:val="page number"/>
    <w:basedOn w:val="20"/>
    <w:uiPriority w:val="0"/>
  </w:style>
  <w:style w:type="character" w:styleId="23">
    <w:name w:val="Hyperlink"/>
    <w:basedOn w:val="20"/>
    <w:semiHidden/>
    <w:unhideWhenUsed/>
    <w:uiPriority w:val="99"/>
    <w:rPr>
      <w:color w:val="333333"/>
      <w:u w:val="none"/>
    </w:rPr>
  </w:style>
  <w:style w:type="character" w:styleId="24">
    <w:name w:val="annotation reference"/>
    <w:uiPriority w:val="0"/>
    <w:rPr>
      <w:rFonts w:cs="Times New Roman"/>
      <w:sz w:val="21"/>
    </w:rPr>
  </w:style>
  <w:style w:type="character" w:customStyle="1" w:styleId="25">
    <w:name w:val="标题 2 字符"/>
    <w:basedOn w:val="20"/>
    <w:link w:val="3"/>
    <w:uiPriority w:val="0"/>
    <w:rPr>
      <w:rFonts w:asciiTheme="majorHAnsi" w:hAnsiTheme="majorHAnsi" w:eastAsiaTheme="majorEastAsia" w:cstheme="majorBidi"/>
      <w:b/>
      <w:bCs/>
      <w:sz w:val="32"/>
      <w:szCs w:val="32"/>
    </w:rPr>
  </w:style>
  <w:style w:type="character" w:customStyle="1" w:styleId="26">
    <w:name w:val="标题 3 字符"/>
    <w:basedOn w:val="20"/>
    <w:link w:val="4"/>
    <w:uiPriority w:val="9"/>
    <w:rPr>
      <w:b/>
      <w:bCs/>
      <w:sz w:val="32"/>
      <w:szCs w:val="32"/>
    </w:rPr>
  </w:style>
  <w:style w:type="character" w:customStyle="1" w:styleId="27">
    <w:name w:val="页脚 字符"/>
    <w:basedOn w:val="20"/>
    <w:link w:val="12"/>
    <w:uiPriority w:val="0"/>
    <w:rPr>
      <w:sz w:val="18"/>
      <w:szCs w:val="18"/>
    </w:rPr>
  </w:style>
  <w:style w:type="character" w:customStyle="1" w:styleId="28">
    <w:name w:val="正文文本 字符"/>
    <w:basedOn w:val="20"/>
    <w:link w:val="7"/>
    <w:semiHidden/>
    <w:uiPriority w:val="0"/>
    <w:rPr>
      <w:rFonts w:ascii="Times New Roman" w:hAnsi="Times New Roman" w:eastAsia="宋体" w:cs="Times New Roman"/>
      <w:sz w:val="28"/>
      <w:szCs w:val="24"/>
    </w:rPr>
  </w:style>
  <w:style w:type="character" w:customStyle="1" w:styleId="29">
    <w:name w:val="纯文本 字符"/>
    <w:basedOn w:val="20"/>
    <w:link w:val="9"/>
    <w:semiHidden/>
    <w:uiPriority w:val="0"/>
    <w:rPr>
      <w:rFonts w:ascii="宋体" w:hAnsi="Courier New" w:eastAsia="宋体" w:cs="Courier New"/>
      <w:szCs w:val="21"/>
    </w:rPr>
  </w:style>
  <w:style w:type="character" w:customStyle="1" w:styleId="30">
    <w:name w:val="正文文本缩进 字符"/>
    <w:basedOn w:val="20"/>
    <w:link w:val="8"/>
    <w:uiPriority w:val="0"/>
    <w:rPr>
      <w:rFonts w:ascii="华文楷体" w:hAnsi="华文楷体" w:eastAsia="华文楷体" w:cs="Times New Roman"/>
      <w:sz w:val="24"/>
      <w:szCs w:val="24"/>
    </w:rPr>
  </w:style>
  <w:style w:type="character" w:customStyle="1" w:styleId="31">
    <w:name w:val="标题 1 字符"/>
    <w:basedOn w:val="20"/>
    <w:link w:val="2"/>
    <w:uiPriority w:val="9"/>
    <w:rPr>
      <w:rFonts w:ascii="微软雅黑" w:hAnsi="微软雅黑" w:eastAsia="微软雅黑" w:cs="微软雅黑"/>
      <w:color w:val="000000"/>
      <w:sz w:val="36"/>
    </w:rPr>
  </w:style>
  <w:style w:type="paragraph" w:styleId="32">
    <w:name w:val="List Paragraph"/>
    <w:basedOn w:val="1"/>
    <w:qFormat/>
    <w:uiPriority w:val="34"/>
    <w:pPr>
      <w:widowControl/>
      <w:spacing w:after="160" w:line="259" w:lineRule="auto"/>
      <w:ind w:firstLine="420" w:firstLineChars="200"/>
      <w:jc w:val="left"/>
    </w:pPr>
    <w:rPr>
      <w:rFonts w:ascii="Calibri" w:hAnsi="Calibri" w:eastAsia="Calibri" w:cs="Calibri"/>
      <w:color w:val="000000"/>
      <w:sz w:val="22"/>
    </w:rPr>
  </w:style>
  <w:style w:type="paragraph" w:customStyle="1" w:styleId="33">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34">
    <w:name w:val="largefont"/>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35">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character" w:customStyle="1" w:styleId="36">
    <w:name w:val="页眉 字符"/>
    <w:basedOn w:val="20"/>
    <w:link w:val="13"/>
    <w:uiPriority w:val="0"/>
    <w:rPr>
      <w:rFonts w:ascii="Times New Roman" w:hAnsi="Times New Roman" w:eastAsia="宋体" w:cs="Times New Roman"/>
      <w:sz w:val="18"/>
      <w:szCs w:val="18"/>
    </w:rPr>
  </w:style>
  <w:style w:type="character" w:customStyle="1" w:styleId="37">
    <w:name w:val="正文文本缩进 3 字符"/>
    <w:basedOn w:val="20"/>
    <w:link w:val="14"/>
    <w:uiPriority w:val="0"/>
    <w:rPr>
      <w:rFonts w:ascii="Times New Roman" w:hAnsi="Times New Roman" w:eastAsia="宋体" w:cs="Times New Roman"/>
      <w:sz w:val="16"/>
      <w:szCs w:val="16"/>
    </w:rPr>
  </w:style>
  <w:style w:type="character" w:customStyle="1" w:styleId="38">
    <w:name w:val="正文文本缩进 2 字符"/>
    <w:basedOn w:val="20"/>
    <w:link w:val="10"/>
    <w:uiPriority w:val="0"/>
    <w:rPr>
      <w:rFonts w:ascii="宋体" w:hAnsi="Times New Roman" w:eastAsia="宋体" w:cs="Times New Roman"/>
      <w:b/>
      <w:color w:val="000000"/>
      <w:sz w:val="84"/>
      <w:szCs w:val="20"/>
    </w:rPr>
  </w:style>
  <w:style w:type="character" w:customStyle="1" w:styleId="39">
    <w:name w:val="ask-title"/>
    <w:basedOn w:val="20"/>
    <w:uiPriority w:val="0"/>
  </w:style>
  <w:style w:type="character" w:customStyle="1" w:styleId="40">
    <w:name w:val="标题 字符"/>
    <w:link w:val="16"/>
    <w:locked/>
    <w:uiPriority w:val="0"/>
    <w:rPr>
      <w:rFonts w:ascii="Garamond" w:hAnsi="Garamond" w:eastAsia="宋体"/>
      <w:b/>
      <w:sz w:val="40"/>
    </w:rPr>
  </w:style>
  <w:style w:type="character" w:customStyle="1" w:styleId="41">
    <w:name w:val="批注框文本 字符"/>
    <w:link w:val="11"/>
    <w:semiHidden/>
    <w:locked/>
    <w:uiPriority w:val="0"/>
    <w:rPr>
      <w:rFonts w:eastAsia="宋体"/>
      <w:sz w:val="18"/>
      <w:szCs w:val="18"/>
    </w:rPr>
  </w:style>
  <w:style w:type="character" w:customStyle="1" w:styleId="42">
    <w:name w:val="批注主题 字符"/>
    <w:link w:val="17"/>
    <w:locked/>
    <w:uiPriority w:val="0"/>
    <w:rPr>
      <w:rFonts w:ascii="仿宋_GB2312" w:eastAsia="仿宋_GB2312"/>
      <w:b/>
      <w:bCs/>
      <w:sz w:val="28"/>
      <w:szCs w:val="24"/>
    </w:rPr>
  </w:style>
  <w:style w:type="character" w:customStyle="1" w:styleId="43">
    <w:name w:val="批注文字 字符"/>
    <w:locked/>
    <w:uiPriority w:val="0"/>
    <w:rPr>
      <w:rFonts w:ascii="仿宋_GB2312" w:eastAsia="仿宋_GB2312"/>
      <w:kern w:val="2"/>
      <w:sz w:val="28"/>
      <w:szCs w:val="24"/>
      <w:lang w:val="en-US" w:eastAsia="zh-CN" w:bidi="ar-SA"/>
    </w:rPr>
  </w:style>
  <w:style w:type="character" w:customStyle="1" w:styleId="44">
    <w:name w:val="批注文字 字符1"/>
    <w:basedOn w:val="20"/>
    <w:link w:val="6"/>
    <w:semiHidden/>
    <w:uiPriority w:val="99"/>
  </w:style>
  <w:style w:type="character" w:customStyle="1" w:styleId="45">
    <w:name w:val="批注主题 字符1"/>
    <w:basedOn w:val="44"/>
    <w:semiHidden/>
    <w:uiPriority w:val="99"/>
    <w:rPr>
      <w:b/>
      <w:bCs/>
    </w:rPr>
  </w:style>
  <w:style w:type="character" w:customStyle="1" w:styleId="46">
    <w:name w:val="批注框文本 字符1"/>
    <w:basedOn w:val="20"/>
    <w:semiHidden/>
    <w:uiPriority w:val="99"/>
    <w:rPr>
      <w:sz w:val="18"/>
      <w:szCs w:val="18"/>
    </w:rPr>
  </w:style>
  <w:style w:type="character" w:customStyle="1" w:styleId="47">
    <w:name w:val="标题 字符1"/>
    <w:basedOn w:val="20"/>
    <w:uiPriority w:val="10"/>
    <w:rPr>
      <w:rFonts w:asciiTheme="majorHAnsi" w:hAnsiTheme="majorHAnsi" w:eastAsiaTheme="majorEastAsia" w:cstheme="majorBidi"/>
      <w:b/>
      <w:bCs/>
      <w:sz w:val="32"/>
      <w:szCs w:val="32"/>
    </w:rPr>
  </w:style>
  <w:style w:type="character" w:customStyle="1" w:styleId="48">
    <w:name w:val="标题 4 字符"/>
    <w:basedOn w:val="20"/>
    <w:link w:val="5"/>
    <w:uiPriority w:val="0"/>
    <w:rPr>
      <w:rFonts w:ascii="宋体" w:hAnsi="宋体" w:eastAsia="宋体" w:cs="Times New Roman"/>
      <w:b/>
      <w:kern w:val="0"/>
      <w:sz w:val="24"/>
      <w:szCs w:val="24"/>
    </w:rPr>
  </w:style>
  <w:style w:type="paragraph" w:customStyle="1" w:styleId="49">
    <w:name w:val="p0"/>
    <w:basedOn w:val="1"/>
    <w:uiPriority w:val="0"/>
    <w:pPr>
      <w:widowControl/>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441</Words>
  <Characters>2514</Characters>
  <Lines>20</Lines>
  <Paragraphs>5</Paragraphs>
  <TotalTime>0</TotalTime>
  <ScaleCrop>false</ScaleCrop>
  <LinksUpToDate>false</LinksUpToDate>
  <CharactersWithSpaces>2950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2019-03-22T18:52:00Z</dcterms:created>
  <dc:creator>雯 张</dc:creator>
  <cp:lastModifiedBy>雯 张</cp:lastModifiedBy>
  <dcterms:modified xsi:type="dcterms:W3CDTF">2020-05-26T17:51:33Z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