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center"/>
        <w:rPr>
          <w:rStyle w:val="8"/>
          <w:rFonts w:hint="default"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default" w:ascii="宋体" w:hAnsi="宋体" w:eastAsia="宋体" w:cs="宋体"/>
          <w:b/>
          <w:sz w:val="32"/>
          <w:szCs w:val="32"/>
        </w:rPr>
        <w:t>电脑办公耗材供应合同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甲方（购货方）：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为规范双方的购销行为，构建诚信、公正的电脑办公耗材购销秩序，根据《中华人民共和国合同法》，经双方协商签订如下合同：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一、采购与供货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1.乙方提供的电脑办公耗材应为真品，并保证三包。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2.乙方供货时，电脑耗材价格应不高于市场价格（或略低于市场价格）。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3.乙方在收到甲方耗材需求后，应保证及时把货物送达到甲方指定地点。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4.甲方收到货物后，应仔细核对货物数量，规格。确认无误后，在销售单上签字。凭销售单按月结算费用。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甲方收到货物后，如出现产品质量问题，应马上通知乙方，乙方确认问题后，按照厂家的三包规定给予保修。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6.甲方收到货物后，乙方应负责提供安装指导或服务。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7.如因战争，台风，洪水，地震等不可抗力因素造成合同一方不能履行合同的，该方履行期限可以相对延迟，对由于造成的损失，双方均不承担责任。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二、合同的补充，变更与解除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本合同如有未尽事宜，须经双方共同协商达成书面补充协议，补充协议与本合同具有同等法律效力。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2.在本合同履行过程中，双方经协商一致达成书面协议的可以变更或解除本合同。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三、适用法律及合同争议解决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1.本合同适用中华人民共和国法律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2.凡因本合同引起的或与本合同有的任何争议，合同双方应友好协商解决，如果协商解决不了争议，则任一合同方有权按向甲方所在地人民法院起诉。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四、合同的生效及合同份数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本合同自甲乙双方代理人签字并加盖公章后生效，有效期一年，本合同一式两份，甲乙双方各执一份，均具有同等法律效力。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B43B66"/>
    <w:rsid w:val="106D49B3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D878D2"/>
    <w:rsid w:val="228D0680"/>
    <w:rsid w:val="241F48FC"/>
    <w:rsid w:val="24CC775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D172661"/>
    <w:rsid w:val="2E8E3AD8"/>
    <w:rsid w:val="2EAB01EE"/>
    <w:rsid w:val="2EF370C0"/>
    <w:rsid w:val="2FA92D9C"/>
    <w:rsid w:val="2FDA6511"/>
    <w:rsid w:val="303D2AEE"/>
    <w:rsid w:val="30C350AA"/>
    <w:rsid w:val="30CF2D55"/>
    <w:rsid w:val="3344291E"/>
    <w:rsid w:val="33545FE3"/>
    <w:rsid w:val="35896136"/>
    <w:rsid w:val="38A947D2"/>
    <w:rsid w:val="3B2009C3"/>
    <w:rsid w:val="3B26758A"/>
    <w:rsid w:val="3B926CE3"/>
    <w:rsid w:val="3CD827AF"/>
    <w:rsid w:val="3CF64770"/>
    <w:rsid w:val="3D5D5E1C"/>
    <w:rsid w:val="3E744125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C6D0EE2"/>
    <w:rsid w:val="4C960277"/>
    <w:rsid w:val="4E3666C4"/>
    <w:rsid w:val="4E9B0BB8"/>
    <w:rsid w:val="4F5C6BF4"/>
    <w:rsid w:val="503D4AA8"/>
    <w:rsid w:val="507F4E96"/>
    <w:rsid w:val="5099338A"/>
    <w:rsid w:val="52EF391F"/>
    <w:rsid w:val="54057D8A"/>
    <w:rsid w:val="54E8288C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42C64A8"/>
    <w:rsid w:val="6592072C"/>
    <w:rsid w:val="661316C0"/>
    <w:rsid w:val="66626D09"/>
    <w:rsid w:val="66FD639C"/>
    <w:rsid w:val="67013951"/>
    <w:rsid w:val="67266490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DC34972"/>
    <w:rsid w:val="6ED73EAC"/>
    <w:rsid w:val="719F23FB"/>
    <w:rsid w:val="71CB6E1D"/>
    <w:rsid w:val="7219300A"/>
    <w:rsid w:val="725D19B0"/>
    <w:rsid w:val="72E64003"/>
    <w:rsid w:val="733A1569"/>
    <w:rsid w:val="77984E11"/>
    <w:rsid w:val="7818293C"/>
    <w:rsid w:val="79241A3C"/>
    <w:rsid w:val="7A731FC3"/>
    <w:rsid w:val="7A753329"/>
    <w:rsid w:val="7ADF7CF3"/>
    <w:rsid w:val="7BA6538D"/>
    <w:rsid w:val="7D9C48A5"/>
    <w:rsid w:val="7D9F2E4D"/>
    <w:rsid w:val="7DC00208"/>
    <w:rsid w:val="7DDD3139"/>
    <w:rsid w:val="7E322AFE"/>
    <w:rsid w:val="7FED11E1"/>
    <w:rsid w:val="DF3B8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2020-03-25T10:55:08Z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