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钢筋工程内部承包合同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甲方（总承包方）：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乙方（内部承包方）：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经双方友好协商，甲方将</w:t>
      </w:r>
      <w:r>
        <w:rPr>
          <w:rFonts w:hint="eastAsia" w:ascii="宋体" w:hAnsi="宋体" w:eastAsia="宋体" w:cs="宋体"/>
          <w:sz w:val="24"/>
          <w:szCs w:val="24"/>
          <w:u w:val="single"/>
        </w:rPr>
        <w:t>        </w:t>
      </w:r>
      <w:r>
        <w:rPr>
          <w:rFonts w:hint="eastAsia" w:ascii="宋体" w:hAnsi="宋体" w:eastAsia="宋体" w:cs="宋体"/>
          <w:sz w:val="24"/>
          <w:szCs w:val="24"/>
        </w:rPr>
        <w:t>工程的钢筋工程委托乙方劳务施工，为了明确双方的责任、权利和经济责任，根据《中华人民共和国合同法》，本公司对企业内部施工班组承包的有关规定，结合本公司实际情况特签订如下协议条款，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一、承包范围及方式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内容：钢筋的进场验收、卸车、转运、堆码、配料、翻样、安装、对焊、绑扎、电焊、场内全部水平垂直运输、落手清理、废料堆码等全部人工费；根据钢筋工程需用配备的钢筋机械、电焊机、等全部设备、安装；施工必需的安全帽、安全带、雨衣、水鞋、手套、面罩等全部劳保费；工具费；医药费；事故处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2.承包方式：包人工、包质量、包工期、包安全生产、文明施工、包治安保卫、包砂浆或混凝土垫块的制作、包铺材（除钢筋外的全部材料工具）包机械设备。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钢筋的材料水平运输（从成型场地至绑扎点）钢筋的垂直运输（现场有塔吊）现场投料、绑扎、（无论垂直运输有多高、水平运输有多远、建筑部分钢筋无论有无垂直运输机械、包括因现场场地窄小等情况可能发生的钢筋两次人工运输。）每个施工段完工后的现场清理工作、多余钢筋的整理回收、底板及楼层水平钢筋可能采用螺纹接头的现场连接即现场机械接头的人工拧紧（螺纹内丝的制作不在内）钢筋的质量验收、现场文明施工（包括配合甲方等上级检查单位的各种验收）等钢筋工程内（但不局限于上述工作范围）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4.无论本工程单体中钢筋的多少、钢筋的大小、钢筋运输的远近如何、现场施工条件的如何变化、施工难易如何，本合同单价不作调整。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5.合同单价包括甲方、业主、监理的各种技术要求、规范和各种现场指示（引起返工另行计算）。属乙方承包范围内但乙方未施工项，甲方将扣除相应款项，价格另行协商。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6.除甲方原因引起返工所发生的费用给予增补外，其他将按实计算。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二、施工工期及工人进场时间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本工程工人自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日进场施工，确保甲方的总体进度计划。在工种衔接上，必须服从甲方的统一调度，乙方无特殊原因造成工种衔接上的脱节，要赔偿一切由此造成的甲方经济损失。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1.质量、安全、进度、文明施工等以上已说明的工作内容和工作范围均在钢筋工包干范围内。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2.计算方式： 按照施工图纸平方面积计算，本工程中所有钢筋（包括建筑用的零星钢筋量）基价按人民币</w:t>
      </w:r>
      <w:r>
        <w:rPr>
          <w:rFonts w:hint="eastAsia" w:ascii="宋体" w:hAnsi="宋体" w:eastAsia="宋体" w:cs="宋体"/>
          <w:sz w:val="24"/>
          <w:szCs w:val="24"/>
          <w:u w:val="single"/>
        </w:rPr>
        <w:t>    </w:t>
      </w:r>
      <w:r>
        <w:rPr>
          <w:rFonts w:hint="eastAsia" w:ascii="宋体" w:hAnsi="宋体" w:eastAsia="宋体" w:cs="宋体"/>
          <w:sz w:val="24"/>
          <w:szCs w:val="24"/>
        </w:rPr>
        <w:t>元/</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，（安全、文明、进度、生活区管理和质量全部达到甲方要求）此单价包括本合同所提到的乙方工作范围、内容方式及有关说明提到的一切工作内容。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3.质量、安全、进度、文明为乙方承包范围内所必须达到的要求，即必须达到甲方、监理和业主的认可（验收通过）。如其中一条达不到此要求乙方须无条件退场，或罚款人民币</w:t>
      </w:r>
      <w:r>
        <w:rPr>
          <w:rFonts w:hint="eastAsia" w:ascii="宋体" w:hAnsi="宋体" w:eastAsia="宋体" w:cs="宋体"/>
          <w:sz w:val="24"/>
          <w:szCs w:val="24"/>
          <w:u w:val="single"/>
        </w:rPr>
        <w:t>    </w:t>
      </w:r>
      <w:r>
        <w:rPr>
          <w:rFonts w:hint="eastAsia" w:ascii="宋体" w:hAnsi="宋体" w:eastAsia="宋体" w:cs="宋体"/>
          <w:sz w:val="24"/>
          <w:szCs w:val="24"/>
        </w:rPr>
        <w:t>元/平方米。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四、双方职责、义务及权利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（1）提供必要的安全设施、生产设施及生活设施。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（2）负责土建、安装等工种之间的协调配合工作。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（3）编制施工进度计划，提供图纸轴线、标高等数据。负责施工技术交底和安全生产交底。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（4）按工程进度做好材料供应工作。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（5）项目部现场安全员负责对各班组进行安全生产检查及指导，现场施工员负责进行技术指导、督促，并协调与其他工种之间的关系，协助乙方做好各项工作。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（6）协助乙方搞好施工人员的暂住证办理，其费用由乙方负责。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（7）负责班组所有职工工作服的购买，其他所有的工具、雨衣、雨鞋、劳保用品均由乙方自理。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（8）甲方派驻现场代表负责全面管理。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（1）组织年龄在</w:t>
      </w:r>
      <w:r>
        <w:rPr>
          <w:rFonts w:hint="eastAsia" w:ascii="宋体" w:hAnsi="宋体" w:eastAsia="宋体" w:cs="宋体"/>
          <w:sz w:val="24"/>
          <w:szCs w:val="24"/>
          <w:u w:val="single"/>
        </w:rPr>
        <w:t>    </w:t>
      </w:r>
      <w:r>
        <w:rPr>
          <w:rFonts w:hint="eastAsia" w:ascii="宋体" w:hAnsi="宋体" w:eastAsia="宋体" w:cs="宋体"/>
          <w:sz w:val="24"/>
          <w:szCs w:val="24"/>
        </w:rPr>
        <w:t>岁之间，身强体壮，具有法制观念及专业技术，素质好的成建制的职工进场，严禁</w:t>
      </w:r>
      <w:r>
        <w:rPr>
          <w:rFonts w:hint="eastAsia" w:ascii="宋体" w:hAnsi="宋体" w:eastAsia="宋体" w:cs="宋体"/>
          <w:sz w:val="24"/>
          <w:szCs w:val="24"/>
          <w:u w:val="single"/>
        </w:rPr>
        <w:t>    </w:t>
      </w:r>
      <w:r>
        <w:rPr>
          <w:rFonts w:hint="eastAsia" w:ascii="宋体" w:hAnsi="宋体" w:eastAsia="宋体" w:cs="宋体"/>
          <w:sz w:val="24"/>
          <w:szCs w:val="24"/>
        </w:rPr>
        <w:t>岁以上、体弱多病的成年人及目无法制意识的人进场。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（2）进场人员必须持有居民身份证、暂住证、健康证等各种所需证件并报送进场职工</w:t>
      </w:r>
      <w:r>
        <w:rPr>
          <w:rFonts w:hint="eastAsia" w:ascii="宋体" w:hAnsi="宋体" w:eastAsia="宋体" w:cs="宋体"/>
          <w:sz w:val="24"/>
          <w:szCs w:val="24"/>
          <w:u w:val="single"/>
        </w:rPr>
        <w:t>    </w:t>
      </w:r>
      <w:r>
        <w:rPr>
          <w:rFonts w:hint="eastAsia" w:ascii="宋体" w:hAnsi="宋体" w:eastAsia="宋体" w:cs="宋体"/>
          <w:sz w:val="24"/>
          <w:szCs w:val="24"/>
        </w:rPr>
        <w:t>寸近照及花名册一份，一经注册不得随意变动，如需调动，报项目部备案。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（3）严格遵守安全生产的操作规程，服从项目安全员及有关职能负责人的安全教育和指导，坚持班前教育，安全第一，增强职工自我保护意识，确保安全生产。生产中的安全事故，谁造成的由谁负责。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（4）必须文明施工，严禁材料乱放，施工地段中必须日做日清，控制定量，工完料尽。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（5）因钢筋绑扎造成工程质量问题的，均由乙方负责处理。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（6）垂直运输机械无法运输的部位乙方自己负责材料的运输.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1.本工程的质量指标为达到甲方、监理和业主的各种技术要求、规范的要求。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2.质量考核分阶段，同时由项目部实行不定期抽查。如遇有哪个分项工程达不到质量要求甲方将随时终止合同或罚款处理。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1.乙方自带一个月生活费，次月开始每月</w:t>
      </w:r>
      <w:r>
        <w:rPr>
          <w:rFonts w:hint="eastAsia" w:ascii="宋体" w:hAnsi="宋体" w:eastAsia="宋体" w:cs="宋体"/>
          <w:sz w:val="24"/>
          <w:szCs w:val="24"/>
          <w:u w:val="single"/>
        </w:rPr>
        <w:t>    </w:t>
      </w:r>
      <w:r>
        <w:rPr>
          <w:rFonts w:hint="eastAsia" w:ascii="宋体" w:hAnsi="宋体" w:eastAsia="宋体" w:cs="宋体"/>
          <w:sz w:val="24"/>
          <w:szCs w:val="24"/>
        </w:rPr>
        <w:t>日结算上月工资，按完成工程量的</w:t>
      </w:r>
      <w:r>
        <w:rPr>
          <w:rFonts w:hint="eastAsia" w:ascii="宋体" w:hAnsi="宋体" w:eastAsia="宋体" w:cs="宋体"/>
          <w:sz w:val="24"/>
          <w:szCs w:val="24"/>
          <w:u w:val="single"/>
        </w:rPr>
        <w:t>    </w:t>
      </w:r>
      <w:r>
        <w:rPr>
          <w:rFonts w:hint="eastAsia" w:ascii="宋体" w:hAnsi="宋体" w:eastAsia="宋体" w:cs="宋体"/>
          <w:sz w:val="24"/>
          <w:szCs w:val="24"/>
        </w:rPr>
        <w:t>%付款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2.乙方不得因甲方工程款不到位而停工，否则视为乙方违约。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27285CC7"/>
    <w:rsid w:val="283B0B3B"/>
    <w:rsid w:val="393C6139"/>
    <w:rsid w:val="399B6873"/>
    <w:rsid w:val="39CE1D19"/>
    <w:rsid w:val="40564740"/>
    <w:rsid w:val="482C1F40"/>
    <w:rsid w:val="497B6BA2"/>
    <w:rsid w:val="4F9923C0"/>
    <w:rsid w:val="5569353D"/>
    <w:rsid w:val="55B55277"/>
    <w:rsid w:val="598D28B2"/>
    <w:rsid w:val="5D673200"/>
    <w:rsid w:val="62FC3CAE"/>
    <w:rsid w:val="647E4E77"/>
    <w:rsid w:val="64EF031B"/>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