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机器买卖合同</w:t>
      </w:r>
    </w:p>
    <w:p>
      <w:pPr>
        <w:spacing w:after="156" w:afterLines="50" w:line="360" w:lineRule="auto"/>
        <w:ind w:firstLine="482"/>
        <w:jc w:val="right"/>
        <w:rPr>
          <w:rFonts w:ascii="宋体" w:hAnsi="宋体" w:eastAsia="宋体" w:cs="宋体"/>
          <w:color w:val="000000"/>
        </w:rPr>
      </w:pPr>
      <w:r>
        <w:rPr>
          <w:rFonts w:hint="eastAsia"/>
        </w:rPr>
        <w:t>合同编号：</w:t>
      </w:r>
      <w:r>
        <w:rPr>
          <w:rFonts w:hint="eastAsia" w:ascii="宋体" w:hAnsi="宋体" w:eastAsia="宋体" w:cs="宋体"/>
          <w:color w:val="000000"/>
        </w:rPr>
        <w:t>______________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出卖人：_________________(以下简称甲方)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>住所：_________________________________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>证件号码：_____________________________</w:t>
      </w:r>
    </w:p>
    <w:p>
      <w:pPr>
        <w:spacing w:line="360" w:lineRule="auto"/>
        <w:ind w:firstLine="420" w:firstLineChars="200"/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</w:rPr>
        <w:t>买受人：_________________(以下简称乙方)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>住所：_________________________________</w:t>
      </w:r>
    </w:p>
    <w:p>
      <w:pPr>
        <w:spacing w:after="312" w:afterLines="100" w:line="360" w:lineRule="auto"/>
        <w:ind w:firstLine="482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证件号码：_____________________________</w:t>
      </w:r>
    </w:p>
    <w:p>
      <w:pPr>
        <w:spacing w:after="156" w:afterLines="50" w:line="360" w:lineRule="auto"/>
        <w:ind w:firstLine="482"/>
        <w:rPr>
          <w:rFonts w:ascii="宋体" w:hAnsi="宋体" w:eastAsia="宋体" w:cs="宋体"/>
          <w:b/>
        </w:rPr>
      </w:pPr>
      <w:r>
        <w:rPr>
          <w:rFonts w:hint="eastAsia" w:ascii="宋体" w:hAnsi="宋体" w:eastAsia="宋体" w:cs="宋体"/>
        </w:rPr>
        <w:t>根据《中华人民共和国</w:t>
      </w:r>
      <w:r>
        <w:fldChar w:fldCharType="begin"/>
      </w:r>
      <w:r>
        <w:instrText xml:space="preserve"> HYPERLINK "http://www.chinalawedu.com/sifakaoshi/ziliao/minfa/hetongfa/" \t "_blank" \o "合同法" </w:instrText>
      </w:r>
      <w:r>
        <w:fldChar w:fldCharType="separate"/>
      </w:r>
      <w:r>
        <w:rPr>
          <w:rFonts w:hint="eastAsia" w:ascii="宋体" w:hAnsi="宋体" w:eastAsia="宋体" w:cs="宋体"/>
        </w:rPr>
        <w:t>合同法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》及其他有关</w:t>
      </w:r>
      <w:r>
        <w:fldChar w:fldCharType="begin"/>
      </w:r>
      <w:r>
        <w:instrText xml:space="preserve"> HYPERLINK "http://www.chinalawedu.com" \t "_blank" \o "法律" </w:instrText>
      </w:r>
      <w:r>
        <w:fldChar w:fldCharType="separate"/>
      </w:r>
      <w:r>
        <w:rPr>
          <w:rFonts w:hint="eastAsia" w:ascii="宋体" w:hAnsi="宋体" w:eastAsia="宋体" w:cs="宋体"/>
        </w:rPr>
        <w:t>法律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、</w:t>
      </w:r>
      <w:r>
        <w:fldChar w:fldCharType="begin"/>
      </w:r>
      <w:r>
        <w:instrText xml:space="preserve"> HYPERLINK "http://www.chinalawedu.com/sifakaoshi/ziliao/xingzhengfa/" \t "_blank" \o "行政法" </w:instrText>
      </w:r>
      <w:r>
        <w:fldChar w:fldCharType="separate"/>
      </w:r>
      <w:r>
        <w:rPr>
          <w:rFonts w:hint="eastAsia" w:ascii="宋体" w:hAnsi="宋体" w:eastAsia="宋体" w:cs="宋体"/>
        </w:rPr>
        <w:t>行政法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规的规定，双方当事人在平等、自愿、公开、诚实信用的基础上就________购买事宜达成协议如下：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第一条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</w:rPr>
        <w:t>乙方买入机器为_______________（型号）。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第二条</w:t>
      </w:r>
      <w:r>
        <w:rPr>
          <w:rFonts w:hint="eastAsia" w:ascii="宋体" w:hAnsi="宋体" w:eastAsia="宋体" w:cs="宋体"/>
          <w:color w:val="000000"/>
        </w:rPr>
        <w:t> 机器总金额为（大写）_______________（￥_______元）</w:t>
      </w:r>
      <w:r>
        <w:rPr>
          <w:rFonts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</w:rPr>
        <w:t>整。乙方依照下列方式向甲方支付款项。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（一）订约日交付定金（大写）_______________（￥_________元）</w:t>
      </w:r>
      <w:r>
        <w:rPr>
          <w:rFonts w:ascii="宋体" w:hAnsi="宋体" w:eastAsia="宋体" w:cs="宋体"/>
          <w:color w:val="000000"/>
        </w:rPr>
        <w:t xml:space="preserve">   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（二）甲方应在________年_____月_____日前将机器安装于乙方总公司所在地_______________工厂。乙方未支付的余款，俟安装调试完成时一次付清。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第三条</w:t>
      </w:r>
      <w:r>
        <w:rPr>
          <w:rFonts w:hint="eastAsia" w:ascii="宋体" w:hAnsi="宋体" w:eastAsia="宋体" w:cs="宋体"/>
          <w:color w:val="000000"/>
        </w:rPr>
        <w:t> 甲方于第二条第(二)款乙方支付余款同时，应将后记机器的所有权移转予乙方。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第四条</w:t>
      </w:r>
      <w:r>
        <w:rPr>
          <w:rFonts w:hint="eastAsia" w:ascii="宋体" w:hAnsi="宋体" w:eastAsia="宋体" w:cs="宋体"/>
          <w:color w:val="000000"/>
        </w:rPr>
        <w:t> 在甲方尚未将机器交付予乙方之前，若有故障、毁损或遗失时，应由甲方负责，亦即乙方免除支付价金义务。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第五条</w:t>
      </w:r>
      <w:r>
        <w:rPr>
          <w:rFonts w:hint="eastAsia" w:ascii="宋体" w:hAnsi="宋体" w:eastAsia="宋体" w:cs="宋体"/>
          <w:color w:val="000000"/>
        </w:rPr>
        <w:t> 甲方保证后记机器所具有的性能与说明书相符，并须在第三条交付前先行试机，以证明其性能。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第六条</w:t>
      </w:r>
      <w:r>
        <w:rPr>
          <w:rFonts w:hint="eastAsia" w:ascii="宋体" w:hAnsi="宋体" w:eastAsia="宋体" w:cs="宋体"/>
          <w:color w:val="000000"/>
        </w:rPr>
        <w:t> 有关后记机器的品质、性能，由甲方对乙方保证，并以三年为限。在此期间，若非乙方的过失而发生自然性故障，甲方负有赔偿损失及修理的义务。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第七条</w:t>
      </w:r>
      <w:r>
        <w:rPr>
          <w:rFonts w:hint="eastAsia" w:ascii="宋体" w:hAnsi="宋体" w:eastAsia="宋体" w:cs="宋体"/>
          <w:color w:val="000000"/>
        </w:rPr>
        <w:t> 若发生第六条的情形，虽经甲方修复，而机器仍然无法操纵，或其性能降低长达一个月时，乙方可依据下列方式选择其一，向甲方提出要求。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(一)换取同种类机器。其条件为乙方须就已占有该机器的时间长短支付货款，每一年乙方应支付甲方相当于第二条总金额五分之一款项，不足一年分段计算。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(二)退还机器。但甲方得扣除乙方占有机器所应付如前(一)之款项，其余定金退还予乙方。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第八条</w:t>
      </w:r>
      <w:r>
        <w:rPr>
          <w:rFonts w:hint="eastAsia" w:ascii="宋体" w:hAnsi="宋体" w:eastAsia="宋体" w:cs="宋体"/>
          <w:color w:val="000000"/>
        </w:rPr>
        <w:t> 乙方若未能在第二条第（二）款日期前支付余额，则甲方有权解除合同没收定金，并将该机器搬回。乙方应承担有关前述甲方的机器搬运费、安装费以及搬回时所需的一切费用。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第九条</w:t>
      </w:r>
      <w:r>
        <w:rPr>
          <w:rFonts w:hint="eastAsia" w:ascii="宋体" w:hAnsi="宋体" w:eastAsia="宋体" w:cs="宋体"/>
          <w:color w:val="000000"/>
        </w:rPr>
        <w:t> 甲方若未能在第二条第（二）款日期前交付机器，乙方得向甲方催告，于十日之内交付机器。在此期限内，甲方若仍然无法交付，则乙方有权解除合同并请求甲方双倍返还第二条之定金金额。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第十条</w:t>
      </w:r>
      <w:r>
        <w:rPr>
          <w:rFonts w:hint="eastAsia" w:ascii="宋体" w:hAnsi="宋体" w:eastAsia="宋体" w:cs="宋体"/>
          <w:color w:val="000000"/>
        </w:rPr>
        <w:t> 合同争议的解决方式：本合同在履行过程中发生的争议，由双方当事人协商解决;也可由当地工商行政管理部门调解;协商或调解不成的，依法向__________人民法院起诉。</w:t>
      </w:r>
    </w:p>
    <w:p>
      <w:pPr>
        <w:spacing w:line="360" w:lineRule="auto"/>
        <w:ind w:left="422" w:hanging="420" w:hangingChars="20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第十一条</w:t>
      </w:r>
      <w:r>
        <w:rPr>
          <w:rFonts w:hint="eastAsia" w:ascii="宋体" w:hAnsi="宋体" w:eastAsia="宋体" w:cs="宋体"/>
          <w:color w:val="000000"/>
        </w:rPr>
        <w:t> 其他约定事项：_____________________________________________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本合同一式三份，当事人及见证人各执一份</w:t>
      </w:r>
      <w:r>
        <w:rPr>
          <w:rFonts w:ascii="华文宋体" w:hAnsi="华文宋体" w:cs="华文宋体"/>
          <w:color w:val="000000"/>
        </w:rPr>
        <w:t>各份协议文本具有同等法律效力。</w:t>
      </w:r>
    </w:p>
    <w:p>
      <w:pPr>
        <w:spacing w:before="312" w:beforeLines="100" w:line="360" w:lineRule="auto"/>
        <w:ind w:firstLine="420" w:firstLineChars="20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出卖人(甲方)：_______________</w:t>
      </w:r>
      <w:r>
        <w:rPr>
          <w:rFonts w:ascii="宋体" w:hAnsi="宋体" w:eastAsia="宋体" w:cs="宋体"/>
          <w:color w:val="000000"/>
        </w:rPr>
        <w:t xml:space="preserve">       </w:t>
      </w:r>
      <w:r>
        <w:rPr>
          <w:rFonts w:hint="eastAsia" w:ascii="宋体" w:hAnsi="宋体" w:eastAsia="宋体" w:cs="宋体"/>
          <w:color w:val="000000"/>
        </w:rPr>
        <w:t>买受人</w:t>
      </w:r>
      <w:r>
        <w:rPr>
          <w:rFonts w:ascii="宋体" w:hAnsi="宋体" w:eastAsia="宋体" w:cs="宋体"/>
          <w:color w:val="000000"/>
        </w:rPr>
        <w:t>(乙方)：_______________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__________年_______月________日 </w:t>
      </w:r>
      <w:r>
        <w:rPr>
          <w:rFonts w:ascii="宋体" w:hAnsi="宋体" w:eastAsia="宋体" w:cs="宋体"/>
          <w:color w:val="000000"/>
        </w:rPr>
        <w:t xml:space="preserve">    </w:t>
      </w:r>
      <w:r>
        <w:rPr>
          <w:rFonts w:hint="eastAsia" w:ascii="宋体" w:hAnsi="宋体" w:eastAsia="宋体" w:cs="宋体"/>
          <w:color w:val="000000"/>
        </w:rPr>
        <w:t>________年_______月________日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>见证人：_______________</w:t>
      </w:r>
    </w:p>
    <w:p>
      <w:pPr>
        <w:spacing w:line="360" w:lineRule="auto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 xml:space="preserve">   </w:t>
      </w:r>
      <w:r>
        <w:rPr>
          <w:rFonts w:hint="eastAsia" w:ascii="宋体" w:hAnsi="宋体" w:eastAsia="宋体" w:cs="宋体"/>
          <w:color w:val="000000"/>
        </w:rPr>
        <w:t>证件号码：_______________</w:t>
      </w:r>
    </w:p>
    <w:p>
      <w:pPr>
        <w:spacing w:line="360" w:lineRule="auto"/>
        <w:ind w:firstLine="420" w:firstLineChars="200"/>
        <w:rPr>
          <w:color w:val="000000"/>
        </w:rPr>
      </w:pPr>
      <w:r>
        <w:rPr>
          <w:rFonts w:hint="eastAsia" w:ascii="宋体" w:hAnsi="宋体" w:eastAsia="宋体" w:cs="宋体"/>
          <w:color w:val="000000"/>
        </w:rPr>
        <w:t>__________年_______月________日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宋体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4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14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14"/>
        <w:rFonts w:ascii="Verdana" w:hAnsi="Verdana"/>
      </w:rPr>
      <w:t>- 6 -</w:t>
    </w:r>
    <w:r>
      <w:rPr>
        <w:rFonts w:ascii="Verdana" w:hAnsi="Verdana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2ADE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2A2E"/>
    <w:rsid w:val="00607DBE"/>
    <w:rsid w:val="00641E18"/>
    <w:rsid w:val="006616DE"/>
    <w:rsid w:val="00667F2F"/>
    <w:rsid w:val="0069115D"/>
    <w:rsid w:val="006D754E"/>
    <w:rsid w:val="006F5F35"/>
    <w:rsid w:val="006F6C79"/>
    <w:rsid w:val="00700CFF"/>
    <w:rsid w:val="00734E53"/>
    <w:rsid w:val="007B0661"/>
    <w:rsid w:val="007B3F45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8D4A85"/>
    <w:rsid w:val="00944C92"/>
    <w:rsid w:val="0095151F"/>
    <w:rsid w:val="009639FE"/>
    <w:rsid w:val="0098558D"/>
    <w:rsid w:val="0099691B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D235B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264BE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85A09"/>
    <w:rsid w:val="00ED5AD6"/>
    <w:rsid w:val="00ED7C59"/>
    <w:rsid w:val="00EF4718"/>
    <w:rsid w:val="00EF5E11"/>
    <w:rsid w:val="00F03CCB"/>
    <w:rsid w:val="00F36ACE"/>
    <w:rsid w:val="00F60BDB"/>
    <w:rsid w:val="00F71858"/>
    <w:rsid w:val="00F84B8C"/>
    <w:rsid w:val="00FA4321"/>
    <w:rsid w:val="00FC4F0C"/>
    <w:rsid w:val="5F7CF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2"/>
    <w:qFormat/>
    <w:uiPriority w:val="9"/>
    <w:pPr>
      <w:keepLines/>
      <w:widowControl/>
      <w:spacing w:before="280" w:after="280"/>
      <w:jc w:val="center"/>
      <w:outlineLvl w:val="1"/>
    </w:pPr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7"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paragraph" w:styleId="4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uiPriority w:val="0"/>
    <w:pPr>
      <w:jc w:val="left"/>
    </w:pPr>
  </w:style>
  <w:style w:type="paragraph" w:styleId="6">
    <w:name w:val="Body Text"/>
    <w:basedOn w:val="1"/>
    <w:link w:val="28"/>
    <w:semiHidden/>
    <w:uiPriority w:val="0"/>
    <w:pPr>
      <w:autoSpaceDE w:val="0"/>
      <w:autoSpaceDN w:val="0"/>
      <w:adjustRightInd w:val="0"/>
      <w:spacing w:line="480" w:lineRule="auto"/>
      <w:jc w:val="left"/>
    </w:pPr>
    <w:rPr>
      <w:rFonts w:hint="eastAsia" w:ascii="宋体" w:hAnsi="Times New Roman" w:eastAsia="宋体" w:cs="Times New Roman"/>
      <w:kern w:val="0"/>
      <w:sz w:val="24"/>
      <w:szCs w:val="20"/>
      <w:lang w:val="zh-CN"/>
    </w:rPr>
  </w:style>
  <w:style w:type="paragraph" w:styleId="7">
    <w:name w:val="footer"/>
    <w:basedOn w:val="1"/>
    <w:link w:val="25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uiPriority w:val="99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Table Theme"/>
    <w:basedOn w:val="10"/>
    <w:uiPriority w:val="0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page number"/>
    <w:basedOn w:val="13"/>
    <w:uiPriority w:val="0"/>
  </w:style>
  <w:style w:type="character" w:styleId="15">
    <w:name w:val="Hyperlink"/>
    <w:basedOn w:val="13"/>
    <w:unhideWhenUsed/>
    <w:uiPriority w:val="99"/>
    <w:rPr>
      <w:color w:val="0000FF"/>
      <w:u w:val="single"/>
    </w:rPr>
  </w:style>
  <w:style w:type="character" w:customStyle="1" w:styleId="16">
    <w:name w:val="标题 字符"/>
    <w:basedOn w:val="13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3"/>
    <w:uiPriority w:val="9"/>
    <w:rPr>
      <w:rFonts w:ascii="等线" w:hAnsi="等线" w:eastAsia="宋体" w:cs="Times New Roman"/>
      <w:b/>
      <w:bCs/>
      <w:sz w:val="32"/>
      <w:szCs w:val="32"/>
    </w:rPr>
  </w:style>
  <w:style w:type="paragraph" w:customStyle="1" w:styleId="18">
    <w:name w:val="样式 样式 标题 3 + (中文) 宋体1 + 小四"/>
    <w:basedOn w:val="1"/>
    <w:link w:val="19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19">
    <w:name w:val="样式 样式 标题 3 + (中文) 宋体1 + 小四 Char"/>
    <w:basedOn w:val="13"/>
    <w:link w:val="18"/>
    <w:uiPriority w:val="0"/>
    <w:rPr>
      <w:rFonts w:ascii="等线" w:hAnsi="等线" w:eastAsia="宋体" w:cs="Times New Roman"/>
      <w:b/>
      <w:bCs/>
      <w:sz w:val="32"/>
      <w:szCs w:val="32"/>
    </w:rPr>
  </w:style>
  <w:style w:type="table" w:customStyle="1" w:styleId="20">
    <w:name w:val="Table Normal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Grid Table 1 Light"/>
    <w:basedOn w:val="10"/>
    <w:uiPriority w:val="46"/>
    <w:rPr>
      <w:rFonts w:ascii="Times New Roman" w:hAnsi="Times New Roman" w:cs="Times New Roman"/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2 字符"/>
    <w:basedOn w:val="13"/>
    <w:link w:val="2"/>
    <w:uiPriority w:val="9"/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table" w:customStyle="1" w:styleId="23">
    <w:name w:val="Normal Table0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Blockquote"/>
    <w:basedOn w:val="1"/>
    <w:uiPriority w:val="0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5">
    <w:name w:val="页脚 字符"/>
    <w:basedOn w:val="13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样式3"/>
    <w:basedOn w:val="1"/>
    <w:uiPriority w:val="0"/>
    <w:pPr>
      <w:snapToGrid w:val="0"/>
      <w:spacing w:line="360" w:lineRule="auto"/>
      <w:jc w:val="center"/>
    </w:pPr>
    <w:rPr>
      <w:rFonts w:ascii="???????" w:hAnsi="Times New Roman" w:eastAsia="Times New Roman" w:cs="Times New Roman"/>
      <w:sz w:val="44"/>
      <w:szCs w:val="44"/>
    </w:rPr>
  </w:style>
  <w:style w:type="character" w:customStyle="1" w:styleId="27">
    <w:name w:val="标题 4 字符"/>
    <w:basedOn w:val="13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正文文本 字符"/>
    <w:basedOn w:val="13"/>
    <w:link w:val="6"/>
    <w:semiHidden/>
    <w:uiPriority w:val="0"/>
    <w:rPr>
      <w:rFonts w:ascii="宋体" w:hAnsi="Times New Roman" w:eastAsia="宋体" w:cs="Times New Roman"/>
      <w:kern w:val="0"/>
      <w:sz w:val="24"/>
      <w:szCs w:val="20"/>
      <w:lang w:val="zh-CN"/>
    </w:rPr>
  </w:style>
  <w:style w:type="character" w:customStyle="1" w:styleId="29">
    <w:name w:val="批注文字 字符1"/>
    <w:link w:val="5"/>
    <w:uiPriority w:val="0"/>
  </w:style>
  <w:style w:type="character" w:customStyle="1" w:styleId="30">
    <w:name w:val="批注文字 字符"/>
    <w:basedOn w:val="1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255</Words>
  <Characters>1460</Characters>
  <Lines>12</Lines>
  <Paragraphs>3</Paragraphs>
  <TotalTime>0</TotalTime>
  <ScaleCrop>false</ScaleCrop>
  <LinksUpToDate>false</LinksUpToDate>
  <CharactersWithSpaces>1712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2019-03-10T21:55:00Z</dcterms:created>
  <dc:creator>雯 张</dc:creator>
  <cp:lastModifiedBy>雯 张</cp:lastModifiedBy>
  <dcterms:modified xsi:type="dcterms:W3CDTF">2020-05-27T15:56:49Z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