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节能评估服务合同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根据《中华人民共和国合同法》的规定，合同双方就</w:t>
      </w:r>
      <w:r>
        <w:rPr>
          <w:rFonts w:hint="eastAsia" w:ascii="宋体" w:hAnsi="宋体" w:eastAsia="宋体" w:cs="宋体"/>
          <w:sz w:val="24"/>
          <w:szCs w:val="24"/>
          <w:u w:val="single"/>
        </w:rPr>
        <w:t>        </w:t>
      </w:r>
      <w:r>
        <w:rPr>
          <w:rFonts w:hint="eastAsia" w:ascii="宋体" w:hAnsi="宋体" w:eastAsia="宋体" w:cs="宋体"/>
          <w:sz w:val="24"/>
          <w:szCs w:val="24"/>
        </w:rPr>
        <w:t>项目的技术服务协商一致，签订本合同。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乙方负责完成</w:t>
      </w:r>
      <w:r>
        <w:rPr>
          <w:rFonts w:hint="eastAsia" w:ascii="宋体" w:hAnsi="宋体" w:eastAsia="宋体" w:cs="宋体"/>
          <w:sz w:val="24"/>
          <w:szCs w:val="24"/>
          <w:u w:val="single"/>
        </w:rPr>
        <w:t>        </w:t>
      </w:r>
      <w:r>
        <w:rPr>
          <w:rFonts w:hint="eastAsia" w:ascii="宋体" w:hAnsi="宋体" w:eastAsia="宋体" w:cs="宋体"/>
          <w:sz w:val="24"/>
          <w:szCs w:val="24"/>
        </w:rPr>
        <w:t>项目节能评估报告编制的技术工作，提交的成果应符合并达到国家有关规定的深度要求。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二、合同双方责任和权利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（1）负责按时为乙方提供其开展工作所需要的技术基础资料；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（2）负责按合同规定支付乙方工作费用；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（3）负责配合乙方按报告编写要求进行的工作，包括现场踏勘、资料收集等。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（4）必须按合同约定，支付乙方合同款。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（1）按时完成《节能评估报告》的编制工作；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（2）根据节能评估报告的审批意见，负责修改和完善报告；负责甲方通过当地发改委的审查工作，完成评估报告的审批工作；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（3）为甲方项目节能评估报告编制工作提供技术支持和配合。对甲方提供的资料保密；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（4）乙方根据专家评审意见及相关要求修改，于</w:t>
      </w:r>
      <w:r>
        <w:rPr>
          <w:rFonts w:hint="eastAsia" w:ascii="宋体" w:hAnsi="宋体" w:eastAsia="宋体" w:cs="宋体"/>
          <w:sz w:val="24"/>
          <w:szCs w:val="24"/>
          <w:u w:val="single"/>
        </w:rPr>
        <w:t>    </w:t>
      </w:r>
      <w:r>
        <w:rPr>
          <w:rFonts w:hint="eastAsia" w:ascii="宋体" w:hAnsi="宋体" w:eastAsia="宋体" w:cs="宋体"/>
          <w:sz w:val="24"/>
          <w:szCs w:val="24"/>
        </w:rPr>
        <w:t>个工作日内，完善节能评估报告修改和印刷，及时报发改委；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（5）乙方保证工作质量，按国家有关规定提出符合质量要求的节能评估报告；负责将节能评估报告提交发改委并通过专家审查。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三、履行期限、地点和方式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甲方提供全部技术基础资料并付清首付款后</w:t>
      </w:r>
      <w:r>
        <w:rPr>
          <w:rFonts w:hint="eastAsia" w:ascii="宋体" w:hAnsi="宋体" w:eastAsia="宋体" w:cs="宋体"/>
          <w:sz w:val="24"/>
          <w:szCs w:val="24"/>
          <w:u w:val="single"/>
        </w:rPr>
        <w:t>    </w:t>
      </w:r>
      <w:r>
        <w:rPr>
          <w:rFonts w:hint="eastAsia" w:ascii="宋体" w:hAnsi="宋体" w:eastAsia="宋体" w:cs="宋体"/>
          <w:sz w:val="24"/>
          <w:szCs w:val="24"/>
        </w:rPr>
        <w:t>个工作日内，乙方负责提供节能评估报告，提交发改委审查。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节能评估报告通过发改委审查后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个工作日内，乙方将根据评审修改意见提供最终节能评估报告。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1.技术服务以专家评审通过书面意见，认定为验收标准。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2.本合同服务项目的质量保证期参照行业管理规定。在保证期内发现服务质量问题的，乙方应负责返工或者采取必要补救措施；但因委托方引起的问题除外。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五、报酬及其支付方式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乙方完成与本合同所约定的节能评估报告的相关专业技术工作，解决技术问题所需要的总经费包括：报告编制费、专家评审费、评审会务费。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1.本项目成果为：甲方要求乙方编写节能评估报告表；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提供报告份数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2.本项目审批单位：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3.本项目涉及评估</w:t>
      </w:r>
      <w:r>
        <w:rPr>
          <w:rFonts w:hint="eastAsia" w:ascii="宋体" w:hAnsi="宋体" w:eastAsia="宋体" w:cs="宋体"/>
          <w:sz w:val="24"/>
          <w:szCs w:val="24"/>
          <w:u w:val="single"/>
        </w:rPr>
        <w:t>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4.本合同总经费人民币（大写）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（1）第一期：人民币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支付时间：合同签定后</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支付时间：报告通过专家评审，乙方出具书面评审意见，后</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（1）未按时提供或未能全部提供编写报告所必需的技术资料和图及有关文件和证明资料，而导致工作延误的，该技术服务工作时间顺延。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（2）甲方由于计划变更或其它甲方原因不履行合同时，无权请求返还已付乙方款项，不能补偿乙方已完成工作的，乙方有权要求甲方继续补偿；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（3）延期付款（自然灾害和人力不可抗拒的因素除外），应向乙方支付违约金。每延期一天，支付节能评估经费的百分之</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（4）在已经开展工作时间里，由于甲方原因造成变更评价原则或基础资料有误、引起乙方返工或重作时，甲方应承担因返工或重作增加的费用。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ascii="Verdana" w:hAnsi="Verdana" w:eastAsia="宋体" w:cs="Verdana"/>
          <w:sz w:val="24"/>
          <w:szCs w:val="24"/>
        </w:rPr>
        <w:t>若因甲方资料不全耽误了报告的编写进程，由甲方承担相应责任；若专家组提出的相关资料甲方不能按时提供，也由甲方承担相应的责任。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（1）延期提交节能评估报告，乙方应向甲方支付违约金，每延期一天，支付节能评估经费的百分之</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提交的报告未一次通过评审和审批，造成返工发生的费用概由乙方负责，甲方不再支付费用（若因乙方原因使该节能评估报告审查不合格或需补充完善，乙方无偿补作，直到审查通过）。延期提交节能评估报告（自然灾害和人力不可抗拒的因素除外），乙方应向甲方支付违约金，每延期一天，支付节能评估经费的</w:t>
      </w:r>
      <w:r>
        <w:rPr>
          <w:rFonts w:hint="eastAsia" w:ascii="宋体" w:hAnsi="宋体" w:eastAsia="宋体" w:cs="宋体"/>
          <w:sz w:val="24"/>
          <w:szCs w:val="24"/>
          <w:u w:val="single"/>
        </w:rPr>
        <w:t>    </w:t>
      </w:r>
      <w:r>
        <w:rPr>
          <w:rFonts w:hint="eastAsia" w:ascii="宋体" w:hAnsi="宋体" w:eastAsia="宋体" w:cs="宋体"/>
          <w:sz w:val="24"/>
          <w:szCs w:val="24"/>
        </w:rPr>
        <w:t>%，但违约金不超过节能评估总经费的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若因不可预见原因或第三方原因造成拖延或工作内容、时间、要求等变动，由双方另行协商解决，可签订补充协议。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4.为了更加好完成本次工作顺利开展，乙方可以联合其他工程咨询单位共同完成本报告的编制工作，法律责任由乙方独立承担。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46E4797"/>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4FD0290"/>
    <w:rsid w:val="75965012"/>
    <w:rsid w:val="781E2486"/>
    <w:rsid w:val="783E1871"/>
    <w:rsid w:val="787A525D"/>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2019-06-24T02:03:33Z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