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2B4" w:rsidRPr="00170346" w:rsidRDefault="003032B4" w:rsidP="003032B4">
      <w:pPr>
        <w:pStyle w:val="3"/>
      </w:pPr>
      <w:bookmarkStart w:id="0" w:name="_GoBack"/>
      <w:r w:rsidRPr="00170346">
        <w:t>湖北省蚕茧买卖合同</w:t>
      </w:r>
    </w:p>
    <w:bookmarkEnd w:id="0"/>
    <w:p w:rsidR="003032B4" w:rsidRPr="00170346" w:rsidRDefault="003032B4" w:rsidP="00170346">
      <w:pPr>
        <w:widowControl/>
        <w:spacing w:before="195" w:after="195" w:line="360" w:lineRule="auto"/>
        <w:jc w:val="right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="楷体_GB2312" w:eastAsia="楷体_GB2312" w:hAnsi="宋体" w:cs="楷体_GB2312"/>
          <w:kern w:val="0"/>
          <w:sz w:val="28"/>
          <w:szCs w:val="28"/>
          <w:lang w:bidi="ar"/>
        </w:rPr>
        <w:t>              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合同编号：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    </w:t>
      </w:r>
    </w:p>
    <w:p w:rsidR="003032B4" w:rsidRPr="00170346" w:rsidRDefault="003032B4" w:rsidP="00CA0824">
      <w:pPr>
        <w:widowControl/>
        <w:spacing w:before="195" w:after="195" w:line="360" w:lineRule="auto"/>
        <w:jc w:val="right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甲乙（供方）：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                      </w:t>
      </w:r>
    </w:p>
    <w:p w:rsidR="003032B4" w:rsidRDefault="003032B4" w:rsidP="00170346">
      <w:pPr>
        <w:widowControl/>
        <w:spacing w:before="195" w:after="195" w:line="360" w:lineRule="auto"/>
        <w:jc w:val="right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乙方（需方）：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                      </w:t>
      </w:r>
    </w:p>
    <w:p w:rsidR="003032B4" w:rsidRPr="00170346" w:rsidRDefault="003032B4" w:rsidP="00170346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kern w:val="0"/>
          <w:sz w:val="24"/>
          <w:lang w:bidi="ar"/>
        </w:rPr>
        <w:t xml:space="preserve"> </w:t>
      </w:r>
      <w:r>
        <w:rPr>
          <w:rFonts w:asciiTheme="minorEastAsia" w:hAnsiTheme="minorEastAsia" w:cstheme="minorEastAsia"/>
          <w:kern w:val="0"/>
          <w:sz w:val="24"/>
          <w:lang w:bidi="ar"/>
        </w:rPr>
        <w:t xml:space="preserve">  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根据《</w:t>
      </w:r>
      <w:r>
        <w:rPr>
          <w:rFonts w:asciiTheme="minorEastAsia" w:hAnsiTheme="minorEastAsia" w:cstheme="minorEastAsia" w:hint="eastAsia"/>
          <w:kern w:val="0"/>
          <w:sz w:val="24"/>
          <w:lang w:bidi="ar"/>
        </w:rPr>
        <w:t>中华人民共和国合同法》《湖北省合同监督条例》有关规定,经甲乙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方协商一致，签订本合同。</w:t>
      </w:r>
    </w:p>
    <w:p w:rsidR="003032B4" w:rsidRPr="00170346" w:rsidRDefault="003032B4" w:rsidP="00CA0824">
      <w:pPr>
        <w:widowControl/>
        <w:spacing w:before="195" w:after="195" w:line="360" w:lineRule="auto"/>
        <w:jc w:val="right"/>
        <w:rPr>
          <w:rFonts w:asciiTheme="minorEastAsia" w:hAnsiTheme="minorEastAsia" w:cstheme="minorEastAsia"/>
          <w:sz w:val="24"/>
        </w:rPr>
      </w:pPr>
      <w:r w:rsidRPr="00170346">
        <w:rPr>
          <w:rFonts w:asciiTheme="minorEastAsia" w:hAnsiTheme="minorEastAsia" w:cstheme="minorEastAsia" w:hint="eastAsia"/>
          <w:b/>
          <w:kern w:val="0"/>
          <w:sz w:val="24"/>
          <w:lang w:bidi="ar"/>
        </w:rPr>
        <w:t>第一条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  订购蚕茧的品种、品级、数量、质量标准及要求如下：</w:t>
      </w:r>
    </w:p>
    <w:tbl>
      <w:tblPr>
        <w:tblW w:w="8486" w:type="dxa"/>
        <w:tblBorders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3"/>
        <w:gridCol w:w="840"/>
        <w:gridCol w:w="1575"/>
        <w:gridCol w:w="2940"/>
        <w:gridCol w:w="1658"/>
      </w:tblGrid>
      <w:tr w:rsidR="003032B4" w:rsidRPr="00170346">
        <w:tc>
          <w:tcPr>
            <w:tcW w:w="14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032B4" w:rsidRPr="00170346" w:rsidRDefault="003032B4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170346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品种名称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032B4" w:rsidRPr="00170346" w:rsidRDefault="003032B4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170346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品级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032B4" w:rsidRPr="00170346" w:rsidRDefault="003032B4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170346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数量（公斤）</w:t>
            </w:r>
          </w:p>
        </w:tc>
        <w:tc>
          <w:tcPr>
            <w:tcW w:w="2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032B4" w:rsidRPr="00170346" w:rsidRDefault="003032B4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170346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质量标准及要求</w:t>
            </w:r>
          </w:p>
        </w:tc>
        <w:tc>
          <w:tcPr>
            <w:tcW w:w="16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032B4" w:rsidRPr="00170346" w:rsidRDefault="003032B4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170346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备    注</w:t>
            </w:r>
          </w:p>
        </w:tc>
      </w:tr>
      <w:tr w:rsidR="003032B4" w:rsidRPr="00170346">
        <w:tc>
          <w:tcPr>
            <w:tcW w:w="14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032B4" w:rsidRPr="00170346" w:rsidRDefault="003032B4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kern w:val="0"/>
                <w:sz w:val="24"/>
                <w:lang w:bidi="ar"/>
              </w:rPr>
            </w:pPr>
            <w:r w:rsidRPr="00170346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  <w:p w:rsidR="003032B4" w:rsidRPr="00170346" w:rsidRDefault="003032B4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170346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032B4" w:rsidRPr="00170346" w:rsidRDefault="003032B4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170346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032B4" w:rsidRPr="00170346" w:rsidRDefault="003032B4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170346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032B4" w:rsidRPr="00170346" w:rsidRDefault="003032B4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170346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032B4" w:rsidRPr="00170346" w:rsidRDefault="003032B4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170346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3032B4" w:rsidRPr="00170346">
        <w:tc>
          <w:tcPr>
            <w:tcW w:w="14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032B4" w:rsidRPr="00170346" w:rsidRDefault="003032B4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170346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032B4" w:rsidRPr="00170346" w:rsidRDefault="003032B4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170346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032B4" w:rsidRPr="00170346" w:rsidRDefault="003032B4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170346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032B4" w:rsidRPr="00170346" w:rsidRDefault="003032B4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170346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032B4" w:rsidRPr="00170346" w:rsidRDefault="003032B4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kern w:val="0"/>
                <w:sz w:val="24"/>
                <w:lang w:bidi="ar"/>
              </w:rPr>
            </w:pPr>
            <w:r w:rsidRPr="00170346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  <w:p w:rsidR="003032B4" w:rsidRPr="00170346" w:rsidRDefault="003032B4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170346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3032B4" w:rsidRPr="00170346">
        <w:tc>
          <w:tcPr>
            <w:tcW w:w="14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032B4" w:rsidRPr="00170346" w:rsidRDefault="003032B4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170346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032B4" w:rsidRPr="00170346" w:rsidRDefault="003032B4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170346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032B4" w:rsidRPr="00170346" w:rsidRDefault="003032B4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kern w:val="0"/>
                <w:sz w:val="24"/>
                <w:lang w:bidi="ar"/>
              </w:rPr>
            </w:pPr>
            <w:r w:rsidRPr="00170346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  <w:p w:rsidR="003032B4" w:rsidRPr="00170346" w:rsidRDefault="003032B4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170346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032B4" w:rsidRPr="00170346" w:rsidRDefault="003032B4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170346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032B4" w:rsidRPr="00170346" w:rsidRDefault="003032B4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170346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</w:tr>
    </w:tbl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b/>
          <w:kern w:val="0"/>
          <w:sz w:val="24"/>
          <w:lang w:bidi="ar"/>
        </w:rPr>
        <w:t>第二条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  订购蚕茧的价格按下列第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项执行：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  （一）固定价格：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元/公斤，合计总价款为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  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元。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   （二）保护价格：基准价为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元/公斤。收购日蚕茧市场价高于基准时，按市场价收购；收购日蚕茧市场价低于基准价时，按基准价收购。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lastRenderedPageBreak/>
        <w:t>   （三）浮动价格：基准价为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元/公斤，收购日蚕茧市场价高于基准价时，收购价=基准价＋（市场价－基准价）×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%，收购日蚕茧市场价低于基准价时，收购价=基准价－（基准价－市场价）×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%。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b/>
          <w:kern w:val="0"/>
          <w:sz w:val="24"/>
          <w:lang w:bidi="ar"/>
        </w:rPr>
        <w:t xml:space="preserve">第三条  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蚕茧由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提供包装物并负责包装，包装标准为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                                                                               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。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b/>
          <w:bCs/>
          <w:kern w:val="0"/>
          <w:sz w:val="24"/>
          <w:lang w:bidi="ar"/>
        </w:rPr>
        <w:t xml:space="preserve">第四条 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交货期限为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年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月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日至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年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月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日。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b/>
          <w:kern w:val="0"/>
          <w:sz w:val="24"/>
          <w:lang w:bidi="ar"/>
        </w:rPr>
        <w:t>第五条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  交货方式、地点及费用按下列第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项执行：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 xml:space="preserve">    （一）送货。甲方将所订蚕茧送达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 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，交货日期以乙方书面签收件日期为准，运输及相关费用由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承担。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 xml:space="preserve">    （二）提货。甲方书面通知乙方到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   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提货，交货日期以书面通知日期为准，运输及相关费用由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承担。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 xml:space="preserve">    （三）代办托运。甲方通过火车（汽车、轮船或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）将所订蚕茧托运到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    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，交货日期以运输委托手续日期为准，托运及相关费用由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 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承担。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b/>
          <w:kern w:val="0"/>
          <w:sz w:val="24"/>
          <w:lang w:bidi="ar"/>
        </w:rPr>
        <w:t>第六条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  货物</w:t>
      </w:r>
      <w:proofErr w:type="gramStart"/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验收按</w:t>
      </w:r>
      <w:proofErr w:type="gramEnd"/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下列约定执行：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 xml:space="preserve">    （一）验收地点：送货以货物到达地为验收地点，提货以提货地为验收地点，代办托运以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     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为验收地点。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 xml:space="preserve">    （二）验收时间：乙方在收到货物之日起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日内验收完毕。乙方对蚕茧的质量、等级、数量、包装有异议的，应在验收之日起   日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内书面向甲方提出。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 xml:space="preserve">   （三）验收标准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                  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。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lastRenderedPageBreak/>
        <w:t xml:space="preserve">   （四）自然损耗：蚕茧自然损耗应在订购蚕茧总数量的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%以内（含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%）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b/>
          <w:kern w:val="0"/>
          <w:sz w:val="24"/>
          <w:lang w:bidi="ar"/>
        </w:rPr>
        <w:t>第七条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  乙方于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年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月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日前向甲方支付预付款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    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元。合同履行时，预付款冲抵甲方应收货款。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b/>
          <w:kern w:val="0"/>
          <w:sz w:val="24"/>
          <w:lang w:bidi="ar"/>
        </w:rPr>
        <w:t>第八条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  货款</w:t>
      </w:r>
      <w:proofErr w:type="gramStart"/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结算按</w:t>
      </w:r>
      <w:proofErr w:type="gramEnd"/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下列第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项办理。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 xml:space="preserve">   （一）现金结算：乙方验收合格后钱货当场结清。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 xml:space="preserve">   （二）银行结算：乙方在验收合格后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日内，把货款汇入甲方开户银行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       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，</w:t>
      </w:r>
      <w:proofErr w:type="gramStart"/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帐号</w:t>
      </w:r>
      <w:proofErr w:type="gramEnd"/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       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。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b/>
          <w:kern w:val="0"/>
          <w:sz w:val="24"/>
          <w:lang w:bidi="ar"/>
        </w:rPr>
        <w:t>第九条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 当事人一方要求变更或解除合同的，应通知对方，由双方协商达成书面协议，按协议执行。未达成协议之前，仍按本合同执行。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b/>
          <w:kern w:val="0"/>
          <w:sz w:val="24"/>
          <w:lang w:bidi="ar"/>
        </w:rPr>
        <w:t>第十条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  违约责任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 xml:space="preserve">   （一）甲方拒绝交付所订蚕茧时，按合同总价款的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%向乙方支付违约金。甲方交付的蚕茧少于所订数量的，且少交蚕茧数量超出自然损耗范围的，按少交蚕茧数量扣除自然损耗部分的总价款的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%向乙方支付违约金。甲方逾期交付所订蚕茧的，按逾期交付蚕茧总价款的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%向乙方支付违约金，逾期交付超过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日的，乙方可以解除合同。因甲方拒交、少交、逾期交蚕茧，给乙方造成损失的，赔偿乙方损失。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 xml:space="preserve">   （二）因甲方原因造成所订蚕茧质量不符合要求的，按合同总价款的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%向乙方支付违约金，给乙方造成损失的，赔偿乙方损失。</w:t>
      </w:r>
      <w:proofErr w:type="gramStart"/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乙方仍</w:t>
      </w:r>
      <w:proofErr w:type="gramEnd"/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需要的，收购价格由双方另行协商；乙方不需要的，甲方自行处理。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lastRenderedPageBreak/>
        <w:t xml:space="preserve">   （三）乙方拒收蚕茧的，按合同总价款的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%向甲方支付违约金。乙方少收所订蚕茧计划的，按少收蚕茧价款的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%向甲方支付违约金。乙方逾期收购所订购蚕茧的，按逾期收购蚕茧总价款的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%向甲方支付违约金，逾期收购超过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日的，甲方可以解除合同。因乙方拒收、少收、逾期收购蚕茧给甲方造成损失的，赔偿甲方损失。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 xml:space="preserve">  （四）乙方逾期支付货款的，除应继续结清货款外，还应按同期银行贷款利率向甲方支付逾期部分的利息，并按合同总价款的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%向甲方支付违约金。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b/>
          <w:kern w:val="0"/>
          <w:sz w:val="24"/>
          <w:lang w:bidi="ar"/>
        </w:rPr>
        <w:t>第十一条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  本合同若发生争议，可由双方协商解决，或请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工商行政管理局调解；也可按下列第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项方式办理：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 xml:space="preserve"> （一）提交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     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仲裁委员会仲裁。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 xml:space="preserve"> （二）向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       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人民法院起诉。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b/>
          <w:kern w:val="0"/>
          <w:sz w:val="24"/>
          <w:lang w:bidi="ar"/>
        </w:rPr>
        <w:t>第十二条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  本合同一式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份，甲乙双方各执一份，自甲乙双方签字或盖章之日起生效。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032B4" w:rsidRPr="00170346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3032B4" w:rsidRPr="00170346" w:rsidRDefault="003032B4">
            <w:pPr>
              <w:widowControl/>
              <w:spacing w:before="195" w:after="195" w:line="360" w:lineRule="auto"/>
            </w:pPr>
            <w:r w:rsidRPr="00170346">
              <w:rPr>
                <w:rFonts w:asciiTheme="minorEastAsia" w:hAnsiTheme="minorEastAsia" w:cstheme="minorEastAsia" w:hint="eastAsia"/>
                <w:kern w:val="0"/>
                <w:lang w:bidi="ar"/>
              </w:rPr>
              <w:t>甲方（签章）：           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3032B4" w:rsidRPr="00170346" w:rsidRDefault="003032B4">
            <w:pPr>
              <w:widowControl/>
              <w:spacing w:before="195" w:after="195" w:line="360" w:lineRule="auto"/>
            </w:pPr>
            <w:r w:rsidRPr="00170346">
              <w:rPr>
                <w:rFonts w:asciiTheme="minorEastAsia" w:hAnsiTheme="minorEastAsia" w:cstheme="minorEastAsia" w:hint="eastAsia"/>
                <w:kern w:val="0"/>
                <w:lang w:bidi="ar"/>
              </w:rPr>
              <w:t>乙方（签章）：</w:t>
            </w:r>
          </w:p>
        </w:tc>
      </w:tr>
      <w:tr w:rsidR="003032B4" w:rsidRPr="00170346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3032B4" w:rsidRPr="00170346" w:rsidRDefault="003032B4">
            <w:pPr>
              <w:widowControl/>
              <w:spacing w:before="195" w:after="195" w:line="360" w:lineRule="auto"/>
            </w:pPr>
            <w:r w:rsidRPr="00170346">
              <w:rPr>
                <w:rFonts w:asciiTheme="minorEastAsia" w:hAnsiTheme="minorEastAsia" w:cstheme="minorEastAsia" w:hint="eastAsia"/>
                <w:kern w:val="0"/>
                <w:lang w:bidi="ar"/>
              </w:rPr>
              <w:t>法定代表人：</w:t>
            </w:r>
            <w:r w:rsidRPr="00170346">
              <w:rPr>
                <w:rFonts w:asciiTheme="minorEastAsia" w:hAnsiTheme="minorEastAsia" w:cstheme="minorEastAsia" w:hint="eastAsia"/>
                <w:kern w:val="0"/>
                <w:u w:val="single"/>
                <w:lang w:bidi="ar"/>
              </w:rPr>
              <w:t xml:space="preserve">              </w:t>
            </w:r>
            <w:r w:rsidRPr="00170346">
              <w:rPr>
                <w:rFonts w:asciiTheme="minorEastAsia" w:hAnsiTheme="minorEastAsia" w:cstheme="minorEastAsia" w:hint="eastAsia"/>
                <w:kern w:val="0"/>
                <w:lang w:bidi="ar"/>
              </w:rPr>
              <w:t xml:space="preserve">    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3032B4" w:rsidRPr="00170346" w:rsidRDefault="003032B4">
            <w:pPr>
              <w:widowControl/>
              <w:spacing w:before="195" w:after="195" w:line="360" w:lineRule="auto"/>
            </w:pPr>
            <w:r w:rsidRPr="00170346">
              <w:rPr>
                <w:rFonts w:asciiTheme="minorEastAsia" w:hAnsiTheme="minorEastAsia" w:cstheme="minorEastAsia" w:hint="eastAsia"/>
                <w:kern w:val="0"/>
                <w:lang w:bidi="ar"/>
              </w:rPr>
              <w:t>法定代表 人：</w:t>
            </w:r>
            <w:r w:rsidRPr="00170346">
              <w:rPr>
                <w:rFonts w:asciiTheme="minorEastAsia" w:hAnsiTheme="minorEastAsia" w:cstheme="minorEastAsia" w:hint="eastAsia"/>
                <w:kern w:val="0"/>
                <w:u w:val="single"/>
                <w:lang w:bidi="ar"/>
              </w:rPr>
              <w:t>        </w:t>
            </w:r>
          </w:p>
        </w:tc>
      </w:tr>
      <w:tr w:rsidR="003032B4" w:rsidRPr="00170346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3032B4" w:rsidRPr="00170346" w:rsidRDefault="003032B4">
            <w:pPr>
              <w:widowControl/>
              <w:spacing w:before="195" w:after="195" w:line="360" w:lineRule="auto"/>
            </w:pPr>
            <w:r w:rsidRPr="00170346">
              <w:rPr>
                <w:rFonts w:asciiTheme="minorEastAsia" w:hAnsiTheme="minorEastAsia" w:cstheme="minorEastAsia" w:hint="eastAsia"/>
                <w:kern w:val="0"/>
                <w:lang w:bidi="ar"/>
              </w:rPr>
              <w:t>委托代表人：</w:t>
            </w:r>
            <w:r w:rsidRPr="00170346">
              <w:rPr>
                <w:rFonts w:asciiTheme="minorEastAsia" w:hAnsiTheme="minorEastAsia" w:cstheme="minorEastAsia" w:hint="eastAsia"/>
                <w:kern w:val="0"/>
                <w:u w:val="single"/>
                <w:lang w:bidi="ar"/>
              </w:rPr>
              <w:t xml:space="preserve">               </w:t>
            </w:r>
            <w:r w:rsidRPr="00170346">
              <w:rPr>
                <w:rFonts w:asciiTheme="minorEastAsia" w:hAnsiTheme="minorEastAsia" w:cstheme="minorEastAsia" w:hint="eastAsia"/>
                <w:kern w:val="0"/>
                <w:lang w:bidi="ar"/>
              </w:rPr>
              <w:t xml:space="preserve">     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3032B4" w:rsidRPr="00170346" w:rsidRDefault="003032B4">
            <w:pPr>
              <w:widowControl/>
              <w:spacing w:before="195" w:after="195" w:line="360" w:lineRule="auto"/>
            </w:pPr>
            <w:r w:rsidRPr="00170346">
              <w:rPr>
                <w:rFonts w:asciiTheme="minorEastAsia" w:hAnsiTheme="minorEastAsia" w:cstheme="minorEastAsia" w:hint="eastAsia"/>
                <w:kern w:val="0"/>
                <w:lang w:bidi="ar"/>
              </w:rPr>
              <w:t>委托代表人：</w:t>
            </w:r>
            <w:r w:rsidRPr="00170346">
              <w:rPr>
                <w:rFonts w:asciiTheme="minorEastAsia" w:hAnsiTheme="minorEastAsia" w:cstheme="minorEastAsia" w:hint="eastAsia"/>
                <w:kern w:val="0"/>
                <w:u w:val="single"/>
                <w:lang w:bidi="ar"/>
              </w:rPr>
              <w:t>           </w:t>
            </w:r>
          </w:p>
        </w:tc>
      </w:tr>
      <w:tr w:rsidR="003032B4" w:rsidRPr="00170346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3032B4" w:rsidRPr="00170346" w:rsidRDefault="003032B4">
            <w:pPr>
              <w:widowControl/>
              <w:spacing w:before="195" w:after="195" w:line="360" w:lineRule="auto"/>
            </w:pPr>
            <w:r w:rsidRPr="00170346">
              <w:rPr>
                <w:rFonts w:asciiTheme="minorEastAsia" w:hAnsiTheme="minorEastAsia" w:cstheme="minorEastAsia" w:hint="eastAsia"/>
                <w:kern w:val="0"/>
                <w:lang w:bidi="ar"/>
              </w:rPr>
              <w:t>地址：</w:t>
            </w:r>
            <w:r w:rsidRPr="00170346">
              <w:rPr>
                <w:rFonts w:asciiTheme="minorEastAsia" w:hAnsiTheme="minorEastAsia" w:cstheme="minorEastAsia" w:hint="eastAsia"/>
                <w:kern w:val="0"/>
                <w:u w:val="single"/>
                <w:lang w:bidi="ar"/>
              </w:rPr>
              <w:t xml:space="preserve">                   </w:t>
            </w:r>
            <w:r w:rsidRPr="00170346">
              <w:rPr>
                <w:rFonts w:asciiTheme="minorEastAsia" w:hAnsiTheme="minorEastAsia" w:cstheme="minorEastAsia" w:hint="eastAsia"/>
                <w:kern w:val="0"/>
                <w:lang w:bidi="ar"/>
              </w:rPr>
              <w:t xml:space="preserve">  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3032B4" w:rsidRPr="00170346" w:rsidRDefault="003032B4">
            <w:pPr>
              <w:widowControl/>
              <w:spacing w:before="195" w:after="195" w:line="360" w:lineRule="auto"/>
            </w:pPr>
            <w:r w:rsidRPr="00170346">
              <w:rPr>
                <w:rFonts w:asciiTheme="minorEastAsia" w:hAnsiTheme="minorEastAsia" w:cstheme="minorEastAsia" w:hint="eastAsia"/>
                <w:kern w:val="0"/>
                <w:lang w:bidi="ar"/>
              </w:rPr>
              <w:t>地址：</w:t>
            </w:r>
            <w:r w:rsidRPr="00170346">
              <w:rPr>
                <w:rFonts w:asciiTheme="minorEastAsia" w:hAnsiTheme="minorEastAsia" w:cstheme="minorEastAsia" w:hint="eastAsia"/>
                <w:kern w:val="0"/>
                <w:u w:val="single"/>
                <w:lang w:bidi="ar"/>
              </w:rPr>
              <w:t xml:space="preserve">              </w:t>
            </w:r>
          </w:p>
        </w:tc>
      </w:tr>
      <w:tr w:rsidR="003032B4" w:rsidRPr="00170346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3032B4" w:rsidRPr="00170346" w:rsidRDefault="003032B4">
            <w:pPr>
              <w:widowControl/>
              <w:spacing w:before="195" w:after="195" w:line="360" w:lineRule="auto"/>
            </w:pPr>
            <w:r w:rsidRPr="00170346">
              <w:rPr>
                <w:rFonts w:asciiTheme="minorEastAsia" w:hAnsiTheme="minorEastAsia" w:cstheme="minorEastAsia" w:hint="eastAsia"/>
                <w:kern w:val="0"/>
                <w:lang w:bidi="ar"/>
              </w:rPr>
              <w:lastRenderedPageBreak/>
              <w:t>邮编：</w:t>
            </w:r>
            <w:r w:rsidRPr="00170346">
              <w:rPr>
                <w:rFonts w:asciiTheme="minorEastAsia" w:hAnsiTheme="minorEastAsia" w:cstheme="minorEastAsia" w:hint="eastAsia"/>
                <w:kern w:val="0"/>
                <w:u w:val="single"/>
                <w:lang w:bidi="ar"/>
              </w:rPr>
              <w:t>   </w:t>
            </w:r>
            <w:r w:rsidRPr="00170346">
              <w:rPr>
                <w:rFonts w:asciiTheme="minorEastAsia" w:hAnsiTheme="minorEastAsia" w:cstheme="minorEastAsia" w:hint="eastAsia"/>
                <w:kern w:val="0"/>
                <w:lang w:bidi="ar"/>
              </w:rPr>
              <w:t>电话：</w:t>
            </w:r>
            <w:r w:rsidRPr="00170346">
              <w:rPr>
                <w:rFonts w:asciiTheme="minorEastAsia" w:hAnsiTheme="minorEastAsia" w:cstheme="minorEastAsia" w:hint="eastAsia"/>
                <w:kern w:val="0"/>
                <w:u w:val="single"/>
                <w:lang w:bidi="ar"/>
              </w:rPr>
              <w:t>    </w:t>
            </w:r>
            <w:r w:rsidRPr="00170346">
              <w:rPr>
                <w:rFonts w:asciiTheme="minorEastAsia" w:hAnsiTheme="minorEastAsia" w:cstheme="minorEastAsia" w:hint="eastAsia"/>
                <w:kern w:val="0"/>
                <w:lang w:bidi="ar"/>
              </w:rPr>
              <w:t xml:space="preserve">         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3032B4" w:rsidRPr="00170346" w:rsidRDefault="003032B4">
            <w:pPr>
              <w:widowControl/>
              <w:spacing w:before="195" w:after="195" w:line="360" w:lineRule="auto"/>
            </w:pPr>
            <w:r w:rsidRPr="00170346">
              <w:rPr>
                <w:rFonts w:asciiTheme="minorEastAsia" w:hAnsiTheme="minorEastAsia" w:cstheme="minorEastAsia" w:hint="eastAsia"/>
                <w:kern w:val="0"/>
                <w:lang w:bidi="ar"/>
              </w:rPr>
              <w:t>邮编：</w:t>
            </w:r>
            <w:r w:rsidRPr="00170346">
              <w:rPr>
                <w:rFonts w:asciiTheme="minorEastAsia" w:hAnsiTheme="minorEastAsia" w:cstheme="minorEastAsia" w:hint="eastAsia"/>
                <w:kern w:val="0"/>
                <w:u w:val="single"/>
                <w:lang w:bidi="ar"/>
              </w:rPr>
              <w:t>    </w:t>
            </w:r>
            <w:r w:rsidRPr="00170346">
              <w:rPr>
                <w:rFonts w:asciiTheme="minorEastAsia" w:hAnsiTheme="minorEastAsia" w:cstheme="minorEastAsia" w:hint="eastAsia"/>
                <w:kern w:val="0"/>
                <w:lang w:bidi="ar"/>
              </w:rPr>
              <w:t>电话：</w:t>
            </w:r>
            <w:r w:rsidRPr="00170346">
              <w:rPr>
                <w:rFonts w:asciiTheme="minorEastAsia" w:hAnsiTheme="minorEastAsia" w:cstheme="minorEastAsia" w:hint="eastAsia"/>
                <w:kern w:val="0"/>
                <w:u w:val="single"/>
                <w:lang w:bidi="ar"/>
              </w:rPr>
              <w:t>     </w:t>
            </w:r>
          </w:p>
        </w:tc>
      </w:tr>
    </w:tbl>
    <w:p w:rsidR="003032B4" w:rsidRPr="00170346" w:rsidRDefault="003032B4" w:rsidP="00170346">
      <w:pPr>
        <w:widowControl/>
        <w:spacing w:before="195" w:after="195" w:line="360" w:lineRule="auto"/>
        <w:rPr>
          <w:rFonts w:asciiTheme="minorEastAsia" w:hAnsiTheme="minorEastAsia" w:cstheme="minorEastAsia"/>
          <w:sz w:val="24"/>
        </w:rPr>
      </w:pP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签订时间：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     </w:t>
      </w:r>
    </w:p>
    <w:sectPr w:rsidR="003032B4" w:rsidRPr="00170346" w:rsidSect="00523DFD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Malgun Gothic Semilight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3032B4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57FEB" w:rsidRDefault="003032B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3032B4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15</w:t>
    </w:r>
    <w:r>
      <w:rPr>
        <w:rStyle w:val="a6"/>
      </w:rPr>
      <w:fldChar w:fldCharType="end"/>
    </w:r>
  </w:p>
  <w:p w:rsidR="00557FEB" w:rsidRDefault="003032B4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3"/>
      <w:numFmt w:val="chineseCounting"/>
      <w:suff w:val="nothing"/>
      <w:lvlText w:val="(%1)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2"/>
      <w:numFmt w:val="decimal"/>
      <w:suff w:val="space"/>
      <w:lvlText w:val="%1、"/>
      <w:lvlJc w:val="left"/>
    </w:lvl>
  </w:abstractNum>
  <w:abstractNum w:abstractNumId="2" w15:restartNumberingAfterBreak="0">
    <w:nsid w:val="027E440A"/>
    <w:multiLevelType w:val="hybridMultilevel"/>
    <w:tmpl w:val="9E720CC0"/>
    <w:lvl w:ilvl="0" w:tplc="712C1DD2">
      <w:start w:val="1"/>
      <w:numFmt w:val="ideographDigital"/>
      <w:lvlText w:val="（%1）"/>
      <w:lvlJc w:val="left"/>
      <w:pPr>
        <w:ind w:left="284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C0EF5E">
      <w:start w:val="1"/>
      <w:numFmt w:val="lowerLetter"/>
      <w:lvlText w:val="%2"/>
      <w:lvlJc w:val="left"/>
      <w:pPr>
        <w:ind w:left="22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96AFEC">
      <w:start w:val="1"/>
      <w:numFmt w:val="lowerRoman"/>
      <w:lvlText w:val="%3"/>
      <w:lvlJc w:val="left"/>
      <w:pPr>
        <w:ind w:left="29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A47D0">
      <w:start w:val="1"/>
      <w:numFmt w:val="decimal"/>
      <w:lvlText w:val="%4"/>
      <w:lvlJc w:val="left"/>
      <w:pPr>
        <w:ind w:left="36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DC2922">
      <w:start w:val="1"/>
      <w:numFmt w:val="lowerLetter"/>
      <w:lvlText w:val="%5"/>
      <w:lvlJc w:val="left"/>
      <w:pPr>
        <w:ind w:left="436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60675C">
      <w:start w:val="1"/>
      <w:numFmt w:val="lowerRoman"/>
      <w:lvlText w:val="%6"/>
      <w:lvlJc w:val="left"/>
      <w:pPr>
        <w:ind w:left="508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4648EC">
      <w:start w:val="1"/>
      <w:numFmt w:val="decimal"/>
      <w:lvlText w:val="%7"/>
      <w:lvlJc w:val="left"/>
      <w:pPr>
        <w:ind w:left="58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2E3EBC">
      <w:start w:val="1"/>
      <w:numFmt w:val="lowerLetter"/>
      <w:lvlText w:val="%8"/>
      <w:lvlJc w:val="left"/>
      <w:pPr>
        <w:ind w:left="65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82BB50">
      <w:start w:val="1"/>
      <w:numFmt w:val="lowerRoman"/>
      <w:lvlText w:val="%9"/>
      <w:lvlJc w:val="left"/>
      <w:pPr>
        <w:ind w:left="72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5631E9"/>
    <w:multiLevelType w:val="hybridMultilevel"/>
    <w:tmpl w:val="83F4CBD4"/>
    <w:lvl w:ilvl="0" w:tplc="20002842">
      <w:start w:val="1"/>
      <w:numFmt w:val="ideographDigital"/>
      <w:lvlText w:val="（%1）"/>
      <w:lvlJc w:val="left"/>
      <w:pPr>
        <w:ind w:left="567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08DDDA">
      <w:start w:val="1"/>
      <w:numFmt w:val="lowerLetter"/>
      <w:lvlText w:val="%2"/>
      <w:lvlJc w:val="left"/>
      <w:pPr>
        <w:ind w:left="8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DE30E2">
      <w:start w:val="1"/>
      <w:numFmt w:val="lowerRoman"/>
      <w:lvlText w:val="%3"/>
      <w:lvlJc w:val="left"/>
      <w:pPr>
        <w:ind w:left="15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88CFE6">
      <w:start w:val="1"/>
      <w:numFmt w:val="decimal"/>
      <w:lvlText w:val="%4"/>
      <w:lvlJc w:val="left"/>
      <w:pPr>
        <w:ind w:left="22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14E0C0">
      <w:start w:val="1"/>
      <w:numFmt w:val="lowerLetter"/>
      <w:lvlText w:val="%5"/>
      <w:lvlJc w:val="left"/>
      <w:pPr>
        <w:ind w:left="29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C8348A">
      <w:start w:val="1"/>
      <w:numFmt w:val="lowerRoman"/>
      <w:lvlText w:val="%6"/>
      <w:lvlJc w:val="left"/>
      <w:pPr>
        <w:ind w:left="368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78F66E">
      <w:start w:val="1"/>
      <w:numFmt w:val="decimal"/>
      <w:lvlText w:val="%7"/>
      <w:lvlJc w:val="left"/>
      <w:pPr>
        <w:ind w:left="44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E87F96">
      <w:start w:val="1"/>
      <w:numFmt w:val="lowerLetter"/>
      <w:lvlText w:val="%8"/>
      <w:lvlJc w:val="left"/>
      <w:pPr>
        <w:ind w:left="51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409FCC">
      <w:start w:val="1"/>
      <w:numFmt w:val="lowerRoman"/>
      <w:lvlText w:val="%9"/>
      <w:lvlJc w:val="left"/>
      <w:pPr>
        <w:ind w:left="58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D827E5"/>
    <w:multiLevelType w:val="singleLevel"/>
    <w:tmpl w:val="00000000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38AE387D"/>
    <w:multiLevelType w:val="hybridMultilevel"/>
    <w:tmpl w:val="02828BA6"/>
    <w:lvl w:ilvl="0" w:tplc="3912B658">
      <w:start w:val="1"/>
      <w:numFmt w:val="decimal"/>
      <w:lvlText w:val="%1、"/>
      <w:lvlJc w:val="left"/>
      <w:pPr>
        <w:ind w:left="840" w:hanging="360"/>
      </w:pPr>
      <w:rPr>
        <w:rFonts w:cs="微软雅黑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7065369"/>
    <w:multiLevelType w:val="multilevel"/>
    <w:tmpl w:val="57065369"/>
    <w:lvl w:ilvl="0">
      <w:start w:val="1"/>
      <w:numFmt w:val="japaneseCounting"/>
      <w:lvlText w:val="（%1）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7" w15:restartNumberingAfterBreak="0">
    <w:nsid w:val="5AAA277C"/>
    <w:multiLevelType w:val="singleLevel"/>
    <w:tmpl w:val="5AAA277C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8" w15:restartNumberingAfterBreak="0">
    <w:nsid w:val="617166DC"/>
    <w:multiLevelType w:val="hybridMultilevel"/>
    <w:tmpl w:val="89FAAAFA"/>
    <w:lvl w:ilvl="0" w:tplc="A5BCCB24">
      <w:start w:val="1"/>
      <w:numFmt w:val="ideographDigital"/>
      <w:lvlText w:val="%1、"/>
      <w:lvlJc w:val="left"/>
      <w:pPr>
        <w:ind w:left="0"/>
      </w:pPr>
      <w:rPr>
        <w:rFonts w:asciiTheme="minorEastAsia" w:eastAsiaTheme="minorEastAsia" w:hAnsiTheme="minorEastAsia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2D832">
      <w:start w:val="1"/>
      <w:numFmt w:val="lowerLetter"/>
      <w:lvlText w:val="%2"/>
      <w:lvlJc w:val="left"/>
      <w:pPr>
        <w:ind w:left="16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E27E60">
      <w:start w:val="1"/>
      <w:numFmt w:val="lowerRoman"/>
      <w:lvlText w:val="%3"/>
      <w:lvlJc w:val="left"/>
      <w:pPr>
        <w:ind w:left="23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AA531A">
      <w:start w:val="1"/>
      <w:numFmt w:val="decimal"/>
      <w:lvlText w:val="%4"/>
      <w:lvlJc w:val="left"/>
      <w:pPr>
        <w:ind w:left="30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0B124">
      <w:start w:val="1"/>
      <w:numFmt w:val="lowerLetter"/>
      <w:lvlText w:val="%5"/>
      <w:lvlJc w:val="left"/>
      <w:pPr>
        <w:ind w:left="381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2434D2">
      <w:start w:val="1"/>
      <w:numFmt w:val="lowerRoman"/>
      <w:lvlText w:val="%6"/>
      <w:lvlJc w:val="left"/>
      <w:pPr>
        <w:ind w:left="453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B65234">
      <w:start w:val="1"/>
      <w:numFmt w:val="decimal"/>
      <w:lvlText w:val="%7"/>
      <w:lvlJc w:val="left"/>
      <w:pPr>
        <w:ind w:left="5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1422E6">
      <w:start w:val="1"/>
      <w:numFmt w:val="lowerLetter"/>
      <w:lvlText w:val="%8"/>
      <w:lvlJc w:val="left"/>
      <w:pPr>
        <w:ind w:left="59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8B470">
      <w:start w:val="1"/>
      <w:numFmt w:val="lowerRoman"/>
      <w:lvlText w:val="%9"/>
      <w:lvlJc w:val="left"/>
      <w:pPr>
        <w:ind w:left="66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035014B"/>
    <w:multiLevelType w:val="hybridMultilevel"/>
    <w:tmpl w:val="6F9AFBF4"/>
    <w:lvl w:ilvl="0" w:tplc="7DC0A13C">
      <w:start w:val="1"/>
      <w:numFmt w:val="decimal"/>
      <w:lvlText w:val="%1、"/>
      <w:lvlJc w:val="left"/>
      <w:pPr>
        <w:ind w:left="272"/>
      </w:pPr>
      <w:rPr>
        <w:rFonts w:asciiTheme="minorEastAsia" w:eastAsiaTheme="minorEastAsia" w:hAnsiTheme="minorEastAsia" w:cs="Century Gothic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EAE464">
      <w:start w:val="1"/>
      <w:numFmt w:val="lowerLetter"/>
      <w:lvlText w:val="%2"/>
      <w:lvlJc w:val="left"/>
      <w:pPr>
        <w:ind w:left="16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8889A4">
      <w:start w:val="1"/>
      <w:numFmt w:val="lowerRoman"/>
      <w:lvlText w:val="%3"/>
      <w:lvlJc w:val="left"/>
      <w:pPr>
        <w:ind w:left="23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C4919A">
      <w:start w:val="1"/>
      <w:numFmt w:val="decimal"/>
      <w:lvlText w:val="%4"/>
      <w:lvlJc w:val="left"/>
      <w:pPr>
        <w:ind w:left="30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567214">
      <w:start w:val="1"/>
      <w:numFmt w:val="lowerLetter"/>
      <w:lvlText w:val="%5"/>
      <w:lvlJc w:val="left"/>
      <w:pPr>
        <w:ind w:left="379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7885BC">
      <w:start w:val="1"/>
      <w:numFmt w:val="lowerRoman"/>
      <w:lvlText w:val="%6"/>
      <w:lvlJc w:val="left"/>
      <w:pPr>
        <w:ind w:left="451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7AB3CA">
      <w:start w:val="1"/>
      <w:numFmt w:val="decimal"/>
      <w:lvlText w:val="%7"/>
      <w:lvlJc w:val="left"/>
      <w:pPr>
        <w:ind w:left="52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56698E">
      <w:start w:val="1"/>
      <w:numFmt w:val="lowerLetter"/>
      <w:lvlText w:val="%8"/>
      <w:lvlJc w:val="left"/>
      <w:pPr>
        <w:ind w:left="59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7A1A96">
      <w:start w:val="1"/>
      <w:numFmt w:val="lowerRoman"/>
      <w:lvlText w:val="%9"/>
      <w:lvlJc w:val="left"/>
      <w:pPr>
        <w:ind w:left="66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A5484E"/>
    <w:multiLevelType w:val="hybridMultilevel"/>
    <w:tmpl w:val="C36EC61C"/>
    <w:lvl w:ilvl="0" w:tplc="A9EE9662">
      <w:start w:val="1"/>
      <w:numFmt w:val="ideographDigital"/>
      <w:lvlText w:val="（%1）"/>
      <w:lvlJc w:val="left"/>
      <w:pPr>
        <w:ind w:left="851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60B798">
      <w:start w:val="1"/>
      <w:numFmt w:val="lowerLetter"/>
      <w:lvlText w:val="%2"/>
      <w:lvlJc w:val="left"/>
      <w:pPr>
        <w:ind w:left="19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D2CBFC">
      <w:start w:val="1"/>
      <w:numFmt w:val="lowerRoman"/>
      <w:lvlText w:val="%3"/>
      <w:lvlJc w:val="left"/>
      <w:pPr>
        <w:ind w:left="26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267A08">
      <w:start w:val="1"/>
      <w:numFmt w:val="decimal"/>
      <w:lvlText w:val="%4"/>
      <w:lvlJc w:val="left"/>
      <w:pPr>
        <w:ind w:left="33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74A266">
      <w:start w:val="1"/>
      <w:numFmt w:val="lowerLetter"/>
      <w:lvlText w:val="%5"/>
      <w:lvlJc w:val="left"/>
      <w:pPr>
        <w:ind w:left="40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1A1FAE">
      <w:start w:val="1"/>
      <w:numFmt w:val="lowerRoman"/>
      <w:lvlText w:val="%6"/>
      <w:lvlJc w:val="left"/>
      <w:pPr>
        <w:ind w:left="48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B6B16E">
      <w:start w:val="1"/>
      <w:numFmt w:val="decimal"/>
      <w:lvlText w:val="%7"/>
      <w:lvlJc w:val="left"/>
      <w:pPr>
        <w:ind w:left="55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745266">
      <w:start w:val="1"/>
      <w:numFmt w:val="lowerLetter"/>
      <w:lvlText w:val="%8"/>
      <w:lvlJc w:val="left"/>
      <w:pPr>
        <w:ind w:left="62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1CFD68">
      <w:start w:val="1"/>
      <w:numFmt w:val="lowerRoman"/>
      <w:lvlText w:val="%9"/>
      <w:lvlJc w:val="left"/>
      <w:pPr>
        <w:ind w:left="69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0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2"/>
    <w:rsid w:val="000121A0"/>
    <w:rsid w:val="00013607"/>
    <w:rsid w:val="000A6DE1"/>
    <w:rsid w:val="00122E16"/>
    <w:rsid w:val="0022769C"/>
    <w:rsid w:val="002C7C75"/>
    <w:rsid w:val="003032B4"/>
    <w:rsid w:val="00326730"/>
    <w:rsid w:val="004566BA"/>
    <w:rsid w:val="004A6134"/>
    <w:rsid w:val="004B7EB0"/>
    <w:rsid w:val="004C5B24"/>
    <w:rsid w:val="00562A42"/>
    <w:rsid w:val="00597623"/>
    <w:rsid w:val="005A4426"/>
    <w:rsid w:val="006451EA"/>
    <w:rsid w:val="00651170"/>
    <w:rsid w:val="006D2A21"/>
    <w:rsid w:val="00702D1A"/>
    <w:rsid w:val="00711239"/>
    <w:rsid w:val="00723F69"/>
    <w:rsid w:val="007A014A"/>
    <w:rsid w:val="007D728B"/>
    <w:rsid w:val="008038B2"/>
    <w:rsid w:val="00832986"/>
    <w:rsid w:val="008723C7"/>
    <w:rsid w:val="00887FAF"/>
    <w:rsid w:val="008A2AF6"/>
    <w:rsid w:val="008C59E4"/>
    <w:rsid w:val="009527A2"/>
    <w:rsid w:val="00956920"/>
    <w:rsid w:val="00960B1D"/>
    <w:rsid w:val="0099143A"/>
    <w:rsid w:val="009921E5"/>
    <w:rsid w:val="00992FA2"/>
    <w:rsid w:val="009C1E7A"/>
    <w:rsid w:val="009C4241"/>
    <w:rsid w:val="009D7807"/>
    <w:rsid w:val="00AD6B3E"/>
    <w:rsid w:val="00B47F13"/>
    <w:rsid w:val="00B7336C"/>
    <w:rsid w:val="00B778F1"/>
    <w:rsid w:val="00B901A6"/>
    <w:rsid w:val="00C22AC6"/>
    <w:rsid w:val="00C41540"/>
    <w:rsid w:val="00C85FE8"/>
    <w:rsid w:val="00CE1FEC"/>
    <w:rsid w:val="00D10FB9"/>
    <w:rsid w:val="00D20EEF"/>
    <w:rsid w:val="00D367CB"/>
    <w:rsid w:val="00DD700F"/>
    <w:rsid w:val="00E67252"/>
    <w:rsid w:val="00E956A9"/>
    <w:rsid w:val="00EA5CE7"/>
    <w:rsid w:val="00EB529E"/>
    <w:rsid w:val="00EC0054"/>
    <w:rsid w:val="00EC11D2"/>
    <w:rsid w:val="00ED3593"/>
    <w:rsid w:val="00ED614A"/>
    <w:rsid w:val="00F37BDA"/>
    <w:rsid w:val="00FE3BBE"/>
    <w:rsid w:val="00FE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5FA27"/>
  <w15:chartTrackingRefBased/>
  <w15:docId w15:val="{9B909586-8122-468F-99C3-BC4601F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nhideWhenUsed/>
    <w:qFormat/>
    <w:rsid w:val="00DD700F"/>
    <w:pPr>
      <w:keepNext/>
      <w:keepLines/>
      <w:spacing w:after="149" w:line="259" w:lineRule="auto"/>
      <w:ind w:right="2498"/>
      <w:jc w:val="right"/>
      <w:outlineLvl w:val="0"/>
    </w:pPr>
    <w:rPr>
      <w:rFonts w:ascii="微软雅黑" w:eastAsia="微软雅黑" w:hAnsi="微软雅黑" w:cs="微软雅黑"/>
      <w:color w:val="000000"/>
      <w:sz w:val="36"/>
    </w:rPr>
  </w:style>
  <w:style w:type="paragraph" w:styleId="2">
    <w:name w:val="heading 2"/>
    <w:basedOn w:val="a"/>
    <w:next w:val="a"/>
    <w:link w:val="20"/>
    <w:unhideWhenUsed/>
    <w:qFormat/>
    <w:rsid w:val="00E672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B47F13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6725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E67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7252"/>
    <w:rPr>
      <w:b/>
      <w:bCs/>
      <w:sz w:val="32"/>
      <w:szCs w:val="32"/>
    </w:rPr>
  </w:style>
  <w:style w:type="paragraph" w:styleId="a4">
    <w:name w:val="footer"/>
    <w:basedOn w:val="a"/>
    <w:link w:val="a5"/>
    <w:unhideWhenUsed/>
    <w:rsid w:val="00B77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B778F1"/>
    <w:rPr>
      <w:sz w:val="18"/>
      <w:szCs w:val="18"/>
    </w:rPr>
  </w:style>
  <w:style w:type="character" w:styleId="a6">
    <w:name w:val="page number"/>
    <w:basedOn w:val="a0"/>
    <w:rsid w:val="00B778F1"/>
  </w:style>
  <w:style w:type="paragraph" w:styleId="a7">
    <w:name w:val="Normal (Web)"/>
    <w:basedOn w:val="a"/>
    <w:qFormat/>
    <w:rsid w:val="00960B1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8">
    <w:name w:val="Body Text"/>
    <w:basedOn w:val="a"/>
    <w:link w:val="a9"/>
    <w:rsid w:val="00FE3BBE"/>
    <w:pPr>
      <w:jc w:val="center"/>
    </w:pPr>
    <w:rPr>
      <w:rFonts w:ascii="Times New Roman" w:eastAsia="宋体" w:hAnsi="Times New Roman" w:cs="Times New Roman"/>
      <w:sz w:val="28"/>
      <w:szCs w:val="24"/>
    </w:rPr>
  </w:style>
  <w:style w:type="character" w:customStyle="1" w:styleId="a9">
    <w:name w:val="正文文本 字符"/>
    <w:basedOn w:val="a0"/>
    <w:link w:val="a8"/>
    <w:semiHidden/>
    <w:rsid w:val="00FE3BBE"/>
    <w:rPr>
      <w:rFonts w:ascii="Times New Roman" w:eastAsia="宋体" w:hAnsi="Times New Roman" w:cs="Times New Roman"/>
      <w:sz w:val="28"/>
      <w:szCs w:val="24"/>
    </w:rPr>
  </w:style>
  <w:style w:type="paragraph" w:styleId="aa">
    <w:name w:val="Plain Text"/>
    <w:basedOn w:val="a"/>
    <w:link w:val="ab"/>
    <w:rsid w:val="00FE3BBE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semiHidden/>
    <w:rsid w:val="00FE3BBE"/>
    <w:rPr>
      <w:rFonts w:ascii="宋体" w:eastAsia="宋体" w:hAnsi="Courier New" w:cs="Courier New"/>
      <w:szCs w:val="21"/>
    </w:rPr>
  </w:style>
  <w:style w:type="paragraph" w:styleId="ac">
    <w:name w:val="Body Text Indent"/>
    <w:basedOn w:val="a"/>
    <w:link w:val="ad"/>
    <w:rsid w:val="009D7807"/>
    <w:pPr>
      <w:spacing w:beforeLines="50" w:line="360" w:lineRule="atLeast"/>
      <w:ind w:firstLineChars="200" w:firstLine="480"/>
    </w:pPr>
    <w:rPr>
      <w:rFonts w:ascii="华文楷体" w:eastAsia="华文楷体" w:hAnsi="华文楷体" w:cs="Times New Roman" w:hint="eastAsia"/>
      <w:sz w:val="24"/>
      <w:szCs w:val="24"/>
    </w:rPr>
  </w:style>
  <w:style w:type="character" w:customStyle="1" w:styleId="ad">
    <w:name w:val="正文文本缩进 字符"/>
    <w:basedOn w:val="a0"/>
    <w:link w:val="ac"/>
    <w:rsid w:val="009D7807"/>
    <w:rPr>
      <w:rFonts w:ascii="华文楷体" w:eastAsia="华文楷体" w:hAnsi="华文楷体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700F"/>
    <w:rPr>
      <w:rFonts w:ascii="微软雅黑" w:eastAsia="微软雅黑" w:hAnsi="微软雅黑" w:cs="微软雅黑"/>
      <w:color w:val="000000"/>
      <w:sz w:val="36"/>
    </w:rPr>
  </w:style>
  <w:style w:type="paragraph" w:styleId="ae">
    <w:name w:val="List Paragraph"/>
    <w:basedOn w:val="a"/>
    <w:uiPriority w:val="34"/>
    <w:qFormat/>
    <w:rsid w:val="00DD700F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  <w:style w:type="character" w:styleId="af">
    <w:name w:val="Strong"/>
    <w:qFormat/>
    <w:rsid w:val="00702D1A"/>
    <w:rPr>
      <w:b/>
      <w:bCs/>
    </w:rPr>
  </w:style>
  <w:style w:type="paragraph" w:customStyle="1" w:styleId="largefontstyle3">
    <w:name w:val="largefont style3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">
    <w:name w:val="largefont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style1">
    <w:name w:val="largefont style1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f0">
    <w:name w:val="header"/>
    <w:basedOn w:val="a"/>
    <w:link w:val="af1"/>
    <w:rsid w:val="00702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1">
    <w:name w:val="页眉 字符"/>
    <w:basedOn w:val="a0"/>
    <w:link w:val="af0"/>
    <w:rsid w:val="00702D1A"/>
    <w:rPr>
      <w:rFonts w:ascii="Times New Roman" w:eastAsia="宋体" w:hAnsi="Times New Roman" w:cs="Times New Roman"/>
      <w:sz w:val="18"/>
      <w:szCs w:val="18"/>
    </w:rPr>
  </w:style>
  <w:style w:type="paragraph" w:styleId="31">
    <w:name w:val="Body Text Indent 3"/>
    <w:basedOn w:val="a"/>
    <w:link w:val="32"/>
    <w:rsid w:val="00723F69"/>
    <w:pPr>
      <w:spacing w:after="120"/>
      <w:ind w:leftChars="200" w:left="4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2">
    <w:name w:val="正文文本缩进 3 字符"/>
    <w:basedOn w:val="a0"/>
    <w:link w:val="31"/>
    <w:rsid w:val="00723F69"/>
    <w:rPr>
      <w:rFonts w:ascii="Times New Roman" w:eastAsia="宋体" w:hAnsi="Times New Roman" w:cs="Times New Roman"/>
      <w:sz w:val="16"/>
      <w:szCs w:val="16"/>
    </w:rPr>
  </w:style>
  <w:style w:type="paragraph" w:styleId="21">
    <w:name w:val="Body Text Indent 2"/>
    <w:basedOn w:val="a"/>
    <w:link w:val="22"/>
    <w:rsid w:val="00723F69"/>
    <w:pPr>
      <w:spacing w:line="360" w:lineRule="auto"/>
      <w:ind w:firstLine="210"/>
      <w:jc w:val="center"/>
    </w:pPr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22">
    <w:name w:val="正文文本缩进 2 字符"/>
    <w:basedOn w:val="a0"/>
    <w:link w:val="21"/>
    <w:rsid w:val="00723F69"/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ask-title">
    <w:name w:val="ask-title"/>
    <w:basedOn w:val="a0"/>
    <w:rsid w:val="008723C7"/>
  </w:style>
  <w:style w:type="character" w:styleId="af2">
    <w:name w:val="Hyperlink"/>
    <w:basedOn w:val="a0"/>
    <w:uiPriority w:val="99"/>
    <w:semiHidden/>
    <w:unhideWhenUsed/>
    <w:rsid w:val="00326730"/>
    <w:rPr>
      <w:strike w:val="0"/>
      <w:dstrike w:val="0"/>
      <w:color w:val="333333"/>
      <w:u w:val="none"/>
      <w:effect w:val="none"/>
    </w:rPr>
  </w:style>
  <w:style w:type="character" w:styleId="af3">
    <w:name w:val="annotation reference"/>
    <w:rsid w:val="009C1E7A"/>
    <w:rPr>
      <w:rFonts w:cs="Times New Roman"/>
      <w:sz w:val="21"/>
    </w:rPr>
  </w:style>
  <w:style w:type="character" w:customStyle="1" w:styleId="af4">
    <w:name w:val="标题 字符"/>
    <w:link w:val="af5"/>
    <w:locked/>
    <w:rsid w:val="009C1E7A"/>
    <w:rPr>
      <w:rFonts w:ascii="Garamond" w:eastAsia="宋体" w:hAnsi="Garamond"/>
      <w:b/>
      <w:sz w:val="40"/>
    </w:rPr>
  </w:style>
  <w:style w:type="character" w:customStyle="1" w:styleId="af6">
    <w:name w:val="批注框文本 字符"/>
    <w:link w:val="af7"/>
    <w:semiHidden/>
    <w:locked/>
    <w:rsid w:val="009C1E7A"/>
    <w:rPr>
      <w:rFonts w:eastAsia="宋体"/>
      <w:sz w:val="18"/>
      <w:szCs w:val="18"/>
    </w:rPr>
  </w:style>
  <w:style w:type="character" w:customStyle="1" w:styleId="af8">
    <w:name w:val="批注主题 字符"/>
    <w:link w:val="af9"/>
    <w:locked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afa">
    <w:name w:val="批注文字 字符"/>
    <w:locked/>
    <w:rsid w:val="009C1E7A"/>
    <w:rPr>
      <w:rFonts w:ascii="仿宋_GB2312" w:eastAsia="仿宋_GB2312"/>
      <w:kern w:val="2"/>
      <w:sz w:val="28"/>
      <w:szCs w:val="24"/>
      <w:lang w:val="en-US" w:eastAsia="zh-CN" w:bidi="ar-SA"/>
    </w:rPr>
  </w:style>
  <w:style w:type="paragraph" w:styleId="afb">
    <w:name w:val="annotation text"/>
    <w:basedOn w:val="a"/>
    <w:link w:val="11"/>
    <w:unhideWhenUsed/>
    <w:rsid w:val="009C1E7A"/>
    <w:pPr>
      <w:jc w:val="left"/>
    </w:pPr>
  </w:style>
  <w:style w:type="character" w:customStyle="1" w:styleId="11">
    <w:name w:val="批注文字 字符1"/>
    <w:basedOn w:val="a0"/>
    <w:link w:val="afb"/>
    <w:uiPriority w:val="99"/>
    <w:semiHidden/>
    <w:rsid w:val="009C1E7A"/>
  </w:style>
  <w:style w:type="paragraph" w:styleId="af9">
    <w:name w:val="annotation subject"/>
    <w:basedOn w:val="afb"/>
    <w:next w:val="afb"/>
    <w:link w:val="af8"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12">
    <w:name w:val="批注主题 字符1"/>
    <w:basedOn w:val="11"/>
    <w:uiPriority w:val="99"/>
    <w:semiHidden/>
    <w:rsid w:val="009C1E7A"/>
    <w:rPr>
      <w:b/>
      <w:bCs/>
    </w:rPr>
  </w:style>
  <w:style w:type="paragraph" w:styleId="af7">
    <w:name w:val="Balloon Text"/>
    <w:basedOn w:val="a"/>
    <w:link w:val="af6"/>
    <w:semiHidden/>
    <w:rsid w:val="009C1E7A"/>
    <w:rPr>
      <w:rFonts w:eastAsia="宋体"/>
      <w:sz w:val="18"/>
      <w:szCs w:val="18"/>
    </w:rPr>
  </w:style>
  <w:style w:type="character" w:customStyle="1" w:styleId="13">
    <w:name w:val="批注框文本 字符1"/>
    <w:basedOn w:val="a0"/>
    <w:uiPriority w:val="99"/>
    <w:semiHidden/>
    <w:rsid w:val="009C1E7A"/>
    <w:rPr>
      <w:sz w:val="18"/>
      <w:szCs w:val="18"/>
    </w:rPr>
  </w:style>
  <w:style w:type="paragraph" w:styleId="af5">
    <w:name w:val="Title"/>
    <w:basedOn w:val="a"/>
    <w:link w:val="af4"/>
    <w:qFormat/>
    <w:rsid w:val="009C1E7A"/>
    <w:pPr>
      <w:jc w:val="center"/>
    </w:pPr>
    <w:rPr>
      <w:rFonts w:ascii="Garamond" w:eastAsia="宋体" w:hAnsi="Garamond"/>
      <w:b/>
      <w:sz w:val="40"/>
    </w:rPr>
  </w:style>
  <w:style w:type="character" w:customStyle="1" w:styleId="14">
    <w:name w:val="标题 字符1"/>
    <w:basedOn w:val="a0"/>
    <w:uiPriority w:val="10"/>
    <w:rsid w:val="009C1E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B47F13"/>
    <w:rPr>
      <w:rFonts w:ascii="宋体" w:eastAsia="宋体" w:hAnsi="宋体" w:cs="Times New Roman"/>
      <w:b/>
      <w:kern w:val="0"/>
      <w:sz w:val="24"/>
      <w:szCs w:val="24"/>
    </w:rPr>
  </w:style>
  <w:style w:type="paragraph" w:customStyle="1" w:styleId="p0">
    <w:name w:val="p0"/>
    <w:basedOn w:val="a"/>
    <w:rsid w:val="00E956A9"/>
    <w:pPr>
      <w:widowControl/>
    </w:pPr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2019-03-22T10:51:00Z</dcterms:created>
  <dcterms:modified xsi:type="dcterms:W3CDTF">2019-03-22T10:51:00Z</dcterms:modified>
</cp:coreProperties>
</file>