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214" w:rsidRDefault="00316214" w:rsidP="00316214">
      <w:pPr>
        <w:pStyle w:val="3"/>
      </w:pPr>
      <w:bookmarkStart w:id="0" w:name="_GoBack"/>
      <w:r>
        <w:rPr>
          <w:rFonts w:hint="eastAsia"/>
        </w:rPr>
        <w:t>广告扑克加工合同</w:t>
      </w:r>
    </w:p>
    <w:p w:rsidR="00316214" w:rsidRDefault="00316214" w:rsidP="002139B9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62990"/>
      <w:bookmarkEnd w:id="0"/>
      <w:proofErr w:type="gramStart"/>
      <w:r>
        <w:rPr>
          <w:rFonts w:ascii="宋体" w:eastAsia="宋体" w:hAnsi="宋体" w:hint="eastAsia"/>
          <w:sz w:val="24"/>
          <w:szCs w:val="24"/>
        </w:rPr>
        <w:t>定作</w:t>
      </w:r>
      <w:proofErr w:type="gramEnd"/>
      <w:r>
        <w:rPr>
          <w:rFonts w:ascii="宋体" w:eastAsia="宋体" w:hAnsi="宋体" w:hint="eastAsia"/>
          <w:sz w:val="24"/>
          <w:szCs w:val="24"/>
        </w:rPr>
        <w:t>方（甲方）：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</w:p>
    <w:p w:rsidR="00316214" w:rsidRDefault="00316214" w:rsidP="002139B9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>
        <w:rPr>
          <w:rFonts w:ascii="宋体" w:eastAsia="宋体" w:hAnsi="宋体" w:hint="eastAsia"/>
          <w:sz w:val="24"/>
          <w:szCs w:val="24"/>
        </w:rPr>
        <w:t>法定代表人：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316214" w:rsidRDefault="00316214" w:rsidP="002139B9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316214" w:rsidRDefault="00316214" w:rsidP="002139B9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316214" w:rsidRDefault="00316214" w:rsidP="002139B9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</w:p>
    <w:bookmarkEnd w:id="2"/>
    <w:p w:rsidR="00316214" w:rsidRDefault="00316214" w:rsidP="002139B9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承揽方（乙方）：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</w:p>
    <w:p w:rsidR="00316214" w:rsidRDefault="00316214" w:rsidP="002139B9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法定代表人：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316214" w:rsidRDefault="00316214" w:rsidP="002139B9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住所：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316214" w:rsidRDefault="00316214" w:rsidP="002139B9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联系电话：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316214" w:rsidRDefault="00316214" w:rsidP="002139B9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统一社会信用代码：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  <w:bookmarkEnd w:id="1"/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</w:p>
    <w:p w:rsidR="00316214" w:rsidRPr="0018250A" w:rsidRDefault="00316214" w:rsidP="002139B9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438D3">
        <w:rPr>
          <w:rFonts w:ascii="宋体" w:eastAsia="宋体" w:hAnsi="宋体" w:hint="eastAsia"/>
          <w:sz w:val="24"/>
          <w:szCs w:val="24"/>
        </w:rPr>
        <w:t>根据《中华人民共和国合同法》的规定，当事人双方本着合法原则、平等互利等价有偿原则、契约自由原则和诚实信用原则，</w:t>
      </w:r>
      <w:r>
        <w:rPr>
          <w:rFonts w:ascii="宋体" w:eastAsia="宋体" w:hAnsi="宋体" w:hint="eastAsia"/>
          <w:sz w:val="24"/>
          <w:szCs w:val="24"/>
        </w:rPr>
        <w:t>就甲方委托乙方加工广告扑克事宜</w:t>
      </w:r>
      <w:r w:rsidRPr="005438D3">
        <w:rPr>
          <w:rFonts w:ascii="宋体" w:eastAsia="宋体" w:hAnsi="宋体" w:hint="eastAsia"/>
          <w:sz w:val="24"/>
          <w:szCs w:val="24"/>
        </w:rPr>
        <w:t>经过友好协商，签订本合同，共同信守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16214" w:rsidRPr="001640EF" w:rsidRDefault="00316214" w:rsidP="002139B9">
      <w:pPr>
        <w:wordWrap w:val="0"/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 xml:space="preserve">　　一、品名、规格型号、数量、单价、价款、交货日期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586"/>
        <w:gridCol w:w="1177"/>
        <w:gridCol w:w="1380"/>
        <w:gridCol w:w="1380"/>
        <w:gridCol w:w="1382"/>
      </w:tblGrid>
      <w:tr w:rsidR="00316214" w:rsidRPr="001640EF" w:rsidTr="002139B9">
        <w:trPr>
          <w:trHeight w:val="285"/>
          <w:jc w:val="center"/>
        </w:trPr>
        <w:tc>
          <w:tcPr>
            <w:tcW w:w="83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品名</w:t>
            </w:r>
          </w:p>
        </w:tc>
        <w:tc>
          <w:tcPr>
            <w:tcW w:w="957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规格型号</w:t>
            </w:r>
          </w:p>
        </w:tc>
        <w:tc>
          <w:tcPr>
            <w:tcW w:w="710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计量单位</w:t>
            </w:r>
          </w:p>
        </w:tc>
        <w:tc>
          <w:tcPr>
            <w:tcW w:w="8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数量</w:t>
            </w:r>
          </w:p>
        </w:tc>
        <w:tc>
          <w:tcPr>
            <w:tcW w:w="83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单价</w:t>
            </w:r>
          </w:p>
        </w:tc>
        <w:tc>
          <w:tcPr>
            <w:tcW w:w="834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交货日期</w:t>
            </w:r>
          </w:p>
        </w:tc>
      </w:tr>
      <w:tr w:rsidR="00316214" w:rsidRPr="001640EF" w:rsidTr="002139B9">
        <w:trPr>
          <w:trHeight w:val="285"/>
          <w:jc w:val="center"/>
        </w:trPr>
        <w:tc>
          <w:tcPr>
            <w:tcW w:w="833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957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710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833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 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 </w:t>
            </w:r>
          </w:p>
        </w:tc>
      </w:tr>
      <w:tr w:rsidR="00316214" w:rsidRPr="001640EF" w:rsidTr="002139B9">
        <w:trPr>
          <w:trHeight w:val="572"/>
          <w:jc w:val="center"/>
        </w:trPr>
        <w:tc>
          <w:tcPr>
            <w:tcW w:w="1790" w:type="pct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货款合计人民币金额（大写）</w:t>
            </w:r>
          </w:p>
        </w:tc>
        <w:tc>
          <w:tcPr>
            <w:tcW w:w="3210" w:type="pct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316214" w:rsidRPr="001640EF" w:rsidRDefault="00316214" w:rsidP="002139B9">
            <w:pPr>
              <w:wordWrap w:val="0"/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1640EF">
              <w:rPr>
                <w:rFonts w:ascii="宋体" w:eastAsia="宋体" w:hAnsi="宋体" w:hint="eastAsia"/>
                <w:sz w:val="24"/>
                <w:szCs w:val="24"/>
              </w:rPr>
              <w:t> </w:t>
            </w:r>
          </w:p>
        </w:tc>
      </w:tr>
    </w:tbl>
    <w:p w:rsidR="00316214" w:rsidRDefault="00316214" w:rsidP="002139B9">
      <w:pPr>
        <w:wordWrap w:val="0"/>
        <w:spacing w:beforeLines="100" w:before="312" w:line="360" w:lineRule="auto"/>
        <w:ind w:firstLine="482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二、选用材料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扑克正文（牌芯）使用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1640EF">
        <w:rPr>
          <w:rFonts w:ascii="宋体" w:eastAsia="宋体" w:hAnsi="宋体" w:hint="eastAsia"/>
          <w:sz w:val="24"/>
          <w:szCs w:val="24"/>
        </w:rPr>
        <w:t>g扑克专用纸，扑克</w:t>
      </w:r>
      <w:proofErr w:type="gramStart"/>
      <w:r w:rsidRPr="001640EF">
        <w:rPr>
          <w:rFonts w:ascii="宋体" w:eastAsia="宋体" w:hAnsi="宋体" w:hint="eastAsia"/>
          <w:sz w:val="24"/>
          <w:szCs w:val="24"/>
        </w:rPr>
        <w:t>盒使用</w:t>
      </w:r>
      <w:proofErr w:type="gramEnd"/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1640EF">
        <w:rPr>
          <w:rFonts w:ascii="宋体" w:eastAsia="宋体" w:hAnsi="宋体" w:hint="eastAsia"/>
          <w:sz w:val="24"/>
          <w:szCs w:val="24"/>
        </w:rPr>
        <w:t>g白板纸（或白底白板纸）。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三、制作要求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扑克牌上光进口油</w:t>
      </w:r>
      <w:r>
        <w:rPr>
          <w:rFonts w:ascii="宋体" w:eastAsia="宋体" w:hAnsi="宋体" w:hint="eastAsia"/>
          <w:sz w:val="24"/>
          <w:szCs w:val="24"/>
        </w:rPr>
        <w:t>：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 xml:space="preserve">□ 上光国产油 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lastRenderedPageBreak/>
        <w:t xml:space="preserve">□ 扑克盒复膜 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□ 包透明</w:t>
      </w:r>
      <w:proofErr w:type="gramStart"/>
      <w:r w:rsidRPr="001640EF">
        <w:rPr>
          <w:rFonts w:ascii="宋体" w:eastAsia="宋体" w:hAnsi="宋体" w:hint="eastAsia"/>
          <w:sz w:val="24"/>
          <w:szCs w:val="24"/>
        </w:rPr>
        <w:t>膜带易拉线</w:t>
      </w:r>
      <w:proofErr w:type="gramEnd"/>
    </w:p>
    <w:p w:rsidR="00316214" w:rsidRDefault="00316214" w:rsidP="002139B9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1640EF">
        <w:rPr>
          <w:rFonts w:ascii="宋体" w:eastAsia="宋体" w:hAnsi="宋体" w:hint="eastAsia"/>
          <w:sz w:val="24"/>
          <w:szCs w:val="24"/>
        </w:rPr>
        <w:t>□  10副用</w:t>
      </w:r>
      <w:proofErr w:type="gramStart"/>
      <w:r w:rsidRPr="001640EF">
        <w:rPr>
          <w:rFonts w:ascii="宋体" w:eastAsia="宋体" w:hAnsi="宋体" w:hint="eastAsia"/>
          <w:sz w:val="24"/>
          <w:szCs w:val="24"/>
        </w:rPr>
        <w:t>热缩膜封装</w:t>
      </w:r>
      <w:proofErr w:type="gramEnd"/>
      <w:r w:rsidRPr="001640EF">
        <w:rPr>
          <w:rFonts w:ascii="宋体" w:eastAsia="宋体" w:hAnsi="宋体" w:hint="eastAsia"/>
          <w:sz w:val="24"/>
          <w:szCs w:val="24"/>
        </w:rPr>
        <w:t xml:space="preserve"> 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 xml:space="preserve">□ 压纹 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□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  <w:u w:val="single"/>
        </w:rPr>
        <w:t xml:space="preserve">              </w:t>
      </w:r>
      <w:r w:rsidRPr="001640EF">
        <w:rPr>
          <w:rFonts w:ascii="宋体" w:eastAsia="宋体" w:hAnsi="宋体" w:hint="eastAsia"/>
          <w:sz w:val="24"/>
          <w:szCs w:val="24"/>
        </w:rPr>
        <w:t xml:space="preserve"> 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注：</w:t>
      </w:r>
      <w:proofErr w:type="gramStart"/>
      <w:r w:rsidRPr="001640EF">
        <w:rPr>
          <w:rFonts w:ascii="宋体" w:eastAsia="宋体" w:hAnsi="宋体" w:hint="eastAsia"/>
          <w:sz w:val="24"/>
          <w:szCs w:val="24"/>
        </w:rPr>
        <w:t>需哪项</w:t>
      </w:r>
      <w:proofErr w:type="gramEnd"/>
      <w:r w:rsidRPr="001640EF">
        <w:rPr>
          <w:rFonts w:ascii="宋体" w:eastAsia="宋体" w:hAnsi="宋体" w:hint="eastAsia"/>
          <w:sz w:val="24"/>
          <w:szCs w:val="24"/>
        </w:rPr>
        <w:t>在 □ 打“√”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四、质量要求</w:t>
      </w:r>
      <w:r>
        <w:rPr>
          <w:rFonts w:ascii="宋体" w:eastAsia="宋体" w:hAnsi="宋体" w:hint="eastAsia"/>
          <w:sz w:val="24"/>
          <w:szCs w:val="24"/>
        </w:rPr>
        <w:t>和</w:t>
      </w:r>
      <w:r w:rsidRPr="001640EF">
        <w:rPr>
          <w:rFonts w:ascii="宋体" w:eastAsia="宋体" w:hAnsi="宋体" w:hint="eastAsia"/>
          <w:sz w:val="24"/>
          <w:szCs w:val="24"/>
        </w:rPr>
        <w:t>技术标准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1．依据国家技术监督局发布的《扑克牌行业标准》和《平版印刷品行业标准》对扑克及包装物进行质量认定。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2．承揽方提供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</w:t>
      </w:r>
      <w:r w:rsidRPr="001640EF">
        <w:rPr>
          <w:rFonts w:ascii="宋体" w:eastAsia="宋体" w:hAnsi="宋体" w:hint="eastAsia"/>
          <w:sz w:val="24"/>
          <w:szCs w:val="24"/>
        </w:rPr>
        <w:t>级以上的合格品给</w:t>
      </w:r>
      <w:r>
        <w:rPr>
          <w:rFonts w:ascii="宋体" w:eastAsia="宋体" w:hAnsi="宋体" w:hint="eastAsia"/>
          <w:sz w:val="24"/>
          <w:szCs w:val="24"/>
        </w:rPr>
        <w:t>定作</w:t>
      </w:r>
      <w:r w:rsidRPr="001640EF">
        <w:rPr>
          <w:rFonts w:ascii="宋体" w:eastAsia="宋体" w:hAnsi="宋体" w:hint="eastAsia"/>
          <w:sz w:val="24"/>
          <w:szCs w:val="24"/>
        </w:rPr>
        <w:t>方，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</w:t>
      </w:r>
      <w:r w:rsidRPr="001640EF">
        <w:rPr>
          <w:rFonts w:ascii="宋体" w:eastAsia="宋体" w:hAnsi="宋体" w:hint="eastAsia"/>
          <w:sz w:val="24"/>
          <w:szCs w:val="24"/>
        </w:rPr>
        <w:t>级以下由承揽方处理。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五、承揽方对质量负责的条件及期限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承揽方对产品的印刷及制作质量负责，</w:t>
      </w:r>
      <w:r>
        <w:rPr>
          <w:rFonts w:ascii="宋体" w:eastAsia="宋体" w:hAnsi="宋体" w:hint="eastAsia"/>
          <w:sz w:val="24"/>
          <w:szCs w:val="24"/>
        </w:rPr>
        <w:t>如果</w:t>
      </w:r>
      <w:r w:rsidRPr="001640EF">
        <w:rPr>
          <w:rFonts w:ascii="宋体" w:eastAsia="宋体" w:hAnsi="宋体" w:hint="eastAsia"/>
          <w:sz w:val="24"/>
          <w:szCs w:val="24"/>
        </w:rPr>
        <w:t>出现产品质量问题，</w:t>
      </w:r>
      <w:proofErr w:type="gramStart"/>
      <w:r>
        <w:rPr>
          <w:rFonts w:ascii="宋体" w:eastAsia="宋体" w:hAnsi="宋体" w:hint="eastAsia"/>
          <w:sz w:val="24"/>
          <w:szCs w:val="24"/>
        </w:rPr>
        <w:t>定作</w:t>
      </w:r>
      <w:proofErr w:type="gramEnd"/>
      <w:r w:rsidRPr="001640EF">
        <w:rPr>
          <w:rFonts w:ascii="宋体" w:eastAsia="宋体" w:hAnsi="宋体" w:hint="eastAsia"/>
          <w:sz w:val="24"/>
          <w:szCs w:val="24"/>
        </w:rPr>
        <w:t>方应</w:t>
      </w:r>
      <w:r>
        <w:rPr>
          <w:rFonts w:ascii="宋体" w:eastAsia="宋体" w:hAnsi="宋体" w:hint="eastAsia"/>
          <w:sz w:val="24"/>
          <w:szCs w:val="24"/>
        </w:rPr>
        <w:t>当</w:t>
      </w:r>
      <w:r w:rsidRPr="001640EF">
        <w:rPr>
          <w:rFonts w:ascii="宋体" w:eastAsia="宋体" w:hAnsi="宋体" w:hint="eastAsia"/>
          <w:sz w:val="24"/>
          <w:szCs w:val="24"/>
        </w:rPr>
        <w:t>在</w:t>
      </w:r>
      <w:r>
        <w:rPr>
          <w:rFonts w:ascii="宋体" w:eastAsia="宋体" w:hAnsi="宋体" w:hint="eastAsia"/>
          <w:sz w:val="24"/>
          <w:szCs w:val="24"/>
        </w:rPr>
        <w:t>收货后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日内</w:t>
      </w:r>
      <w:r w:rsidRPr="001640EF">
        <w:rPr>
          <w:rFonts w:ascii="宋体" w:eastAsia="宋体" w:hAnsi="宋体" w:hint="eastAsia"/>
          <w:sz w:val="24"/>
          <w:szCs w:val="24"/>
        </w:rPr>
        <w:t>提出书面异议。否则，承揽方不负任何责任。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六、技术资料、图纸提供办法及保密要求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定作</w:t>
      </w:r>
      <w:proofErr w:type="gramEnd"/>
      <w:r w:rsidRPr="001640EF">
        <w:rPr>
          <w:rFonts w:ascii="宋体" w:eastAsia="宋体" w:hAnsi="宋体" w:hint="eastAsia"/>
          <w:sz w:val="24"/>
          <w:szCs w:val="24"/>
        </w:rPr>
        <w:t>方提供制作扑克所需的全部资料（照片、光盘、标准字及字体等），保密要求如下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</w:t>
      </w:r>
      <w:r w:rsidRPr="001640EF">
        <w:rPr>
          <w:rFonts w:ascii="宋体" w:eastAsia="宋体" w:hAnsi="宋体" w:hint="eastAsia"/>
          <w:sz w:val="24"/>
          <w:szCs w:val="24"/>
        </w:rPr>
        <w:t>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七、验收标准、方法和期限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按扑克牌行业标准在合同规定交货之日抽样检查和验收。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八、包装要求及费用负担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纸箱包装（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1640EF">
        <w:rPr>
          <w:rFonts w:ascii="宋体" w:eastAsia="宋体" w:hAnsi="宋体" w:hint="eastAsia"/>
          <w:sz w:val="24"/>
          <w:szCs w:val="24"/>
        </w:rPr>
        <w:t>副或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1640EF">
        <w:rPr>
          <w:rFonts w:ascii="宋体" w:eastAsia="宋体" w:hAnsi="宋体" w:hint="eastAsia"/>
          <w:sz w:val="24"/>
          <w:szCs w:val="24"/>
        </w:rPr>
        <w:t>副一箱），费用由承揽方负担。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九、预付款数额及时间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签订</w:t>
      </w:r>
      <w:r w:rsidRPr="001640EF">
        <w:rPr>
          <w:rFonts w:ascii="宋体" w:eastAsia="宋体" w:hAnsi="宋体" w:hint="eastAsia"/>
          <w:sz w:val="24"/>
          <w:szCs w:val="24"/>
        </w:rPr>
        <w:t>合同后</w:t>
      </w:r>
      <w:proofErr w:type="gramStart"/>
      <w:r>
        <w:rPr>
          <w:rFonts w:ascii="宋体" w:eastAsia="宋体" w:hAnsi="宋体" w:hint="eastAsia"/>
          <w:sz w:val="24"/>
          <w:szCs w:val="24"/>
        </w:rPr>
        <w:t>定作</w:t>
      </w:r>
      <w:proofErr w:type="gramEnd"/>
      <w:r w:rsidRPr="001640EF">
        <w:rPr>
          <w:rFonts w:ascii="宋体" w:eastAsia="宋体" w:hAnsi="宋体" w:hint="eastAsia"/>
          <w:sz w:val="24"/>
          <w:szCs w:val="24"/>
        </w:rPr>
        <w:t>方支付总货款的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1640EF">
        <w:rPr>
          <w:rFonts w:ascii="宋体" w:eastAsia="宋体" w:hAnsi="宋体" w:hint="eastAsia"/>
          <w:sz w:val="24"/>
          <w:szCs w:val="24"/>
        </w:rPr>
        <w:t>%作为预付金（不含版费）。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十、结算方式及期限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合同规定的交货之日带款提货。</w:t>
      </w:r>
    </w:p>
    <w:p w:rsidR="00316214" w:rsidRPr="00460258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十一、交货方式及收货人地点：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16214" w:rsidRPr="00460258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电话：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       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十二、运输方式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汽车或火车运输，承揽方负责将货物运送到指定地点，费用由</w:t>
      </w:r>
      <w:proofErr w:type="gramStart"/>
      <w:r>
        <w:rPr>
          <w:rFonts w:ascii="宋体" w:eastAsia="宋体" w:hAnsi="宋体" w:hint="eastAsia"/>
          <w:sz w:val="24"/>
          <w:szCs w:val="24"/>
        </w:rPr>
        <w:t>定作</w:t>
      </w:r>
      <w:proofErr w:type="gramEnd"/>
      <w:r w:rsidRPr="001640EF">
        <w:rPr>
          <w:rFonts w:ascii="宋体" w:eastAsia="宋体" w:hAnsi="宋体" w:hint="eastAsia"/>
          <w:sz w:val="24"/>
          <w:szCs w:val="24"/>
        </w:rPr>
        <w:t>方负担。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lastRenderedPageBreak/>
        <w:t>十三、违约责任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本合同履行过程中一方违约的，应当赔偿因此给对方造成的实际损失。</w:t>
      </w:r>
    </w:p>
    <w:p w:rsidR="00316214" w:rsidRPr="001640EF" w:rsidRDefault="00316214" w:rsidP="002139B9">
      <w:pPr>
        <w:wordWrap w:val="0"/>
        <w:spacing w:line="360" w:lineRule="auto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 xml:space="preserve">　　十四、如需提供担保，另立合同担保书，作为本合同附件。</w:t>
      </w:r>
    </w:p>
    <w:p w:rsidR="00316214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>十五、本合同在履行过程中发生争议，由当事人双方协商解决。协商不成的，当事人双方同意由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</w:t>
      </w:r>
      <w:r w:rsidRPr="001640EF">
        <w:rPr>
          <w:rFonts w:ascii="宋体" w:eastAsia="宋体" w:hAnsi="宋体" w:hint="eastAsia"/>
          <w:sz w:val="24"/>
          <w:szCs w:val="24"/>
        </w:rPr>
        <w:t>仲裁委员会仲裁。</w:t>
      </w:r>
    </w:p>
    <w:p w:rsidR="00316214" w:rsidRPr="001640EF" w:rsidRDefault="00316214" w:rsidP="002139B9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十六、本合同一式两份，甲乙双方各执一份，具有同等效力，自双方签字盖章之日起生效。</w:t>
      </w:r>
    </w:p>
    <w:p w:rsidR="00316214" w:rsidRDefault="00316214" w:rsidP="002139B9">
      <w:pPr>
        <w:wordWrap w:val="0"/>
        <w:spacing w:afterLines="100" w:after="312" w:line="360" w:lineRule="auto"/>
        <w:rPr>
          <w:rFonts w:ascii="宋体" w:eastAsia="宋体" w:hAnsi="宋体"/>
          <w:sz w:val="24"/>
          <w:szCs w:val="24"/>
        </w:rPr>
      </w:pPr>
      <w:r w:rsidRPr="001640EF">
        <w:rPr>
          <w:rFonts w:ascii="宋体" w:eastAsia="宋体" w:hAnsi="宋体" w:hint="eastAsia"/>
          <w:sz w:val="24"/>
          <w:szCs w:val="24"/>
        </w:rPr>
        <w:t xml:space="preserve">　　十</w:t>
      </w:r>
      <w:r>
        <w:rPr>
          <w:rFonts w:ascii="宋体" w:eastAsia="宋体" w:hAnsi="宋体" w:hint="eastAsia"/>
          <w:sz w:val="24"/>
          <w:szCs w:val="24"/>
        </w:rPr>
        <w:t>七</w:t>
      </w:r>
      <w:r w:rsidRPr="001640EF">
        <w:rPr>
          <w:rFonts w:ascii="宋体" w:eastAsia="宋体" w:hAnsi="宋体" w:hint="eastAsia"/>
          <w:sz w:val="24"/>
          <w:szCs w:val="24"/>
        </w:rPr>
        <w:t>、双方协商的其他条款：</w:t>
      </w:r>
      <w:r w:rsidRPr="00394F55">
        <w:rPr>
          <w:rFonts w:ascii="宋体" w:eastAsia="宋体" w:hAnsi="宋体" w:hint="eastAsia"/>
          <w:sz w:val="24"/>
          <w:szCs w:val="24"/>
          <w:u w:val="single"/>
        </w:rPr>
        <w:t xml:space="preserve">                      </w:t>
      </w:r>
      <w:r w:rsidRPr="001640EF">
        <w:rPr>
          <w:rFonts w:ascii="宋体" w:eastAsia="宋体" w:hAnsi="宋体" w:hint="eastAsia"/>
          <w:sz w:val="24"/>
          <w:szCs w:val="24"/>
        </w:rPr>
        <w:t>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316214" w:rsidTr="001640EF">
        <w:tc>
          <w:tcPr>
            <w:tcW w:w="4161" w:type="dxa"/>
            <w:hideMark/>
          </w:tcPr>
          <w:p w:rsidR="00316214" w:rsidRDefault="00316214" w:rsidP="002139B9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定作</w:t>
            </w:r>
            <w:proofErr w:type="gramEnd"/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方（签章）：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</w:t>
            </w:r>
          </w:p>
        </w:tc>
        <w:tc>
          <w:tcPr>
            <w:tcW w:w="4145" w:type="dxa"/>
            <w:hideMark/>
          </w:tcPr>
          <w:p w:rsidR="00316214" w:rsidRDefault="00316214" w:rsidP="002139B9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承揽方（签章）：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</w:t>
            </w:r>
          </w:p>
        </w:tc>
      </w:tr>
      <w:tr w:rsidR="00316214" w:rsidTr="001640EF">
        <w:tc>
          <w:tcPr>
            <w:tcW w:w="4161" w:type="dxa"/>
            <w:hideMark/>
          </w:tcPr>
          <w:p w:rsidR="00316214" w:rsidRDefault="00316214" w:rsidP="002139B9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  <w:p w:rsidR="00316214" w:rsidRPr="00D9763B" w:rsidRDefault="00316214" w:rsidP="002139B9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</w:tc>
        <w:tc>
          <w:tcPr>
            <w:tcW w:w="4145" w:type="dxa"/>
            <w:hideMark/>
          </w:tcPr>
          <w:p w:rsidR="00316214" w:rsidRDefault="00316214" w:rsidP="002139B9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法定代表人：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  <w:p w:rsidR="00316214" w:rsidRPr="00D9763B" w:rsidRDefault="00316214" w:rsidP="002139B9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  <w:u w:val="single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委托代理人：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          </w:t>
            </w:r>
          </w:p>
        </w:tc>
      </w:tr>
      <w:tr w:rsidR="00316214" w:rsidTr="001640EF">
        <w:tc>
          <w:tcPr>
            <w:tcW w:w="4161" w:type="dxa"/>
            <w:hideMark/>
          </w:tcPr>
          <w:p w:rsidR="00316214" w:rsidRDefault="00316214" w:rsidP="002139B9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4145" w:type="dxa"/>
            <w:hideMark/>
          </w:tcPr>
          <w:p w:rsidR="00316214" w:rsidRDefault="00316214" w:rsidP="002139B9">
            <w:pPr>
              <w:widowControl/>
              <w:wordWrap w:val="0"/>
              <w:spacing w:line="360" w:lineRule="auto"/>
              <w:rPr>
                <w:rFonts w:ascii="宋体" w:hAnsi="宋体" w:cs="Helvetica"/>
                <w:color w:val="000000"/>
                <w:sz w:val="24"/>
                <w:szCs w:val="24"/>
              </w:rPr>
            </w:pP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年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="宋体" w:hAnsi="宋体" w:cs="Helvetica" w:hint="eastAsia"/>
                <w:color w:val="000000"/>
                <w:sz w:val="24"/>
                <w:szCs w:val="24"/>
              </w:rPr>
              <w:t>日</w:t>
            </w:r>
          </w:p>
        </w:tc>
      </w:tr>
    </w:tbl>
    <w:p w:rsidR="00316214" w:rsidRDefault="00316214" w:rsidP="002139B9">
      <w:pPr>
        <w:wordWrap w:val="0"/>
        <w:spacing w:line="360" w:lineRule="auto"/>
      </w:pPr>
    </w:p>
    <w:sectPr w:rsidR="00316214" w:rsidSect="004A170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316214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3C3A" w:rsidRDefault="0031621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C3A" w:rsidRDefault="00316214" w:rsidP="00003C3A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0</w:t>
    </w:r>
    <w:r>
      <w:rPr>
        <w:rStyle w:val="a6"/>
      </w:rPr>
      <w:fldChar w:fldCharType="end"/>
    </w:r>
  </w:p>
  <w:p w:rsidR="00003C3A" w:rsidRDefault="00316214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B6E14"/>
    <w:multiLevelType w:val="hybridMultilevel"/>
    <w:tmpl w:val="1174F27C"/>
    <w:lvl w:ilvl="0" w:tplc="5B9E1D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BC0B2F"/>
    <w:multiLevelType w:val="hybridMultilevel"/>
    <w:tmpl w:val="A07AFCB2"/>
    <w:lvl w:ilvl="0" w:tplc="BF081A9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36362F5"/>
    <w:multiLevelType w:val="hybridMultilevel"/>
    <w:tmpl w:val="F71EC3B2"/>
    <w:lvl w:ilvl="0" w:tplc="A55892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1FCA43EA"/>
    <w:multiLevelType w:val="hybridMultilevel"/>
    <w:tmpl w:val="F8CA11EE"/>
    <w:lvl w:ilvl="0" w:tplc="C436F53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7A7711E"/>
    <w:multiLevelType w:val="hybridMultilevel"/>
    <w:tmpl w:val="9E7C6978"/>
    <w:lvl w:ilvl="0" w:tplc="F95871B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C9F5506"/>
    <w:multiLevelType w:val="hybridMultilevel"/>
    <w:tmpl w:val="C48EF220"/>
    <w:lvl w:ilvl="0" w:tplc="A9000D9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7E131F"/>
    <w:multiLevelType w:val="multilevel"/>
    <w:tmpl w:val="427E131F"/>
    <w:lvl w:ilvl="0">
      <w:start w:val="1"/>
      <w:numFmt w:val="decimal"/>
      <w:lvlText w:val="（%1）"/>
      <w:lvlJc w:val="left"/>
      <w:pPr>
        <w:ind w:left="12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E71F5"/>
    <w:multiLevelType w:val="hybridMultilevel"/>
    <w:tmpl w:val="B4F82ABC"/>
    <w:lvl w:ilvl="0" w:tplc="29AAE15A">
      <w:start w:val="1"/>
      <w:numFmt w:val="japaneseCounting"/>
      <w:lvlText w:val="第%1条"/>
      <w:lvlJc w:val="left"/>
      <w:pPr>
        <w:ind w:left="144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AA3718B"/>
    <w:multiLevelType w:val="singleLevel"/>
    <w:tmpl w:val="5AA3718B"/>
    <w:lvl w:ilvl="0">
      <w:start w:val="7"/>
      <w:numFmt w:val="chineseCounting"/>
      <w:suff w:val="space"/>
      <w:lvlText w:val="第%1条"/>
      <w:lvlJc w:val="left"/>
    </w:lvl>
  </w:abstractNum>
  <w:abstractNum w:abstractNumId="9" w15:restartNumberingAfterBreak="0">
    <w:nsid w:val="5AA3AB6B"/>
    <w:multiLevelType w:val="singleLevel"/>
    <w:tmpl w:val="5AA3AB6B"/>
    <w:lvl w:ilvl="0">
      <w:start w:val="5"/>
      <w:numFmt w:val="upperLetter"/>
      <w:suff w:val="nothing"/>
      <w:lvlText w:val="%1-"/>
      <w:lvlJc w:val="left"/>
    </w:lvl>
  </w:abstractNum>
  <w:abstractNum w:abstractNumId="10" w15:restartNumberingAfterBreak="0">
    <w:nsid w:val="5AA3AE24"/>
    <w:multiLevelType w:val="singleLevel"/>
    <w:tmpl w:val="5AA3AE24"/>
    <w:lvl w:ilvl="0">
      <w:start w:val="4"/>
      <w:numFmt w:val="chineseCounting"/>
      <w:suff w:val="nothing"/>
      <w:lvlText w:val="%1、"/>
      <w:lvlJc w:val="left"/>
    </w:lvl>
  </w:abstractNum>
  <w:abstractNum w:abstractNumId="11" w15:restartNumberingAfterBreak="0">
    <w:nsid w:val="5AA3B003"/>
    <w:multiLevelType w:val="singleLevel"/>
    <w:tmpl w:val="5AA3B003"/>
    <w:lvl w:ilvl="0">
      <w:start w:val="16"/>
      <w:numFmt w:val="chineseCounting"/>
      <w:suff w:val="space"/>
      <w:lvlText w:val="第%1条"/>
      <w:lvlJc w:val="left"/>
    </w:lvl>
  </w:abstractNum>
  <w:abstractNum w:abstractNumId="12" w15:restartNumberingAfterBreak="0">
    <w:nsid w:val="5FDE1CB6"/>
    <w:multiLevelType w:val="hybridMultilevel"/>
    <w:tmpl w:val="5D0C0D1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6AEB0BA8"/>
    <w:multiLevelType w:val="hybridMultilevel"/>
    <w:tmpl w:val="83A010EA"/>
    <w:lvl w:ilvl="0" w:tplc="EB465A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6EFD36E6"/>
    <w:multiLevelType w:val="hybridMultilevel"/>
    <w:tmpl w:val="DB1A37E4"/>
    <w:lvl w:ilvl="0" w:tplc="FC0E49FC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7C1868E1"/>
    <w:multiLevelType w:val="hybridMultilevel"/>
    <w:tmpl w:val="7DB8612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15"/>
  </w:num>
  <w:num w:numId="6">
    <w:abstractNumId w:val="4"/>
  </w:num>
  <w:num w:numId="7">
    <w:abstractNumId w:val="14"/>
  </w:num>
  <w:num w:numId="8">
    <w:abstractNumId w:val="3"/>
  </w:num>
  <w:num w:numId="9">
    <w:abstractNumId w:val="7"/>
  </w:num>
  <w:num w:numId="10">
    <w:abstractNumId w:val="13"/>
  </w:num>
  <w:num w:numId="11">
    <w:abstractNumId w:val="2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10"/>
  </w:num>
  <w:num w:numId="15">
    <w:abstractNumId w:val="9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D9"/>
    <w:rsid w:val="000179C5"/>
    <w:rsid w:val="000544C9"/>
    <w:rsid w:val="000B76E3"/>
    <w:rsid w:val="000F4F81"/>
    <w:rsid w:val="00114C55"/>
    <w:rsid w:val="00121A94"/>
    <w:rsid w:val="001373D3"/>
    <w:rsid w:val="00142D6C"/>
    <w:rsid w:val="00155A3B"/>
    <w:rsid w:val="00175BB1"/>
    <w:rsid w:val="00180F7D"/>
    <w:rsid w:val="001955E2"/>
    <w:rsid w:val="001A6708"/>
    <w:rsid w:val="001B3D5C"/>
    <w:rsid w:val="001C342E"/>
    <w:rsid w:val="00217110"/>
    <w:rsid w:val="00232F1A"/>
    <w:rsid w:val="0024664A"/>
    <w:rsid w:val="002564E2"/>
    <w:rsid w:val="00274A23"/>
    <w:rsid w:val="00284D29"/>
    <w:rsid w:val="002A0ACD"/>
    <w:rsid w:val="002B0E87"/>
    <w:rsid w:val="002B550B"/>
    <w:rsid w:val="002C3137"/>
    <w:rsid w:val="002D2920"/>
    <w:rsid w:val="002E40D0"/>
    <w:rsid w:val="00316214"/>
    <w:rsid w:val="00322389"/>
    <w:rsid w:val="003D1781"/>
    <w:rsid w:val="003D5FEE"/>
    <w:rsid w:val="003F45FE"/>
    <w:rsid w:val="003F6F1B"/>
    <w:rsid w:val="003F7245"/>
    <w:rsid w:val="004018AB"/>
    <w:rsid w:val="00407180"/>
    <w:rsid w:val="00416229"/>
    <w:rsid w:val="00432F26"/>
    <w:rsid w:val="00447C4F"/>
    <w:rsid w:val="00466F81"/>
    <w:rsid w:val="004B5D33"/>
    <w:rsid w:val="004C1B00"/>
    <w:rsid w:val="004F3C4B"/>
    <w:rsid w:val="004F67DA"/>
    <w:rsid w:val="005101FB"/>
    <w:rsid w:val="005477E3"/>
    <w:rsid w:val="00585B70"/>
    <w:rsid w:val="005868AA"/>
    <w:rsid w:val="00597558"/>
    <w:rsid w:val="005A3E70"/>
    <w:rsid w:val="005D0707"/>
    <w:rsid w:val="005D11E3"/>
    <w:rsid w:val="005E0411"/>
    <w:rsid w:val="005E6764"/>
    <w:rsid w:val="00606ADC"/>
    <w:rsid w:val="00611435"/>
    <w:rsid w:val="00614C8F"/>
    <w:rsid w:val="00630E5B"/>
    <w:rsid w:val="00633E3E"/>
    <w:rsid w:val="0065263D"/>
    <w:rsid w:val="006919DD"/>
    <w:rsid w:val="006A5667"/>
    <w:rsid w:val="006D02D6"/>
    <w:rsid w:val="007041A8"/>
    <w:rsid w:val="007076D2"/>
    <w:rsid w:val="0072111C"/>
    <w:rsid w:val="00752929"/>
    <w:rsid w:val="00754C48"/>
    <w:rsid w:val="007868F1"/>
    <w:rsid w:val="00797679"/>
    <w:rsid w:val="007D0AAF"/>
    <w:rsid w:val="00805025"/>
    <w:rsid w:val="00805C55"/>
    <w:rsid w:val="00811918"/>
    <w:rsid w:val="00823262"/>
    <w:rsid w:val="00893EDE"/>
    <w:rsid w:val="008E002D"/>
    <w:rsid w:val="008E0558"/>
    <w:rsid w:val="008E5B31"/>
    <w:rsid w:val="008E67A5"/>
    <w:rsid w:val="008F456B"/>
    <w:rsid w:val="008F7E80"/>
    <w:rsid w:val="009110C5"/>
    <w:rsid w:val="0094604C"/>
    <w:rsid w:val="00957D5D"/>
    <w:rsid w:val="0096684E"/>
    <w:rsid w:val="0097008A"/>
    <w:rsid w:val="009745DA"/>
    <w:rsid w:val="00983587"/>
    <w:rsid w:val="009876E8"/>
    <w:rsid w:val="009958D9"/>
    <w:rsid w:val="009B53C5"/>
    <w:rsid w:val="009D2890"/>
    <w:rsid w:val="00A24F1D"/>
    <w:rsid w:val="00A41F9D"/>
    <w:rsid w:val="00A560C0"/>
    <w:rsid w:val="00A71A9A"/>
    <w:rsid w:val="00A80CB4"/>
    <w:rsid w:val="00A91145"/>
    <w:rsid w:val="00A93094"/>
    <w:rsid w:val="00AD4286"/>
    <w:rsid w:val="00AF0098"/>
    <w:rsid w:val="00B14722"/>
    <w:rsid w:val="00B26AEB"/>
    <w:rsid w:val="00B50657"/>
    <w:rsid w:val="00B82F78"/>
    <w:rsid w:val="00B9045A"/>
    <w:rsid w:val="00B91F53"/>
    <w:rsid w:val="00BA4F7D"/>
    <w:rsid w:val="00BB356B"/>
    <w:rsid w:val="00BC0FF1"/>
    <w:rsid w:val="00C25CB9"/>
    <w:rsid w:val="00C51648"/>
    <w:rsid w:val="00C53FB4"/>
    <w:rsid w:val="00C660CC"/>
    <w:rsid w:val="00C72DA7"/>
    <w:rsid w:val="00C83E39"/>
    <w:rsid w:val="00C920E1"/>
    <w:rsid w:val="00CE4B66"/>
    <w:rsid w:val="00D168F3"/>
    <w:rsid w:val="00D81A5B"/>
    <w:rsid w:val="00D926BF"/>
    <w:rsid w:val="00DB581C"/>
    <w:rsid w:val="00DE7DCB"/>
    <w:rsid w:val="00E0657E"/>
    <w:rsid w:val="00E14C41"/>
    <w:rsid w:val="00E237FE"/>
    <w:rsid w:val="00E34406"/>
    <w:rsid w:val="00E45A61"/>
    <w:rsid w:val="00E540B9"/>
    <w:rsid w:val="00E8719F"/>
    <w:rsid w:val="00EC22E0"/>
    <w:rsid w:val="00F148FD"/>
    <w:rsid w:val="00F23547"/>
    <w:rsid w:val="00F31332"/>
    <w:rsid w:val="00F456EA"/>
    <w:rsid w:val="00F63330"/>
    <w:rsid w:val="00F73B67"/>
    <w:rsid w:val="00F763F6"/>
    <w:rsid w:val="00F8066E"/>
    <w:rsid w:val="00F95D75"/>
    <w:rsid w:val="00FA03EB"/>
    <w:rsid w:val="00FC766B"/>
    <w:rsid w:val="00FE2647"/>
    <w:rsid w:val="00FE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F373F1-3BD2-4C1C-94EE-C153E1176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9958D9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9958D9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9958D9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75292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752929"/>
    <w:rPr>
      <w:rFonts w:ascii="Times New Roman" w:eastAsia="宋体" w:hAnsi="Times New Roman" w:cs="Times New Roman"/>
      <w:sz w:val="18"/>
      <w:szCs w:val="18"/>
    </w:rPr>
  </w:style>
  <w:style w:type="character" w:styleId="a6">
    <w:name w:val="page number"/>
    <w:basedOn w:val="a0"/>
    <w:rsid w:val="00752929"/>
  </w:style>
  <w:style w:type="paragraph" w:styleId="a7">
    <w:name w:val="Normal (Web)"/>
    <w:basedOn w:val="a"/>
    <w:qFormat/>
    <w:rsid w:val="00752929"/>
    <w:pPr>
      <w:widowControl/>
      <w:spacing w:before="100" w:beforeAutospacing="1" w:after="100" w:afterAutospacing="1" w:line="360" w:lineRule="auto"/>
      <w:jc w:val="left"/>
    </w:pPr>
    <w:rPr>
      <w:rFonts w:ascii="宋体" w:eastAsia="宋体" w:hAnsi="宋体" w:cs="宋体"/>
      <w:kern w:val="0"/>
      <w:szCs w:val="21"/>
    </w:rPr>
  </w:style>
  <w:style w:type="character" w:styleId="a8">
    <w:name w:val="Hyperlink"/>
    <w:rsid w:val="00752929"/>
    <w:rPr>
      <w:color w:val="0000FF"/>
      <w:u w:val="single"/>
    </w:rPr>
  </w:style>
  <w:style w:type="paragraph" w:customStyle="1" w:styleId="Web">
    <w:name w:val="普通 (Web)"/>
    <w:basedOn w:val="a"/>
    <w:link w:val="WebChar"/>
    <w:rsid w:val="00752929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character" w:customStyle="1" w:styleId="WebChar">
    <w:name w:val="普通 (Web) Char"/>
    <w:link w:val="Web"/>
    <w:rsid w:val="00752929"/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9">
    <w:name w:val="Plain Text"/>
    <w:basedOn w:val="a"/>
    <w:link w:val="aa"/>
    <w:rsid w:val="009876E8"/>
    <w:rPr>
      <w:rFonts w:ascii="宋体" w:eastAsia="宋体" w:hAnsi="Courier New" w:cs="Courier New"/>
      <w:szCs w:val="21"/>
    </w:rPr>
  </w:style>
  <w:style w:type="character" w:customStyle="1" w:styleId="aa">
    <w:name w:val="纯文本 字符"/>
    <w:basedOn w:val="a0"/>
    <w:link w:val="a9"/>
    <w:rsid w:val="009876E8"/>
    <w:rPr>
      <w:rFonts w:ascii="宋体" w:eastAsia="宋体" w:hAnsi="Courier New" w:cs="Courier New"/>
      <w:szCs w:val="21"/>
    </w:rPr>
  </w:style>
  <w:style w:type="paragraph" w:styleId="ab">
    <w:name w:val="List Paragraph"/>
    <w:basedOn w:val="a"/>
    <w:uiPriority w:val="34"/>
    <w:qFormat/>
    <w:rsid w:val="00F31332"/>
    <w:pPr>
      <w:ind w:firstLineChars="200" w:firstLine="420"/>
    </w:pPr>
  </w:style>
  <w:style w:type="paragraph" w:styleId="ac">
    <w:name w:val="Title"/>
    <w:basedOn w:val="a"/>
    <w:next w:val="a"/>
    <w:link w:val="ad"/>
    <w:uiPriority w:val="10"/>
    <w:qFormat/>
    <w:rsid w:val="009110C5"/>
    <w:pPr>
      <w:widowControl/>
      <w:spacing w:before="240" w:after="60"/>
      <w:jc w:val="center"/>
      <w:outlineLvl w:val="0"/>
    </w:pPr>
    <w:rPr>
      <w:rFonts w:ascii="等线 Light" w:eastAsia="宋体" w:hAnsi="等线 Light" w:cs="Times New Roman"/>
      <w:b/>
      <w:bCs/>
      <w:kern w:val="0"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9110C5"/>
    <w:rPr>
      <w:rFonts w:ascii="等线 Light" w:eastAsia="宋体" w:hAnsi="等线 Light" w:cs="Times New Roman"/>
      <w:b/>
      <w:bCs/>
      <w:kern w:val="0"/>
      <w:sz w:val="32"/>
      <w:szCs w:val="32"/>
    </w:rPr>
  </w:style>
  <w:style w:type="paragraph" w:styleId="ae">
    <w:name w:val="Balloon Text"/>
    <w:basedOn w:val="a"/>
    <w:link w:val="af"/>
    <w:uiPriority w:val="99"/>
    <w:semiHidden/>
    <w:unhideWhenUsed/>
    <w:rsid w:val="00957D5D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57D5D"/>
    <w:rPr>
      <w:sz w:val="18"/>
      <w:szCs w:val="18"/>
    </w:rPr>
  </w:style>
  <w:style w:type="paragraph" w:styleId="2">
    <w:name w:val="Body Text Indent 2"/>
    <w:basedOn w:val="a"/>
    <w:link w:val="20"/>
    <w:rsid w:val="00C5164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C51648"/>
    <w:rPr>
      <w:rFonts w:ascii="Times New Roman" w:eastAsia="宋体" w:hAnsi="Times New Roman" w:cs="Times New Roman"/>
      <w:szCs w:val="20"/>
    </w:rPr>
  </w:style>
  <w:style w:type="character" w:customStyle="1" w:styleId="1">
    <w:name w:val="批注文字 字符1"/>
    <w:link w:val="af0"/>
    <w:rsid w:val="004F3C4B"/>
  </w:style>
  <w:style w:type="paragraph" w:styleId="af0">
    <w:name w:val="annotation text"/>
    <w:basedOn w:val="a"/>
    <w:link w:val="1"/>
    <w:rsid w:val="004F3C4B"/>
    <w:pPr>
      <w:jc w:val="left"/>
    </w:pPr>
  </w:style>
  <w:style w:type="character" w:customStyle="1" w:styleId="af1">
    <w:name w:val="批注文字 字符"/>
    <w:basedOn w:val="a0"/>
    <w:uiPriority w:val="99"/>
    <w:semiHidden/>
    <w:rsid w:val="004F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0298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83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426706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2861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2019-03-16T06:37:00Z</dcterms:created>
  <dcterms:modified xsi:type="dcterms:W3CDTF">2019-03-16T06:37:00Z</dcterms:modified>
</cp:coreProperties>
</file>