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自来水管道工程安装合同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配合工程需对施工区域内的供水管线临时迁移及安装。甲方委托乙方承担给水管道改管及移装项目的实施，依照《中华人民共和国合同法》、《中华人民共和国建筑法》及其他有关法律、行政法规，遵循平等、自愿、公平和诚实信用的原则，双方就本管道工程安装施工事项经协商一致，订立本施工合同。经甲、乙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一、工程地点范围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给水管道改管及移装施工方案及项目预算所涉及的全部内容。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本安装工程所需的原材料，由乙方按工程预算表所列供应。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乙方所提供的安装材料须符合国家标准。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根据乙方报送的工程预算，经双方协商本工程造价定为人民币（大写）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元）。工程价款按预算价款一次性包干。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合同工期：依据国家颁布的工期定额，商定本合同工程开工、竣工日期。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本工程全部费用按预算价款一次性付直接支付给乙方。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1.负责提供给水管道改管及移装水表工程的施工场地；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2.负责施工现场市政主体施工单位、给水管道改管及移装工程施工单位的协调工作；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3.其有权进行本合同规定的交易，并已采取所有必要的公司行为授权签订和履行本合同；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4.本合同自签订之日起对其构成有约束力的义务。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1.负责按照政府及专业管理的有关规定办理给水管道改管及移装工程施工的相关手续；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2.负责在本合同约定的时限内完成给水管道改管及移装工程；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3.工程质量符合国家规定，承担工程质量的全部责任；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4.乙方应做好施工现场的安全生产管理工作，因乙方原因发生安全责任事故或管理不当造成的经济损失，由乙方依法承担全部责任；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5.保证在施工过程中，本着安全第一的宗旨，如出现因乙方原因而发生的危及自身及他人的安全事故和工伤事故，乙方承担一切费用及责任；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6.乙方应遵照市政府的有关市政工程文明施工规定，做好施工现场的文明施工管理工作；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7.负责市政工程施工断面范围以外给水管道改管及移装工程施工涉及占道挖掘、破路的城管部门协调工作；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8.本合同自签订之日起对其构成有约束力的义务。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1.甲方须按合同支付各款项。若超过期限，甲方须支付</w:t>
      </w:r>
      <w:r>
        <w:rPr>
          <w:rFonts w:hint="eastAsia" w:ascii="宋体" w:hAnsi="宋体" w:eastAsia="宋体" w:cs="宋体"/>
          <w:sz w:val="24"/>
          <w:szCs w:val="24"/>
          <w:u w:val="single"/>
        </w:rPr>
        <w:t>    </w:t>
      </w:r>
      <w:r>
        <w:rPr>
          <w:rFonts w:hint="eastAsia" w:ascii="宋体" w:hAnsi="宋体" w:eastAsia="宋体" w:cs="宋体"/>
          <w:sz w:val="24"/>
          <w:szCs w:val="24"/>
        </w:rPr>
        <w:t>%的违约金。并且乙方有权进行终止系统操作。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2.因乙方原因未按合同规定的工期交付使用的，须赔偿甲方已付款项</w:t>
      </w:r>
      <w:r>
        <w:rPr>
          <w:rFonts w:hint="eastAsia" w:ascii="宋体" w:hAnsi="宋体" w:eastAsia="宋体" w:cs="宋体"/>
          <w:sz w:val="24"/>
          <w:szCs w:val="24"/>
          <w:u w:val="single"/>
        </w:rPr>
        <w:t>    </w:t>
      </w:r>
      <w:r>
        <w:rPr>
          <w:rFonts w:hint="eastAsia" w:ascii="宋体" w:hAnsi="宋体" w:eastAsia="宋体" w:cs="宋体"/>
          <w:sz w:val="24"/>
          <w:szCs w:val="24"/>
        </w:rPr>
        <w:t>%的的罚款。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3.因甲方原因致使工程中途停建、缓建，应采取措施弥补或减少损失。同时，赔偿乙方由此造成停工、窝工、返工、人员和机械设备调迁、材料和构件积压的实际损失。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九、补充与变更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本合同可根据各方意见进行书面修改或补充，由此形成的补充合同，与合同具有相同法律效力。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任何一方因有不可抗力致使全部或部分不能履行本合同或迟延履行本合同，应自不可抗力事件发生之日起</w:t>
      </w:r>
      <w:r>
        <w:rPr>
          <w:rFonts w:hint="eastAsia" w:ascii="宋体" w:hAnsi="宋体" w:eastAsia="宋体" w:cs="宋体"/>
          <w:sz w:val="24"/>
          <w:szCs w:val="24"/>
          <w:u w:val="single"/>
        </w:rPr>
        <w:t>    </w:t>
      </w:r>
      <w:r>
        <w:rPr>
          <w:rFonts w:hint="eastAsia" w:ascii="宋体" w:hAnsi="宋体" w:eastAsia="宋体" w:cs="宋体"/>
          <w:sz w:val="24"/>
          <w:szCs w:val="24"/>
        </w:rPr>
        <w:t>日内，将事件情况以书面形式通知另一方，并自事件发生之日起</w:t>
      </w:r>
      <w:r>
        <w:rPr>
          <w:rFonts w:hint="eastAsia" w:ascii="宋体" w:hAnsi="宋体" w:eastAsia="宋体" w:cs="宋体"/>
          <w:sz w:val="24"/>
          <w:szCs w:val="24"/>
          <w:u w:val="single"/>
        </w:rPr>
        <w:t>    </w:t>
      </w:r>
      <w:r>
        <w:rPr>
          <w:rFonts w:hint="eastAsia" w:ascii="宋体" w:hAnsi="宋体" w:eastAsia="宋体" w:cs="宋体"/>
          <w:sz w:val="24"/>
          <w:szCs w:val="24"/>
        </w:rPr>
        <w:t>日内，向另一方提交导致其全部或部分不能履行或迟延履行的证明。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本合同各方当事人对本合同有关条款的解释或履行发生争议时，应通过友好协商的方式予以解决。如果经协商未达成书面合同，则任何一方当事人均有权向有管辖权的人民法院提起诉讼。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1.本合同自双方的法定代表人在本合同上签字并加盖公章之日起生效。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2.合同一式二份，甲方、乙方各执一份，具有同等法律效力。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