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C6" w:rsidRPr="00895607" w:rsidRDefault="008F4CC6" w:rsidP="008F4CC6">
      <w:pPr>
        <w:pStyle w:val="3"/>
        <w:rPr>
          <w:sz w:val="24"/>
        </w:rPr>
      </w:pPr>
      <w:r w:rsidRPr="00895607">
        <w:rPr>
          <w:rFonts w:hint="eastAsia"/>
          <w:sz w:val="24"/>
        </w:rPr>
        <w:t>   </w:t>
      </w:r>
      <w:bookmarkStart w:id="0" w:name="_GoBack"/>
      <w:r w:rsidRPr="00895607">
        <w:rPr>
          <w:rFonts w:hint="eastAsia"/>
          <w:sz w:val="24"/>
        </w:rPr>
        <w:t> </w:t>
      </w:r>
      <w:r w:rsidRPr="00895607">
        <w:rPr>
          <w:rFonts w:hint="eastAsia"/>
        </w:rPr>
        <w:t>黑河市种子繁殖制种收购合同</w:t>
      </w:r>
    </w:p>
    <w:bookmarkEnd w:id="0"/>
    <w:p w:rsidR="008F4CC6" w:rsidRPr="00895607" w:rsidRDefault="008F4CC6" w:rsidP="00895607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收购方（甲方）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        </w:t>
      </w:r>
    </w:p>
    <w:p w:rsidR="008F4CC6" w:rsidRPr="00895607" w:rsidRDefault="008F4CC6" w:rsidP="00895607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繁殖方（乙方）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        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根据《中华人民共和国合同法》、《中华人民共和国种子法》及相关法律法规规定，为明确双方权利义务，经双方协商一致，达成如下协议。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第一条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702"/>
        <w:gridCol w:w="702"/>
        <w:gridCol w:w="1669"/>
        <w:gridCol w:w="1427"/>
        <w:gridCol w:w="1427"/>
        <w:gridCol w:w="1669"/>
      </w:tblGrid>
      <w:tr w:rsidR="008F4CC6" w:rsidRPr="00895607" w:rsidTr="005C409C">
        <w:trPr>
          <w:cantSplit/>
          <w:trHeight w:val="627"/>
          <w:jc w:val="center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种类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单位</w:t>
            </w:r>
          </w:p>
        </w:tc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数量（公斤）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面积（亩）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单价（元）</w:t>
            </w:r>
          </w:p>
        </w:tc>
        <w:tc>
          <w:tcPr>
            <w:tcW w:w="10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总金额（元）</w:t>
            </w:r>
          </w:p>
        </w:tc>
      </w:tr>
      <w:tr w:rsidR="008F4CC6" w:rsidRPr="00895607" w:rsidTr="005C409C">
        <w:trPr>
          <w:cantSplit/>
          <w:trHeight w:val="624"/>
          <w:jc w:val="center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F4CC6" w:rsidRPr="00895607" w:rsidTr="005C409C">
        <w:trPr>
          <w:trHeight w:val="567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567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cantSplit/>
          <w:trHeight w:val="567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合计人民币金额（大写）：</w:t>
            </w:r>
          </w:p>
        </w:tc>
      </w:tr>
    </w:tbl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第二条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质量标准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1382"/>
        <w:gridCol w:w="1042"/>
        <w:gridCol w:w="1123"/>
        <w:gridCol w:w="1370"/>
        <w:gridCol w:w="1533"/>
      </w:tblGrid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种类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发芽率（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纯度（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净度（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含水量（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其它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</w:tbl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第三条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繁殖要求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．乙方应具备农作物种子生产的环境、技术及相关许可证明文件。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．甲方有偿提供符合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 </w:t>
      </w:r>
      <w:r w:rsidRPr="00895607">
        <w:rPr>
          <w:rFonts w:ascii="宋体" w:hAnsi="宋体" w:cs="宋体" w:hint="eastAsia"/>
          <w:kern w:val="0"/>
          <w:sz w:val="24"/>
        </w:rPr>
        <w:t>标准的原种（亲本），价格为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 </w:t>
      </w:r>
      <w:r w:rsidRPr="00895607">
        <w:rPr>
          <w:rFonts w:ascii="宋体" w:hAnsi="宋体" w:cs="宋体" w:hint="eastAsia"/>
          <w:kern w:val="0"/>
          <w:sz w:val="24"/>
        </w:rPr>
        <w:t>元</w:t>
      </w:r>
      <w:r w:rsidRPr="00895607">
        <w:rPr>
          <w:rFonts w:ascii="宋体" w:hAnsi="宋体" w:cs="宋体" w:hint="eastAsia"/>
          <w:kern w:val="0"/>
          <w:sz w:val="24"/>
        </w:rPr>
        <w:t>/</w:t>
      </w:r>
      <w:r w:rsidRPr="00895607">
        <w:rPr>
          <w:rFonts w:ascii="宋体" w:hAnsi="宋体" w:cs="宋体" w:hint="eastAsia"/>
          <w:kern w:val="0"/>
          <w:sz w:val="24"/>
        </w:rPr>
        <w:t>公斤，合计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 </w:t>
      </w:r>
      <w:r w:rsidRPr="00895607">
        <w:rPr>
          <w:rFonts w:ascii="宋体" w:hAnsi="宋体" w:cs="宋体" w:hint="eastAsia"/>
          <w:kern w:val="0"/>
          <w:sz w:val="24"/>
        </w:rPr>
        <w:t>元，价款按下列第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种方式支付：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（</w:t>
      </w: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）乙方于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 </w:t>
      </w:r>
      <w:r w:rsidRPr="00895607">
        <w:rPr>
          <w:rFonts w:ascii="宋体" w:hAnsi="宋体" w:cs="宋体" w:hint="eastAsia"/>
          <w:kern w:val="0"/>
          <w:sz w:val="24"/>
        </w:rPr>
        <w:t>年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日前一次付清。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（</w:t>
      </w: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）于交货时在收购价款中抵扣。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lastRenderedPageBreak/>
        <w:t>3</w:t>
      </w:r>
      <w:r w:rsidRPr="00895607">
        <w:rPr>
          <w:rFonts w:ascii="宋体" w:hAnsi="宋体" w:cs="宋体" w:hint="eastAsia"/>
          <w:kern w:val="0"/>
          <w:sz w:val="24"/>
        </w:rPr>
        <w:t>．技术服务及要求</w:t>
      </w:r>
    </w:p>
    <w:p w:rsidR="008F4CC6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  <w:u w:val="single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>                                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                 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第四条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交货及运输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．交货时间：乙方应在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 </w:t>
      </w:r>
      <w:r w:rsidRPr="00895607">
        <w:rPr>
          <w:rFonts w:ascii="宋体" w:hAnsi="宋体" w:cs="宋体" w:hint="eastAsia"/>
          <w:kern w:val="0"/>
          <w:sz w:val="24"/>
        </w:rPr>
        <w:t>年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日前将繁殖收获的全部种子交付甲方。</w:t>
      </w:r>
    </w:p>
    <w:p w:rsidR="008F4CC6" w:rsidRPr="001A64FD" w:rsidRDefault="008F4CC6" w:rsidP="001A64FD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  <w:u w:val="single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．交货地点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3</w:t>
      </w:r>
      <w:r w:rsidRPr="00895607">
        <w:rPr>
          <w:rFonts w:ascii="宋体" w:hAnsi="宋体" w:cs="宋体" w:hint="eastAsia"/>
          <w:kern w:val="0"/>
          <w:sz w:val="24"/>
        </w:rPr>
        <w:t>．包装及运输方式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第五条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验收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．甲方应对种子进行验收，如发现种子数量、质量（发芽率、净度、含水量）不符合合同约定，应在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日内提出异议；如发现种子纯度不符合合同约定，应在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日内提出异议，乙方应在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日内处理。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．双方对种子同时取样、各自封存，样品保存至生产收获。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第六条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付款方式及期限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选择下列第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种方式执行：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．甲方于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 </w:t>
      </w:r>
      <w:r w:rsidRPr="00895607">
        <w:rPr>
          <w:rFonts w:ascii="宋体" w:hAnsi="宋体" w:cs="宋体" w:hint="eastAsia"/>
          <w:kern w:val="0"/>
          <w:sz w:val="24"/>
        </w:rPr>
        <w:t>年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日支付价款。甲方付款后，乙方应当开具销售凭证。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．其他付款方式及期限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第七条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违约责任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．一</w:t>
      </w:r>
      <w:r w:rsidRPr="00895607">
        <w:rPr>
          <w:rFonts w:ascii="宋体" w:hAnsi="宋体" w:cs="宋体" w:hint="eastAsia"/>
          <w:spacing w:val="4"/>
          <w:kern w:val="0"/>
          <w:sz w:val="24"/>
        </w:rPr>
        <w:t>方迟延交货或迟延支付收购款的，应当每日按照迟延部分价</w:t>
      </w:r>
      <w:r w:rsidRPr="00895607">
        <w:rPr>
          <w:rFonts w:ascii="宋体" w:hAnsi="宋体" w:cs="宋体" w:hint="eastAsia"/>
          <w:kern w:val="0"/>
          <w:sz w:val="24"/>
        </w:rPr>
        <w:t>款</w:t>
      </w:r>
      <w:r>
        <w:rPr>
          <w:rFonts w:ascii="宋体" w:hAnsi="宋体" w:cs="宋体" w:hint="eastAsia"/>
          <w:kern w:val="0"/>
          <w:sz w:val="24"/>
          <w:u w:val="single"/>
        </w:rPr>
        <w:t>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895607">
        <w:rPr>
          <w:rFonts w:ascii="宋体" w:hAnsi="宋体" w:cs="宋体" w:hint="eastAsia"/>
          <w:kern w:val="0"/>
          <w:sz w:val="24"/>
        </w:rPr>
        <w:t>%</w:t>
      </w:r>
      <w:r w:rsidRPr="00895607">
        <w:rPr>
          <w:rFonts w:ascii="宋体" w:hAnsi="宋体" w:cs="宋体" w:hint="eastAsia"/>
          <w:kern w:val="0"/>
          <w:sz w:val="24"/>
        </w:rPr>
        <w:t>的标准向对方支付违约金。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．甲方提供的原种（亲本）不符合质量标准的，乙方有权要求甲方赔偿相应损失。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3</w:t>
      </w:r>
      <w:r w:rsidRPr="00895607">
        <w:rPr>
          <w:rFonts w:ascii="宋体" w:hAnsi="宋体" w:cs="宋体" w:hint="eastAsia"/>
          <w:kern w:val="0"/>
          <w:sz w:val="24"/>
        </w:rPr>
        <w:t>．甲方未按约定收购符合要求的种子的，应按照每亩</w:t>
      </w:r>
      <w:r w:rsidRPr="00895607">
        <w:rPr>
          <w:rFonts w:ascii="宋体" w:hAnsi="宋体" w:cs="宋体" w:hint="eastAsia"/>
          <w:kern w:val="0"/>
          <w:sz w:val="24"/>
          <w:u w:val="single"/>
        </w:rPr>
        <w:t>        </w:t>
      </w:r>
      <w:r w:rsidRPr="00895607">
        <w:rPr>
          <w:rFonts w:ascii="宋体" w:hAnsi="宋体" w:cs="宋体" w:hint="eastAsia"/>
          <w:kern w:val="0"/>
          <w:sz w:val="24"/>
        </w:rPr>
        <w:t>元的标准向乙方支付违约金。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4</w:t>
      </w:r>
      <w:r w:rsidRPr="00895607">
        <w:rPr>
          <w:rFonts w:ascii="宋体" w:hAnsi="宋体" w:cs="宋体" w:hint="eastAsia"/>
          <w:kern w:val="0"/>
          <w:sz w:val="24"/>
        </w:rPr>
        <w:t>．乙方交付的种子不符合约定质量的，甲方有权要求乙方赔偿相应损失。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lastRenderedPageBreak/>
        <w:t>5</w:t>
      </w:r>
      <w:r w:rsidRPr="00895607">
        <w:rPr>
          <w:rFonts w:ascii="宋体" w:hAnsi="宋体" w:cs="宋体" w:hint="eastAsia"/>
          <w:kern w:val="0"/>
          <w:sz w:val="24"/>
        </w:rPr>
        <w:t>．乙方故意不交付种子的，或擅自将种子或原种（亲本）出售给他人的，应按照每亩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 </w:t>
      </w:r>
      <w:r w:rsidRPr="00895607">
        <w:rPr>
          <w:rFonts w:ascii="宋体" w:hAnsi="宋体" w:cs="宋体" w:hint="eastAsia"/>
          <w:kern w:val="0"/>
          <w:sz w:val="24"/>
        </w:rPr>
        <w:t>元的标准支付违约金。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6</w:t>
      </w:r>
      <w:r w:rsidRPr="00895607">
        <w:rPr>
          <w:rFonts w:ascii="宋体" w:hAnsi="宋体" w:cs="宋体" w:hint="eastAsia"/>
          <w:kern w:val="0"/>
          <w:sz w:val="24"/>
        </w:rPr>
        <w:t>．其他违约责任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>           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第八条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其他约定</w:t>
      </w:r>
    </w:p>
    <w:p w:rsidR="008F4CC6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  <w:u w:val="single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>                                </w:t>
      </w:r>
    </w:p>
    <w:p w:rsidR="008F4CC6" w:rsidRPr="00895607" w:rsidRDefault="008F4CC6" w:rsidP="001A64FD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>                              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b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第九条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争议解决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发生的争议，由双方协商解决；也可以请求工商部门调解或依法向人民法院提起诉讼。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第十条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本合同自双方签字（盖章）之日起生效。未尽事宜，由双方共同协商签订补充协议。本合同一式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份，甲方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份，乙方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份，具有同等法律效力。</w:t>
      </w:r>
    </w:p>
    <w:p w:rsidR="008F4CC6" w:rsidRPr="00895607" w:rsidRDefault="008F4CC6" w:rsidP="00895607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 </w:t>
      </w:r>
    </w:p>
    <w:tbl>
      <w:tblPr>
        <w:tblW w:w="8897" w:type="dxa"/>
        <w:tblLook w:val="04A0" w:firstRow="1" w:lastRow="0" w:firstColumn="1" w:lastColumn="0" w:noHBand="0" w:noVBand="1"/>
      </w:tblPr>
      <w:tblGrid>
        <w:gridCol w:w="4466"/>
        <w:gridCol w:w="4431"/>
      </w:tblGrid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收购方（甲方）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繁殖方（乙方）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营业执照注册号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营业执照注册号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    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   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地址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地址（住址）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  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开户银行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开户银行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   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账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账号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       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签订地点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签订地点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         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签订时间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签订时间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</w:tbl>
    <w:p w:rsidR="008F4CC6" w:rsidRPr="00895607" w:rsidRDefault="008F4CC6" w:rsidP="001A64FD">
      <w:pPr>
        <w:widowControl/>
        <w:tabs>
          <w:tab w:val="left" w:pos="4554"/>
        </w:tabs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sectPr w:rsidR="008F4CC6" w:rsidRPr="0089560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8F4CC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1E4D"/>
    <w:rsid w:val="004E2141"/>
    <w:rsid w:val="004E5528"/>
    <w:rsid w:val="00502E79"/>
    <w:rsid w:val="00527045"/>
    <w:rsid w:val="005378D9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8F4CC6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2019-03-23T07:58:00Z</dcterms:created>
  <dcterms:modified xsi:type="dcterms:W3CDTF">2019-03-23T07:58:00Z</dcterms:modified>
</cp:coreProperties>
</file>