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A7" w:rsidRPr="0083063A" w:rsidRDefault="004434A7" w:rsidP="0083063A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合同编号：</w:t>
      </w:r>
      <w:r w:rsidRPr="0083063A">
        <w:rPr>
          <w:rFonts w:ascii="宋体" w:hAnsi="宋体" w:hint="eastAsia"/>
          <w:sz w:val="24"/>
          <w:u w:val="single"/>
        </w:rPr>
        <w:t xml:space="preserve">           </w:t>
      </w:r>
    </w:p>
    <w:p w:rsidR="004434A7" w:rsidRPr="0083063A" w:rsidRDefault="004434A7" w:rsidP="004434A7">
      <w:pPr>
        <w:pStyle w:val="3"/>
      </w:pPr>
      <w:bookmarkStart w:id="0" w:name="_GoBack"/>
      <w:r w:rsidRPr="0083063A">
        <w:rPr>
          <w:rFonts w:hint="eastAsia"/>
        </w:rPr>
        <w:t>牡丹江市肥料买卖合同</w:t>
      </w:r>
    </w:p>
    <w:bookmarkEnd w:id="0"/>
    <w:p w:rsidR="004434A7" w:rsidRPr="0083063A" w:rsidRDefault="004434A7" w:rsidP="0083063A">
      <w:pPr>
        <w:spacing w:line="360" w:lineRule="auto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卖方：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</w:t>
      </w:r>
      <w:r w:rsidRPr="0083063A">
        <w:rPr>
          <w:rFonts w:ascii="宋体" w:hAnsi="宋体" w:hint="eastAsia"/>
          <w:sz w:val="24"/>
        </w:rPr>
        <w:t>签订地点：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</w:t>
      </w:r>
    </w:p>
    <w:p w:rsidR="004434A7" w:rsidRPr="0083063A" w:rsidRDefault="004434A7" w:rsidP="0083063A">
      <w:p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买方：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</w:t>
      </w:r>
      <w:r w:rsidRPr="0083063A">
        <w:rPr>
          <w:rFonts w:ascii="宋体" w:hAnsi="宋体" w:hint="eastAsia"/>
          <w:sz w:val="24"/>
        </w:rPr>
        <w:t>签订时间：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根据《中华人民共和国合同法》及相关规定，为明确双方的权利义务，经双方协商一致签订本合同。</w:t>
      </w:r>
    </w:p>
    <w:p w:rsidR="004434A7" w:rsidRPr="0083063A" w:rsidRDefault="004434A7" w:rsidP="004434A7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 xml:space="preserve"> </w:t>
      </w:r>
      <w:r w:rsidRPr="0083063A">
        <w:rPr>
          <w:rFonts w:ascii="宋体" w:hAnsi="宋体" w:hint="eastAsia"/>
          <w:sz w:val="24"/>
        </w:rPr>
        <w:t>买方对肥料的基本要求：</w:t>
      </w:r>
    </w:p>
    <w:p w:rsidR="004434A7" w:rsidRPr="0083063A" w:rsidRDefault="004434A7" w:rsidP="0083063A">
      <w:pPr>
        <w:spacing w:line="360" w:lineRule="auto"/>
        <w:ind w:leftChars="171" w:left="359" w:firstLineChars="2850" w:firstLine="684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单位：元</w:t>
      </w:r>
      <w:r w:rsidRPr="0083063A">
        <w:rPr>
          <w:rFonts w:ascii="宋体" w:hAnsi="宋体" w:hint="eastAsia"/>
          <w:sz w:val="24"/>
        </w:rPr>
        <w:t>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995"/>
        <w:gridCol w:w="663"/>
        <w:gridCol w:w="830"/>
        <w:gridCol w:w="664"/>
        <w:gridCol w:w="664"/>
        <w:gridCol w:w="664"/>
        <w:gridCol w:w="1161"/>
        <w:gridCol w:w="664"/>
        <w:gridCol w:w="664"/>
        <w:gridCol w:w="664"/>
      </w:tblGrid>
      <w:tr w:rsidR="004434A7" w:rsidRPr="007D5AF1" w:rsidTr="00E139A1"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肥料名称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登记证号或备案号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牌号</w:t>
            </w:r>
            <w:r w:rsidRPr="007D5AF1">
              <w:rPr>
                <w:rFonts w:ascii="宋体" w:hAnsi="宋体" w:hint="eastAsia"/>
                <w:sz w:val="24"/>
              </w:rPr>
              <w:t>/</w:t>
            </w:r>
            <w:r w:rsidRPr="007D5AF1">
              <w:rPr>
                <w:rFonts w:ascii="宋体" w:hAnsi="宋体" w:hint="eastAsia"/>
                <w:sz w:val="24"/>
              </w:rPr>
              <w:t>商标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型号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生产许可证号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规格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生产日期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产地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单价</w:t>
            </w: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5000" w:type="pct"/>
            <w:gridSpan w:val="11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合计人民币金额（大写）：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                   </w:t>
            </w:r>
            <w:r w:rsidRPr="007D5AF1">
              <w:rPr>
                <w:rFonts w:ascii="宋体" w:hAnsi="宋体" w:hint="eastAsia"/>
                <w:sz w:val="24"/>
              </w:rPr>
              <w:t>￥：</w:t>
            </w:r>
          </w:p>
        </w:tc>
      </w:tr>
    </w:tbl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第二条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质量标准：□国家标准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□行业标准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□企业标准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第三条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肥料类型：□复混（合）肥</w:t>
      </w:r>
      <w:r w:rsidRPr="0083063A">
        <w:rPr>
          <w:rFonts w:ascii="宋体" w:hAnsi="宋体" w:hint="eastAsia"/>
          <w:sz w:val="24"/>
        </w:rPr>
        <w:t xml:space="preserve">    </w:t>
      </w:r>
      <w:r w:rsidRPr="0083063A">
        <w:rPr>
          <w:rFonts w:ascii="宋体" w:hAnsi="宋体" w:hint="eastAsia"/>
          <w:sz w:val="24"/>
        </w:rPr>
        <w:t>□有机肥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□配方肥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□叶面</w:t>
      </w:r>
      <w:r w:rsidRPr="0083063A">
        <w:rPr>
          <w:rFonts w:ascii="宋体" w:hAnsi="宋体" w:hint="eastAsia"/>
          <w:sz w:val="24"/>
        </w:rPr>
        <w:lastRenderedPageBreak/>
        <w:t>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□单质肥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□其他</w:t>
      </w:r>
      <w:r w:rsidRPr="0083063A">
        <w:rPr>
          <w:rFonts w:ascii="宋体" w:hAnsi="宋体" w:hint="eastAsia"/>
          <w:sz w:val="24"/>
          <w:u w:val="single"/>
        </w:rPr>
        <w:t xml:space="preserve">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第四条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包装及存储条件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4434A7" w:rsidRPr="0083063A" w:rsidRDefault="004434A7" w:rsidP="0083063A">
      <w:p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第五条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付款方式及期限：买方应在</w:t>
      </w:r>
      <w:r w:rsidRPr="0083063A">
        <w:rPr>
          <w:rFonts w:ascii="宋体" w:hAnsi="宋体" w:hint="eastAsia"/>
          <w:sz w:val="24"/>
          <w:u w:val="single"/>
        </w:rPr>
        <w:t xml:space="preserve">     </w:t>
      </w:r>
      <w:r w:rsidRPr="0083063A">
        <w:rPr>
          <w:rFonts w:ascii="宋体" w:hAnsi="宋体" w:hint="eastAsia"/>
          <w:sz w:val="24"/>
        </w:rPr>
        <w:t>年</w:t>
      </w:r>
      <w:r w:rsidRPr="0083063A">
        <w:rPr>
          <w:rFonts w:ascii="宋体" w:hAnsi="宋体" w:hint="eastAsia"/>
          <w:sz w:val="24"/>
          <w:u w:val="single"/>
        </w:rPr>
        <w:t xml:space="preserve">      </w:t>
      </w:r>
      <w:r w:rsidRPr="0083063A">
        <w:rPr>
          <w:rFonts w:ascii="宋体" w:hAnsi="宋体" w:hint="eastAsia"/>
          <w:sz w:val="24"/>
        </w:rPr>
        <w:t>月</w:t>
      </w:r>
      <w:r w:rsidRPr="0083063A">
        <w:rPr>
          <w:rFonts w:ascii="宋体" w:hAnsi="宋体" w:hint="eastAsia"/>
          <w:sz w:val="24"/>
          <w:u w:val="single"/>
        </w:rPr>
        <w:t xml:space="preserve">     </w:t>
      </w:r>
      <w:r w:rsidRPr="0083063A">
        <w:rPr>
          <w:rFonts w:ascii="宋体" w:hAnsi="宋体" w:hint="eastAsia"/>
          <w:sz w:val="24"/>
        </w:rPr>
        <w:t>日前向卖方支付</w:t>
      </w:r>
      <w:r w:rsidRPr="0083063A">
        <w:rPr>
          <w:rFonts w:ascii="宋体" w:hAnsi="宋体" w:hint="eastAsia"/>
          <w:sz w:val="24"/>
          <w:u w:val="single"/>
        </w:rPr>
        <w:t xml:space="preserve">                   </w:t>
      </w:r>
      <w:r w:rsidRPr="0083063A">
        <w:rPr>
          <w:rFonts w:ascii="宋体" w:hAnsi="宋体" w:hint="eastAsia"/>
          <w:sz w:val="24"/>
        </w:rPr>
        <w:t>元。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第六条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交货方式：</w:t>
      </w:r>
      <w:r w:rsidRPr="0083063A">
        <w:rPr>
          <w:rFonts w:ascii="宋体" w:hAnsi="宋体" w:hint="eastAsia"/>
          <w:sz w:val="24"/>
          <w:u w:val="single"/>
        </w:rPr>
        <w:t xml:space="preserve">             </w:t>
      </w:r>
      <w:r w:rsidRPr="0083063A">
        <w:rPr>
          <w:rFonts w:ascii="宋体" w:hAnsi="宋体" w:hint="eastAsia"/>
          <w:sz w:val="24"/>
        </w:rPr>
        <w:t>；交货地点：</w:t>
      </w:r>
      <w:r w:rsidRPr="0083063A">
        <w:rPr>
          <w:rFonts w:ascii="宋体" w:hAnsi="宋体" w:hint="eastAsia"/>
          <w:sz w:val="24"/>
          <w:u w:val="single"/>
        </w:rPr>
        <w:t xml:space="preserve">              </w:t>
      </w:r>
      <w:r w:rsidRPr="0083063A">
        <w:rPr>
          <w:rFonts w:ascii="宋体" w:hAnsi="宋体" w:hint="eastAsia"/>
          <w:sz w:val="24"/>
        </w:rPr>
        <w:t>；交货期限：</w:t>
      </w:r>
      <w:r w:rsidRPr="0083063A">
        <w:rPr>
          <w:rFonts w:ascii="宋体" w:hAnsi="宋体" w:hint="eastAsia"/>
          <w:sz w:val="24"/>
          <w:u w:val="single"/>
        </w:rPr>
        <w:t xml:space="preserve">               </w:t>
      </w:r>
      <w:r w:rsidRPr="0083063A">
        <w:rPr>
          <w:rFonts w:ascii="宋体" w:hAnsi="宋体" w:hint="eastAsia"/>
          <w:sz w:val="24"/>
        </w:rPr>
        <w:t>；运输方式及费用承担：</w:t>
      </w:r>
      <w:r w:rsidRPr="0083063A">
        <w:rPr>
          <w:rFonts w:ascii="宋体" w:hAnsi="宋体" w:hint="eastAsia"/>
          <w:sz w:val="24"/>
          <w:u w:val="single"/>
        </w:rPr>
        <w:t xml:space="preserve">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第七条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验收：买方应在卖方交货后</w:t>
      </w:r>
      <w:r w:rsidRPr="0083063A">
        <w:rPr>
          <w:rFonts w:ascii="宋体" w:hAnsi="宋体" w:hint="eastAsia"/>
          <w:sz w:val="24"/>
          <w:u w:val="single"/>
        </w:rPr>
        <w:t xml:space="preserve">       </w:t>
      </w:r>
      <w:r w:rsidRPr="0083063A">
        <w:rPr>
          <w:rFonts w:ascii="宋体" w:hAnsi="宋体" w:hint="eastAsia"/>
          <w:sz w:val="24"/>
        </w:rPr>
        <w:t>日内进行验收；其中肥料包装必须注明肥料名称、企业名称、有效成分及含量、重量、生产许可证号、肥料登记证号和注意事项等；并应另附说明书，阐明产品性能、用途、实用技术和方法等；法律法规另有规定的，从其规定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第八条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违约责任：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1</w:t>
      </w:r>
      <w:r w:rsidRPr="0083063A">
        <w:rPr>
          <w:rFonts w:ascii="宋体" w:hAnsi="宋体" w:hint="eastAsia"/>
          <w:sz w:val="24"/>
        </w:rPr>
        <w:t>、肥料经验收不符合第一条或第七条要求的，买方有权要求补足、换货或退货。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2</w:t>
      </w:r>
      <w:r w:rsidRPr="0083063A">
        <w:rPr>
          <w:rFonts w:ascii="宋体" w:hAnsi="宋体" w:hint="eastAsia"/>
          <w:sz w:val="24"/>
        </w:rPr>
        <w:t>、肥料不符合第二条质量标准的，买方有权要求退货，并要求卖方赔偿损失。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3</w:t>
      </w:r>
      <w:r w:rsidRPr="0083063A">
        <w:rPr>
          <w:rFonts w:ascii="宋体" w:hAnsi="宋体" w:hint="eastAsia"/>
          <w:sz w:val="24"/>
        </w:rPr>
        <w:t>、其他：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第九条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合同争议的解决方式：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本合同项下发生的争议，由当事人协商或申请调解解决；协商或调解不成的，依法向</w:t>
      </w:r>
      <w:r w:rsidRPr="0083063A">
        <w:rPr>
          <w:rFonts w:ascii="宋体" w:hAnsi="宋体" w:hint="eastAsia"/>
          <w:sz w:val="24"/>
          <w:u w:val="single"/>
        </w:rPr>
        <w:t xml:space="preserve">             </w:t>
      </w:r>
      <w:r w:rsidRPr="0083063A">
        <w:rPr>
          <w:rFonts w:ascii="宋体" w:hAnsi="宋体" w:hint="eastAsia"/>
          <w:sz w:val="24"/>
        </w:rPr>
        <w:t>人民法院起诉，或按照另行达成的仲裁条款申请仲裁。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本合同一式两份，双方各执一份。</w:t>
      </w:r>
      <w:r w:rsidRPr="0083063A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卖方：（签字）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  <w:u w:val="single"/>
              </w:rPr>
              <w:lastRenderedPageBreak/>
              <w:t xml:space="preserve">         </w:t>
            </w:r>
            <w:r w:rsidRPr="007D5AF1">
              <w:rPr>
                <w:rFonts w:ascii="宋体" w:hAnsi="宋体" w:hint="eastAsia"/>
                <w:sz w:val="24"/>
              </w:rPr>
              <w:t>年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月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日</w:t>
            </w:r>
            <w:r w:rsidRPr="007D5AF1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7D5AF1">
              <w:rPr>
                <w:rFonts w:ascii="宋体" w:hAnsi="宋体" w:hint="eastAsia"/>
                <w:sz w:val="24"/>
              </w:rPr>
              <w:t>年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月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（盖章）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  </w:t>
            </w:r>
            <w:r w:rsidRPr="007D5AF1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4434A7" w:rsidRPr="0083063A" w:rsidRDefault="004434A7" w:rsidP="0083063A">
      <w:pPr>
        <w:spacing w:line="360" w:lineRule="auto"/>
        <w:jc w:val="left"/>
        <w:rPr>
          <w:rFonts w:ascii="宋体" w:hAnsi="宋体"/>
          <w:sz w:val="24"/>
        </w:rPr>
      </w:pPr>
    </w:p>
    <w:sectPr w:rsidR="004434A7" w:rsidRPr="0083063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434A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2D8E"/>
    <w:multiLevelType w:val="hybridMultilevel"/>
    <w:tmpl w:val="6922A172"/>
    <w:lvl w:ilvl="0" w:tplc="02889D70">
      <w:start w:val="1"/>
      <w:numFmt w:val="japaneseCounting"/>
      <w:lvlText w:val="第%1条"/>
      <w:lvlJc w:val="left"/>
      <w:pPr>
        <w:tabs>
          <w:tab w:val="num" w:pos="1170"/>
        </w:tabs>
        <w:ind w:left="1170" w:hanging="81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8E479E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2019-03-23T07:53:00Z</dcterms:created>
  <dcterms:modified xsi:type="dcterms:W3CDTF">2019-03-23T07:53:00Z</dcterms:modified>
</cp:coreProperties>
</file>