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871" w:rsidRDefault="003C6871">
      <w:pPr>
        <w:snapToGrid w:val="0"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JF-2008-036</w:t>
      </w:r>
    </w:p>
    <w:p w:rsidR="003C6871" w:rsidRDefault="003C6871"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</w:p>
    <w:p w:rsidR="003C6871" w:rsidRDefault="003C6871" w:rsidP="003C6871">
      <w:pPr>
        <w:pStyle w:val="30"/>
      </w:pPr>
      <w:bookmarkStart w:id="0" w:name="_GoBack"/>
      <w:r>
        <w:rPr>
          <w:rFonts w:hint="eastAsia"/>
        </w:rPr>
        <w:t>天津市化肥（农药、饲料）买卖合同</w:t>
      </w:r>
    </w:p>
    <w:bookmarkEnd w:id="0"/>
    <w:p w:rsidR="003C6871" w:rsidRDefault="003C6871" w:rsidP="00693F0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出卖人：</w:t>
      </w:r>
      <w:r>
        <w:rPr>
          <w:rFonts w:ascii="宋体" w:hAnsi="宋体" w:cs="宋体" w:hint="eastAsia"/>
          <w:sz w:val="24"/>
          <w:u w:val="single"/>
          <w:bdr w:val="single" w:sz="4" w:space="0" w:color="auto"/>
        </w:rPr>
        <w:t xml:space="preserve">                                      </w:t>
      </w:r>
    </w:p>
    <w:p w:rsidR="003C6871" w:rsidRDefault="003C6871" w:rsidP="00693F07">
      <w:pPr>
        <w:snapToGrid w:val="0"/>
        <w:spacing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买受人：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</w:t>
      </w:r>
    </w:p>
    <w:p w:rsidR="003C6871" w:rsidRDefault="003C6871" w:rsidP="00693F07">
      <w:pPr>
        <w:snapToGrid w:val="0"/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根据《中华人民共和国合同法》及有关法律法规规定，双方本着平等、自愿、公平、诚实信用的原则，经协商一致，就化肥（农药、饲料）买卖达成如下有关事宜：</w:t>
      </w:r>
    </w:p>
    <w:p w:rsidR="003C6871" w:rsidRPr="00693F07" w:rsidRDefault="003C6871" w:rsidP="00693F07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693F07">
        <w:rPr>
          <w:rStyle w:val="2Char"/>
          <w:rFonts w:eastAsia="宋体" w:hAnsi="宋体" w:cs="宋体" w:hint="eastAsia"/>
          <w:b/>
        </w:rPr>
        <w:t>第一条</w:t>
      </w:r>
      <w:r w:rsidRPr="00693F07">
        <w:rPr>
          <w:rFonts w:ascii="宋体" w:hAnsi="宋体" w:cs="宋体" w:hint="eastAsia"/>
          <w:b/>
          <w:sz w:val="24"/>
        </w:rPr>
        <w:t xml:space="preserve">  </w:t>
      </w:r>
      <w:r w:rsidRPr="00693F07">
        <w:rPr>
          <w:rFonts w:ascii="宋体" w:hAnsi="宋体" w:cs="宋体" w:hint="eastAsia"/>
          <w:b/>
          <w:sz w:val="24"/>
        </w:rPr>
        <w:t>出卖人出售的化肥（农药、饲料）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45"/>
        <w:gridCol w:w="1006"/>
        <w:gridCol w:w="499"/>
        <w:gridCol w:w="668"/>
        <w:gridCol w:w="849"/>
        <w:gridCol w:w="658"/>
        <w:gridCol w:w="658"/>
        <w:gridCol w:w="659"/>
        <w:gridCol w:w="686"/>
        <w:gridCol w:w="834"/>
        <w:gridCol w:w="834"/>
      </w:tblGrid>
      <w:tr w:rsidR="003C6871" w:rsidTr="00AC287B">
        <w:trPr>
          <w:jc w:val="center"/>
        </w:trPr>
        <w:tc>
          <w:tcPr>
            <w:tcW w:w="572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品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名</w:t>
            </w:r>
          </w:p>
        </w:tc>
        <w:tc>
          <w:tcPr>
            <w:tcW w:w="60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规</w:t>
            </w:r>
            <w:r>
              <w:rPr>
                <w:rFonts w:ascii="宋体" w:hAnsi="宋体" w:cs="宋体" w:hint="eastAsia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</w:rPr>
              <w:t>格</w:t>
            </w:r>
          </w:p>
        </w:tc>
        <w:tc>
          <w:tcPr>
            <w:tcW w:w="30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产地</w:t>
            </w:r>
          </w:p>
        </w:tc>
        <w:tc>
          <w:tcPr>
            <w:tcW w:w="405" w:type="pct"/>
            <w:vAlign w:val="center"/>
          </w:tcPr>
          <w:p w:rsidR="003C6871" w:rsidRDefault="003C6871">
            <w:pPr>
              <w:spacing w:line="360" w:lineRule="auto"/>
              <w:ind w:rightChars="-77" w:right="-162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生产</w:t>
            </w:r>
          </w:p>
          <w:p w:rsidR="003C6871" w:rsidRDefault="003C6871">
            <w:pPr>
              <w:spacing w:line="360" w:lineRule="auto"/>
              <w:ind w:rightChars="-77" w:right="-162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514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保质</w:t>
            </w:r>
          </w:p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纯度</w:t>
            </w: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净度</w:t>
            </w: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水分</w:t>
            </w:r>
          </w:p>
        </w:tc>
        <w:tc>
          <w:tcPr>
            <w:tcW w:w="415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49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单价（元）</w:t>
            </w:r>
          </w:p>
        </w:tc>
        <w:tc>
          <w:tcPr>
            <w:tcW w:w="49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总价（元）</w:t>
            </w:r>
          </w:p>
        </w:tc>
      </w:tr>
      <w:tr w:rsidR="003C6871" w:rsidTr="00AC287B">
        <w:trPr>
          <w:jc w:val="center"/>
        </w:trPr>
        <w:tc>
          <w:tcPr>
            <w:tcW w:w="572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0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05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14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C6871" w:rsidTr="00AC287B">
        <w:trPr>
          <w:jc w:val="center"/>
        </w:trPr>
        <w:tc>
          <w:tcPr>
            <w:tcW w:w="572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0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05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14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C6871" w:rsidTr="00AC287B">
        <w:trPr>
          <w:jc w:val="center"/>
        </w:trPr>
        <w:tc>
          <w:tcPr>
            <w:tcW w:w="572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0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05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14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C6871" w:rsidTr="00AC287B">
        <w:trPr>
          <w:jc w:val="center"/>
        </w:trPr>
        <w:tc>
          <w:tcPr>
            <w:tcW w:w="572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0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0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05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14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9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93" w:type="pct"/>
            <w:vAlign w:val="center"/>
          </w:tcPr>
          <w:p w:rsidR="003C6871" w:rsidRDefault="003C6871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C6871" w:rsidTr="00AC287B">
        <w:trPr>
          <w:jc w:val="center"/>
        </w:trPr>
        <w:tc>
          <w:tcPr>
            <w:tcW w:w="5000" w:type="pct"/>
            <w:gridSpan w:val="11"/>
            <w:vAlign w:val="center"/>
          </w:tcPr>
          <w:p w:rsidR="003C6871" w:rsidRDefault="003C6871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合计人民币金额（大写）：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>万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>仟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>佰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 </w:t>
            </w:r>
            <w:r>
              <w:rPr>
                <w:rFonts w:ascii="宋体" w:hAnsi="宋体" w:cs="宋体" w:hint="eastAsia"/>
                <w:kern w:val="0"/>
                <w:sz w:val="24"/>
              </w:rPr>
              <w:t>拾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</w:t>
            </w:r>
          </w:p>
          <w:p w:rsidR="003C6871" w:rsidRDefault="003C6871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</w:t>
            </w:r>
            <w:r>
              <w:rPr>
                <w:rFonts w:ascii="宋体" w:hAnsi="宋体" w:cs="宋体" w:hint="eastAsia"/>
                <w:kern w:val="0"/>
                <w:sz w:val="24"/>
              </w:rPr>
              <w:t>元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>角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</w:tbl>
    <w:p w:rsidR="003C6871" w:rsidRDefault="003C6871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693F07">
        <w:rPr>
          <w:rStyle w:val="2Char"/>
          <w:rFonts w:eastAsia="宋体" w:hAnsi="宋体" w:cs="宋体" w:hint="eastAsia"/>
          <w:b/>
        </w:rPr>
        <w:t>第二条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出卖人出售的化肥（农药、饲料）质量应符合：□国家标准；□行业标准；□企业标准。</w:t>
      </w:r>
    </w:p>
    <w:p w:rsidR="003C6871" w:rsidRDefault="003C6871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693F07">
        <w:rPr>
          <w:rStyle w:val="2Char"/>
          <w:rFonts w:eastAsia="宋体" w:hAnsi="宋体" w:cs="宋体" w:hint="eastAsia"/>
          <w:b/>
        </w:rPr>
        <w:t>第三条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出卖人应提供以下相关证件：□《营业执照》；□《生产许可证》；□《商标注册证》；□《代理销售授权书》；□《经营许可证》；□其他证明文件：</w:t>
      </w:r>
      <w:r>
        <w:rPr>
          <w:rFonts w:ascii="宋体" w:hAnsi="宋体" w:cs="宋体" w:hint="eastAsia"/>
          <w:sz w:val="24"/>
          <w:u w:val="single"/>
        </w:rPr>
        <w:t xml:space="preserve">                     </w:t>
      </w:r>
    </w:p>
    <w:p w:rsidR="003C6871" w:rsidRDefault="003C6871" w:rsidP="00740CF1">
      <w:pPr>
        <w:wordWrap w:val="0"/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693F07">
        <w:rPr>
          <w:rStyle w:val="2Char"/>
          <w:rFonts w:eastAsia="宋体" w:hAnsi="宋体" w:cs="宋体" w:hint="eastAsia"/>
          <w:b/>
        </w:rPr>
        <w:t>第四条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买受人应在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日前向出卖人支付所购化肥（农药、饲料）款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元。出卖人应在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日前将买受人所购化肥（农药、饲料）交付买受人。交货地点为：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                            </w:t>
      </w:r>
    </w:p>
    <w:p w:rsidR="003C6871" w:rsidRPr="00733DB7" w:rsidRDefault="003C6871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733DB7">
        <w:rPr>
          <w:rStyle w:val="2Char"/>
          <w:rFonts w:eastAsia="宋体" w:hAnsi="宋体" w:cs="宋体" w:hint="eastAsia"/>
          <w:b/>
        </w:rPr>
        <w:lastRenderedPageBreak/>
        <w:t>第五条</w:t>
      </w:r>
      <w:r w:rsidRPr="00733DB7">
        <w:rPr>
          <w:rFonts w:ascii="宋体" w:hAnsi="宋体" w:cs="宋体" w:hint="eastAsia"/>
          <w:b/>
          <w:sz w:val="24"/>
        </w:rPr>
        <w:t xml:space="preserve">  </w:t>
      </w:r>
      <w:r w:rsidRPr="00733DB7">
        <w:rPr>
          <w:rFonts w:ascii="宋体" w:hAnsi="宋体" w:cs="宋体" w:hint="eastAsia"/>
          <w:b/>
          <w:sz w:val="24"/>
        </w:rPr>
        <w:t>验收</w:t>
      </w:r>
    </w:p>
    <w:p w:rsidR="003C6871" w:rsidRDefault="003C6871" w:rsidP="00740CF1">
      <w:pPr>
        <w:snapToGrid w:val="0"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买受人应在出卖人交货后□当场；□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日内对所购化肥（农药、饲料）进行验收；验收内容包括：化肥（农药、饲料）包装必须帖有中文标签或附具说明书，注明化肥（农药、饲料）名称、企业名称、产品批号、生产许可证号、有效成分、含量、重量、产品性能、用途、实用技术、使用技术和方法、生产日期、有效期和注意事项等。法律、法规另有规定的，从其规定。</w:t>
      </w:r>
    </w:p>
    <w:p w:rsidR="003C6871" w:rsidRDefault="003C6871" w:rsidP="00740CF1">
      <w:pPr>
        <w:snapToGrid w:val="0"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其他特殊要求：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</w:t>
      </w:r>
    </w:p>
    <w:p w:rsidR="003C6871" w:rsidRPr="00733DB7" w:rsidRDefault="003C6871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733DB7">
        <w:rPr>
          <w:rStyle w:val="2Char"/>
          <w:rFonts w:eastAsia="宋体" w:hAnsi="宋体" w:cs="宋体" w:hint="eastAsia"/>
          <w:b/>
        </w:rPr>
        <w:t>第六条</w:t>
      </w:r>
      <w:r w:rsidRPr="00733DB7">
        <w:rPr>
          <w:rFonts w:ascii="宋体" w:hAnsi="宋体" w:cs="宋体" w:hint="eastAsia"/>
          <w:b/>
          <w:sz w:val="24"/>
        </w:rPr>
        <w:t xml:space="preserve">  </w:t>
      </w:r>
      <w:r w:rsidRPr="00733DB7">
        <w:rPr>
          <w:rFonts w:ascii="宋体" w:hAnsi="宋体" w:cs="宋体" w:hint="eastAsia"/>
          <w:b/>
          <w:sz w:val="24"/>
        </w:rPr>
        <w:t>违约责任</w:t>
      </w:r>
    </w:p>
    <w:p w:rsidR="003C6871" w:rsidRDefault="003C68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双方对所买卖化肥（农药、饲料）确认或相关职能部门出具证明，证明化肥（农药、饲料）违反本合同第一条、第二条、第五条约定的，买受人有权要求出卖人补足、换货或退货、并要求出卖人据实赔偿并支付违约金。</w:t>
      </w:r>
    </w:p>
    <w:p w:rsidR="003C6871" w:rsidRDefault="003C68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、违反本合同规定的，违约方应每日按照总价款的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的标准向对方支付违约金。</w:t>
      </w:r>
    </w:p>
    <w:p w:rsidR="003C6871" w:rsidRPr="00733DB7" w:rsidRDefault="003C68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、其他违约责任：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</w:t>
      </w:r>
    </w:p>
    <w:p w:rsidR="003C6871" w:rsidRPr="00733DB7" w:rsidRDefault="003C6871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733DB7">
        <w:rPr>
          <w:rStyle w:val="2Char"/>
          <w:rFonts w:eastAsia="宋体" w:hAnsi="宋体" w:cs="宋体" w:hint="eastAsia"/>
          <w:b/>
        </w:rPr>
        <w:t>第七条</w:t>
      </w:r>
      <w:r w:rsidRPr="00733DB7">
        <w:rPr>
          <w:rFonts w:ascii="宋体" w:hAnsi="宋体" w:cs="宋体" w:hint="eastAsia"/>
          <w:b/>
          <w:sz w:val="24"/>
        </w:rPr>
        <w:t xml:space="preserve">  </w:t>
      </w:r>
      <w:r w:rsidRPr="00733DB7">
        <w:rPr>
          <w:rFonts w:ascii="宋体" w:hAnsi="宋体" w:cs="宋体" w:hint="eastAsia"/>
          <w:b/>
          <w:sz w:val="24"/>
        </w:rPr>
        <w:t>合同争议的解决方式</w:t>
      </w:r>
    </w:p>
    <w:p w:rsidR="003C6871" w:rsidRDefault="003C68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本合同发生争议，当事人协商解决，也可申请调解；协商或调解不成的，按下列第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方式解决：</w:t>
      </w:r>
    </w:p>
    <w:p w:rsidR="003C6871" w:rsidRDefault="003C68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、向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</w:rPr>
        <w:t>仲裁委员会申请仲裁；</w:t>
      </w:r>
    </w:p>
    <w:p w:rsidR="003C6871" w:rsidRDefault="003C6871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、向人民法院起诉。</w:t>
      </w:r>
    </w:p>
    <w:p w:rsidR="003C6871" w:rsidRDefault="003C6871" w:rsidP="00733DB7">
      <w:pPr>
        <w:wordWrap w:val="0"/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733DB7">
        <w:rPr>
          <w:rStyle w:val="2Char"/>
          <w:rFonts w:eastAsia="宋体" w:hAnsi="宋体" w:cs="宋体" w:hint="eastAsia"/>
          <w:b/>
        </w:rPr>
        <w:t>第八条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本合同自双方签字之日起生效。本合同一式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份，双方各持</w:t>
      </w:r>
      <w:r w:rsidRPr="00733DB7"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份，具有同等法律效力。</w:t>
      </w:r>
    </w:p>
    <w:p w:rsidR="003C6871" w:rsidRDefault="003C6871" w:rsidP="00733DB7">
      <w:pPr>
        <w:snapToGrid w:val="0"/>
        <w:spacing w:afterLines="100" w:after="312" w:line="360" w:lineRule="auto"/>
        <w:ind w:firstLineChars="200" w:firstLine="482"/>
        <w:rPr>
          <w:rFonts w:ascii="宋体" w:hAnsi="宋体" w:cs="宋体"/>
          <w:sz w:val="24"/>
          <w:u w:val="single"/>
        </w:rPr>
      </w:pPr>
      <w:r w:rsidRPr="00733DB7">
        <w:rPr>
          <w:rStyle w:val="2Char"/>
          <w:rFonts w:eastAsia="宋体" w:hAnsi="宋体" w:cs="宋体" w:hint="eastAsia"/>
          <w:b/>
        </w:rPr>
        <w:t>第九条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其他约定事项：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5"/>
        <w:gridCol w:w="4151"/>
      </w:tblGrid>
      <w:tr w:rsidR="003C6871" w:rsidTr="00AC287B">
        <w:tc>
          <w:tcPr>
            <w:tcW w:w="2501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出卖人（签字或盖章）：</w:t>
            </w:r>
          </w:p>
        </w:tc>
        <w:tc>
          <w:tcPr>
            <w:tcW w:w="2499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买受人（签字或盖章）：</w:t>
            </w:r>
          </w:p>
        </w:tc>
      </w:tr>
      <w:tr w:rsidR="003C6871" w:rsidTr="00AC287B">
        <w:tc>
          <w:tcPr>
            <w:tcW w:w="2501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法定代表人：</w:t>
            </w:r>
          </w:p>
        </w:tc>
        <w:tc>
          <w:tcPr>
            <w:tcW w:w="2499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法定代表人：</w:t>
            </w:r>
          </w:p>
        </w:tc>
      </w:tr>
      <w:tr w:rsidR="003C6871" w:rsidTr="00AC287B">
        <w:tc>
          <w:tcPr>
            <w:tcW w:w="2501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499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3C6871" w:rsidTr="00AC287B">
        <w:tc>
          <w:tcPr>
            <w:tcW w:w="2501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电话：</w:t>
            </w:r>
          </w:p>
        </w:tc>
        <w:tc>
          <w:tcPr>
            <w:tcW w:w="2499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电话：</w:t>
            </w:r>
          </w:p>
        </w:tc>
      </w:tr>
      <w:tr w:rsidR="003C6871" w:rsidTr="00AC287B">
        <w:tc>
          <w:tcPr>
            <w:tcW w:w="2501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住所：</w:t>
            </w:r>
          </w:p>
        </w:tc>
        <w:tc>
          <w:tcPr>
            <w:tcW w:w="2499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住所：</w:t>
            </w:r>
          </w:p>
        </w:tc>
      </w:tr>
      <w:tr w:rsidR="003C6871" w:rsidTr="00AC287B">
        <w:tc>
          <w:tcPr>
            <w:tcW w:w="2501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lastRenderedPageBreak/>
              <w:t>开户行：</w:t>
            </w:r>
          </w:p>
        </w:tc>
        <w:tc>
          <w:tcPr>
            <w:tcW w:w="2499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</w:rPr>
              <w:t>开户行：</w:t>
            </w:r>
          </w:p>
        </w:tc>
      </w:tr>
      <w:tr w:rsidR="003C6871" w:rsidTr="00AC287B">
        <w:tc>
          <w:tcPr>
            <w:tcW w:w="2501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>
              <w:rPr>
                <w:rFonts w:ascii="宋体" w:hAnsi="宋体" w:cs="宋体" w:hint="eastAsia"/>
                <w:sz w:val="24"/>
              </w:rPr>
              <w:t>账号</w:t>
            </w:r>
            <w:r w:rsidRPr="00086BDA">
              <w:rPr>
                <w:rFonts w:ascii="宋体" w:hAnsi="宋体" w:cs="宋体" w:hint="eastAsia"/>
                <w:sz w:val="24"/>
              </w:rPr>
              <w:t>：</w:t>
            </w:r>
          </w:p>
        </w:tc>
        <w:tc>
          <w:tcPr>
            <w:tcW w:w="2499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>
              <w:rPr>
                <w:rFonts w:ascii="宋体" w:hAnsi="宋体" w:cs="宋体" w:hint="eastAsia"/>
                <w:sz w:val="24"/>
              </w:rPr>
              <w:t>账号</w:t>
            </w:r>
            <w:r w:rsidRPr="00086BDA">
              <w:rPr>
                <w:rFonts w:ascii="宋体" w:hAnsi="宋体" w:cs="宋体" w:hint="eastAsia"/>
                <w:sz w:val="24"/>
              </w:rPr>
              <w:t>：</w:t>
            </w:r>
          </w:p>
        </w:tc>
      </w:tr>
      <w:tr w:rsidR="003C6871" w:rsidTr="00AC287B">
        <w:tc>
          <w:tcPr>
            <w:tcW w:w="2501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086BDA">
              <w:rPr>
                <w:rFonts w:ascii="宋体" w:hAnsi="宋体" w:cs="宋体" w:hint="eastAsia"/>
                <w:sz w:val="24"/>
              </w:rPr>
              <w:t>年</w:t>
            </w:r>
            <w:r w:rsidRPr="00086BDA">
              <w:rPr>
                <w:rFonts w:ascii="宋体" w:hAnsi="宋体" w:cs="宋体" w:hint="eastAsia"/>
                <w:sz w:val="24"/>
                <w:u w:val="single"/>
              </w:rPr>
              <w:t xml:space="preserve">    </w:t>
            </w:r>
            <w:r w:rsidRPr="00086BDA">
              <w:rPr>
                <w:rFonts w:ascii="宋体" w:hAnsi="宋体" w:cs="宋体" w:hint="eastAsia"/>
                <w:sz w:val="24"/>
              </w:rPr>
              <w:t>月</w:t>
            </w:r>
            <w:r w:rsidRPr="00086BDA">
              <w:rPr>
                <w:rFonts w:ascii="宋体" w:hAnsi="宋体" w:cs="宋体" w:hint="eastAsia"/>
                <w:sz w:val="24"/>
                <w:u w:val="single"/>
              </w:rPr>
              <w:t xml:space="preserve">    </w:t>
            </w:r>
            <w:r w:rsidRPr="00086BDA">
              <w:rPr>
                <w:rFonts w:ascii="宋体" w:hAnsi="宋体" w:cs="宋体" w:hint="eastAsia"/>
                <w:sz w:val="24"/>
              </w:rPr>
              <w:t>日</w:t>
            </w:r>
          </w:p>
        </w:tc>
        <w:tc>
          <w:tcPr>
            <w:tcW w:w="2499" w:type="pct"/>
            <w:shd w:val="clear" w:color="auto" w:fill="auto"/>
          </w:tcPr>
          <w:p w:rsidR="003C6871" w:rsidRDefault="003C6871" w:rsidP="00086BDA">
            <w:pPr>
              <w:snapToGrid w:val="0"/>
              <w:spacing w:line="360" w:lineRule="auto"/>
            </w:pPr>
            <w:r w:rsidRPr="00086BDA">
              <w:rPr>
                <w:rFonts w:ascii="宋体" w:hAnsi="宋体" w:cs="宋体" w:hint="eastAsia"/>
                <w:sz w:val="24"/>
                <w:u w:val="single"/>
              </w:rPr>
              <w:t xml:space="preserve">      </w:t>
            </w:r>
            <w:r w:rsidRPr="00086BDA">
              <w:rPr>
                <w:rFonts w:ascii="宋体" w:hAnsi="宋体" w:cs="宋体" w:hint="eastAsia"/>
                <w:sz w:val="24"/>
              </w:rPr>
              <w:t>年</w:t>
            </w:r>
            <w:r w:rsidRPr="00086BDA">
              <w:rPr>
                <w:rFonts w:ascii="宋体" w:hAnsi="宋体" w:cs="宋体" w:hint="eastAsia"/>
                <w:sz w:val="24"/>
                <w:u w:val="single"/>
              </w:rPr>
              <w:t xml:space="preserve">    </w:t>
            </w:r>
            <w:r w:rsidRPr="00086BDA">
              <w:rPr>
                <w:rFonts w:ascii="宋体" w:hAnsi="宋体" w:cs="宋体" w:hint="eastAsia"/>
                <w:sz w:val="24"/>
              </w:rPr>
              <w:t>月</w:t>
            </w:r>
            <w:r w:rsidRPr="00086BDA">
              <w:rPr>
                <w:rFonts w:ascii="宋体" w:hAnsi="宋体" w:cs="宋体" w:hint="eastAsia"/>
                <w:sz w:val="24"/>
                <w:u w:val="single"/>
              </w:rPr>
              <w:t xml:space="preserve">    </w:t>
            </w:r>
            <w:r w:rsidRPr="00086BDA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3C6871" w:rsidRDefault="003C6871">
      <w:pPr>
        <w:snapToGrid w:val="0"/>
        <w:spacing w:line="360" w:lineRule="auto"/>
        <w:rPr>
          <w:rFonts w:ascii="宋体" w:hAnsi="宋体" w:cs="宋体"/>
          <w:sz w:val="24"/>
        </w:rPr>
      </w:pPr>
    </w:p>
    <w:sectPr w:rsidR="003C6871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3C6871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3C687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3C6871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2D9C6C82"/>
    <w:multiLevelType w:val="multilevel"/>
    <w:tmpl w:val="2A14CF7C"/>
    <w:lvl w:ilvl="0">
      <w:start w:val="26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eastAsia"/>
      </w:rPr>
    </w:lvl>
  </w:abstractNum>
  <w:abstractNum w:abstractNumId="26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7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9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30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1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2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3" w15:restartNumberingAfterBreak="0">
    <w:nsid w:val="5AAED53D"/>
    <w:multiLevelType w:val="singleLevel"/>
    <w:tmpl w:val="5AAED53D"/>
    <w:lvl w:ilvl="0">
      <w:start w:val="1"/>
      <w:numFmt w:val="chineseCounting"/>
      <w:suff w:val="nothing"/>
      <w:lvlText w:val="%1、"/>
      <w:lvlJc w:val="left"/>
    </w:lvl>
  </w:abstractNum>
  <w:abstractNum w:abstractNumId="34" w15:restartNumberingAfterBreak="0">
    <w:nsid w:val="5AAED577"/>
    <w:multiLevelType w:val="singleLevel"/>
    <w:tmpl w:val="5AAED577"/>
    <w:lvl w:ilvl="0">
      <w:start w:val="1"/>
      <w:numFmt w:val="chineseCounting"/>
      <w:suff w:val="nothing"/>
      <w:lvlText w:val="%1、"/>
      <w:lvlJc w:val="left"/>
    </w:lvl>
  </w:abstractNum>
  <w:abstractNum w:abstractNumId="35" w15:restartNumberingAfterBreak="0">
    <w:nsid w:val="5AAED5B1"/>
    <w:multiLevelType w:val="singleLevel"/>
    <w:tmpl w:val="5AAED5B1"/>
    <w:lvl w:ilvl="0">
      <w:start w:val="3"/>
      <w:numFmt w:val="chineseCounting"/>
      <w:suff w:val="nothing"/>
      <w:lvlText w:val="%1、"/>
      <w:lvlJc w:val="left"/>
    </w:lvl>
  </w:abstractNum>
  <w:abstractNum w:abstractNumId="36" w15:restartNumberingAfterBreak="0">
    <w:nsid w:val="5AAED5F8"/>
    <w:multiLevelType w:val="singleLevel"/>
    <w:tmpl w:val="5AAED5F8"/>
    <w:lvl w:ilvl="0">
      <w:start w:val="1"/>
      <w:numFmt w:val="chineseCounting"/>
      <w:suff w:val="nothing"/>
      <w:lvlText w:val="%1、"/>
      <w:lvlJc w:val="left"/>
    </w:lvl>
  </w:abstractNum>
  <w:abstractNum w:abstractNumId="37" w15:restartNumberingAfterBreak="0">
    <w:nsid w:val="5AAED639"/>
    <w:multiLevelType w:val="singleLevel"/>
    <w:tmpl w:val="5AAED639"/>
    <w:lvl w:ilvl="0">
      <w:start w:val="1"/>
      <w:numFmt w:val="chineseCounting"/>
      <w:suff w:val="nothing"/>
      <w:lvlText w:val="%1、"/>
      <w:lvlJc w:val="left"/>
    </w:lvl>
  </w:abstractNum>
  <w:abstractNum w:abstractNumId="38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9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40" w15:restartNumberingAfterBreak="0">
    <w:nsid w:val="5AAFC24C"/>
    <w:multiLevelType w:val="singleLevel"/>
    <w:tmpl w:val="5AAFC24C"/>
    <w:lvl w:ilvl="0">
      <w:start w:val="2"/>
      <w:numFmt w:val="decimal"/>
      <w:suff w:val="nothing"/>
      <w:lvlText w:val="（%1）"/>
      <w:lvlJc w:val="left"/>
    </w:lvl>
  </w:abstractNum>
  <w:abstractNum w:abstractNumId="41" w15:restartNumberingAfterBreak="0">
    <w:nsid w:val="5AB004CD"/>
    <w:multiLevelType w:val="singleLevel"/>
    <w:tmpl w:val="5AB004CD"/>
    <w:lvl w:ilvl="0">
      <w:start w:val="1"/>
      <w:numFmt w:val="decimal"/>
      <w:suff w:val="nothing"/>
      <w:lvlText w:val="%1、"/>
      <w:lvlJc w:val="left"/>
    </w:lvl>
  </w:abstractNum>
  <w:abstractNum w:abstractNumId="42" w15:restartNumberingAfterBreak="0">
    <w:nsid w:val="5AB1C03D"/>
    <w:multiLevelType w:val="singleLevel"/>
    <w:tmpl w:val="5AB1C03D"/>
    <w:lvl w:ilvl="0">
      <w:start w:val="2"/>
      <w:numFmt w:val="chineseCounting"/>
      <w:suff w:val="nothing"/>
      <w:lvlText w:val="（%1）"/>
      <w:lvlJc w:val="left"/>
    </w:lvl>
  </w:abstractNum>
  <w:abstractNum w:abstractNumId="43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44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9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44"/>
  </w:num>
  <w:num w:numId="11">
    <w:abstractNumId w:val="20"/>
  </w:num>
  <w:num w:numId="12">
    <w:abstractNumId w:val="27"/>
  </w:num>
  <w:num w:numId="13">
    <w:abstractNumId w:val="28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43"/>
  </w:num>
  <w:num w:numId="30">
    <w:abstractNumId w:val="24"/>
  </w:num>
  <w:num w:numId="31">
    <w:abstractNumId w:val="26"/>
  </w:num>
  <w:num w:numId="32">
    <w:abstractNumId w:val="38"/>
  </w:num>
  <w:num w:numId="33">
    <w:abstractNumId w:val="39"/>
  </w:num>
  <w:num w:numId="34">
    <w:abstractNumId w:val="30"/>
  </w:num>
  <w:num w:numId="35">
    <w:abstractNumId w:val="31"/>
  </w:num>
  <w:num w:numId="36">
    <w:abstractNumId w:val="32"/>
  </w:num>
  <w:num w:numId="37">
    <w:abstractNumId w:val="42"/>
  </w:num>
  <w:num w:numId="38">
    <w:abstractNumId w:val="40"/>
  </w:num>
  <w:num w:numId="39">
    <w:abstractNumId w:val="25"/>
  </w:num>
  <w:num w:numId="40">
    <w:abstractNumId w:val="33"/>
  </w:num>
  <w:num w:numId="41">
    <w:abstractNumId w:val="34"/>
  </w:num>
  <w:num w:numId="42">
    <w:abstractNumId w:val="35"/>
  </w:num>
  <w:num w:numId="43">
    <w:abstractNumId w:val="36"/>
  </w:num>
  <w:num w:numId="44">
    <w:abstractNumId w:val="37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06F0F"/>
    <w:rsid w:val="00010D7C"/>
    <w:rsid w:val="000276E0"/>
    <w:rsid w:val="000514AE"/>
    <w:rsid w:val="001252CA"/>
    <w:rsid w:val="00141A55"/>
    <w:rsid w:val="001B4AC1"/>
    <w:rsid w:val="001D4FE0"/>
    <w:rsid w:val="00212E71"/>
    <w:rsid w:val="0022060C"/>
    <w:rsid w:val="00230D2A"/>
    <w:rsid w:val="0025175E"/>
    <w:rsid w:val="00253636"/>
    <w:rsid w:val="0027371C"/>
    <w:rsid w:val="00284676"/>
    <w:rsid w:val="002B3025"/>
    <w:rsid w:val="002D31B6"/>
    <w:rsid w:val="002E5414"/>
    <w:rsid w:val="0030345E"/>
    <w:rsid w:val="003162E7"/>
    <w:rsid w:val="00332461"/>
    <w:rsid w:val="00354570"/>
    <w:rsid w:val="00364CB8"/>
    <w:rsid w:val="00380476"/>
    <w:rsid w:val="0038167D"/>
    <w:rsid w:val="003A1341"/>
    <w:rsid w:val="003A4DF0"/>
    <w:rsid w:val="003C2963"/>
    <w:rsid w:val="003C6871"/>
    <w:rsid w:val="003D242E"/>
    <w:rsid w:val="003E276C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A3302"/>
    <w:rsid w:val="005D4777"/>
    <w:rsid w:val="005E27E7"/>
    <w:rsid w:val="006000AF"/>
    <w:rsid w:val="00601504"/>
    <w:rsid w:val="00620682"/>
    <w:rsid w:val="0067798A"/>
    <w:rsid w:val="0072034F"/>
    <w:rsid w:val="00751005"/>
    <w:rsid w:val="00765371"/>
    <w:rsid w:val="00780EFE"/>
    <w:rsid w:val="00793E05"/>
    <w:rsid w:val="007B6220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50496"/>
    <w:rsid w:val="00957166"/>
    <w:rsid w:val="009804AB"/>
    <w:rsid w:val="009A5163"/>
    <w:rsid w:val="009D57C1"/>
    <w:rsid w:val="009F2840"/>
    <w:rsid w:val="00A16508"/>
    <w:rsid w:val="00A26FC3"/>
    <w:rsid w:val="00A5396B"/>
    <w:rsid w:val="00A654BB"/>
    <w:rsid w:val="00A7207C"/>
    <w:rsid w:val="00A76313"/>
    <w:rsid w:val="00AA7900"/>
    <w:rsid w:val="00B06F1E"/>
    <w:rsid w:val="00B11011"/>
    <w:rsid w:val="00B11947"/>
    <w:rsid w:val="00B1299E"/>
    <w:rsid w:val="00BC1A80"/>
    <w:rsid w:val="00C03579"/>
    <w:rsid w:val="00C204C6"/>
    <w:rsid w:val="00C806AD"/>
    <w:rsid w:val="00CA722B"/>
    <w:rsid w:val="00CF0119"/>
    <w:rsid w:val="00D05523"/>
    <w:rsid w:val="00D5007E"/>
    <w:rsid w:val="00D61B1E"/>
    <w:rsid w:val="00E12544"/>
    <w:rsid w:val="00E16CD8"/>
    <w:rsid w:val="00E25F26"/>
    <w:rsid w:val="00E44E51"/>
    <w:rsid w:val="00E94463"/>
    <w:rsid w:val="00E9612D"/>
    <w:rsid w:val="00ED2934"/>
    <w:rsid w:val="00F10DF6"/>
    <w:rsid w:val="00F268D0"/>
    <w:rsid w:val="00F411D9"/>
    <w:rsid w:val="00F55D6D"/>
    <w:rsid w:val="00F775BB"/>
    <w:rsid w:val="00F93CF4"/>
    <w:rsid w:val="00F95AA0"/>
    <w:rsid w:val="00FB5ABE"/>
    <w:rsid w:val="00FD25C2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uiPriority w:val="59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link w:val="WebChar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  <w:style w:type="character" w:customStyle="1" w:styleId="WebChar">
    <w:name w:val="普通 (Web) Char"/>
    <w:link w:val="Web"/>
    <w:rsid w:val="000514AE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2019-03-18T01:32:00Z</dcterms:created>
  <dcterms:modified xsi:type="dcterms:W3CDTF">2019-03-18T01:32:00Z</dcterms:modified>
</cp:coreProperties>
</file>