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CB0" w:rsidRPr="00FF6CB0" w:rsidRDefault="00FF6CB0" w:rsidP="00FF6CB0">
      <w:pPr>
        <w:pStyle w:val="3"/>
        <w:rPr>
          <w:color w:val="FF0000"/>
        </w:rPr>
      </w:pPr>
      <w:bookmarkStart w:id="0" w:name="_GoBack"/>
      <w:r w:rsidRPr="002401B5">
        <w:rPr>
          <w:rFonts w:hint="eastAsia"/>
        </w:rPr>
        <w:t>福建省城市公共照明节能改造合同能源管理合同</w:t>
      </w:r>
    </w:p>
    <w:bookmarkEnd w:id="0"/>
    <w:p w:rsidR="00FF6CB0" w:rsidRDefault="00FF6CB0" w:rsidP="00FF6CB0"/>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3"/>
        <w:gridCol w:w="2700"/>
        <w:gridCol w:w="4423"/>
      </w:tblGrid>
      <w:tr w:rsidR="00FF6CB0" w:rsidRPr="00A87969" w:rsidTr="000149DE">
        <w:trPr>
          <w:trHeight w:val="454"/>
          <w:jc w:val="center"/>
        </w:trPr>
        <w:tc>
          <w:tcPr>
            <w:tcW w:w="707" w:type="pct"/>
            <w:vMerge w:val="restart"/>
            <w:vAlign w:val="center"/>
          </w:tcPr>
          <w:p w:rsidR="00FF6CB0" w:rsidRPr="00A87969" w:rsidRDefault="00FF6CB0" w:rsidP="00FF6CB0">
            <w:pPr>
              <w:rPr>
                <w:sz w:val="24"/>
              </w:rPr>
            </w:pPr>
            <w:r w:rsidRPr="00A87969">
              <w:rPr>
                <w:rFonts w:hint="eastAsia"/>
                <w:sz w:val="24"/>
              </w:rPr>
              <w:t>用能单位</w:t>
            </w:r>
          </w:p>
          <w:p w:rsidR="00FF6CB0" w:rsidRPr="00A87969" w:rsidRDefault="00FF6CB0" w:rsidP="00FF6CB0">
            <w:pPr>
              <w:rPr>
                <w:sz w:val="24"/>
              </w:rPr>
            </w:pPr>
            <w:r w:rsidRPr="00A87969">
              <w:rPr>
                <w:rFonts w:hint="eastAsia"/>
                <w:sz w:val="24"/>
              </w:rPr>
              <w:t>（甲方）</w:t>
            </w:r>
          </w:p>
        </w:tc>
        <w:tc>
          <w:tcPr>
            <w:tcW w:w="1627" w:type="pct"/>
            <w:vAlign w:val="center"/>
          </w:tcPr>
          <w:p w:rsidR="00FF6CB0" w:rsidRPr="00A87969" w:rsidRDefault="00FF6CB0" w:rsidP="00FF6CB0">
            <w:pPr>
              <w:rPr>
                <w:sz w:val="24"/>
              </w:rPr>
            </w:pPr>
            <w:r w:rsidRPr="00A87969">
              <w:rPr>
                <w:rFonts w:hint="eastAsia"/>
                <w:sz w:val="24"/>
              </w:rPr>
              <w:t>单位名称</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ign w:val="center"/>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法定代表人/委托代理人</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ign w:val="center"/>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联系人</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ign w:val="center"/>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通讯地址</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ign w:val="center"/>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电话</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ign w:val="center"/>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传真</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ign w:val="center"/>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电子邮箱</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ign w:val="center"/>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开户银行</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ign w:val="center"/>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账号</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restart"/>
            <w:vAlign w:val="center"/>
          </w:tcPr>
          <w:p w:rsidR="00FF6CB0" w:rsidRPr="00A87969" w:rsidRDefault="00FF6CB0" w:rsidP="00FF6CB0">
            <w:pPr>
              <w:rPr>
                <w:sz w:val="24"/>
              </w:rPr>
            </w:pPr>
            <w:r w:rsidRPr="00A87969">
              <w:rPr>
                <w:rFonts w:hint="eastAsia"/>
                <w:sz w:val="24"/>
              </w:rPr>
              <w:t>节能服务公司</w:t>
            </w:r>
          </w:p>
          <w:p w:rsidR="00FF6CB0" w:rsidRPr="00A87969" w:rsidRDefault="00FF6CB0" w:rsidP="00FF6CB0">
            <w:pPr>
              <w:rPr>
                <w:sz w:val="24"/>
              </w:rPr>
            </w:pPr>
            <w:r w:rsidRPr="00A87969">
              <w:rPr>
                <w:rFonts w:hint="eastAsia"/>
                <w:sz w:val="24"/>
              </w:rPr>
              <w:t>（乙方）</w:t>
            </w:r>
          </w:p>
        </w:tc>
        <w:tc>
          <w:tcPr>
            <w:tcW w:w="1627" w:type="pct"/>
            <w:vAlign w:val="center"/>
          </w:tcPr>
          <w:p w:rsidR="00FF6CB0" w:rsidRPr="00A87969" w:rsidRDefault="00FF6CB0" w:rsidP="00FF6CB0">
            <w:pPr>
              <w:rPr>
                <w:sz w:val="24"/>
              </w:rPr>
            </w:pPr>
            <w:r w:rsidRPr="00A87969">
              <w:rPr>
                <w:rFonts w:hint="eastAsia"/>
                <w:sz w:val="24"/>
              </w:rPr>
              <w:t>单位名称</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法定代表人/委托代理人</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联系人</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通讯地址</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电话</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传真</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电子邮箱</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开户银行</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账号</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restart"/>
          </w:tcPr>
          <w:p w:rsidR="00FF6CB0" w:rsidRPr="00A87969" w:rsidRDefault="00FF6CB0" w:rsidP="00FF6CB0">
            <w:pPr>
              <w:rPr>
                <w:sz w:val="24"/>
              </w:rPr>
            </w:pPr>
          </w:p>
          <w:p w:rsidR="00FF6CB0" w:rsidRPr="00A87969" w:rsidRDefault="00FF6CB0" w:rsidP="00FF6CB0">
            <w:pPr>
              <w:rPr>
                <w:sz w:val="24"/>
              </w:rPr>
            </w:pPr>
          </w:p>
          <w:p w:rsidR="00FF6CB0" w:rsidRPr="00A87969" w:rsidRDefault="00FF6CB0" w:rsidP="00FF6CB0">
            <w:pPr>
              <w:rPr>
                <w:sz w:val="24"/>
              </w:rPr>
            </w:pPr>
          </w:p>
          <w:p w:rsidR="00FF6CB0" w:rsidRPr="00A87969" w:rsidRDefault="00FF6CB0" w:rsidP="00FF6CB0">
            <w:pPr>
              <w:rPr>
                <w:sz w:val="24"/>
              </w:rPr>
            </w:pPr>
            <w:r w:rsidRPr="00A87969">
              <w:rPr>
                <w:rFonts w:hint="eastAsia"/>
                <w:sz w:val="24"/>
              </w:rPr>
              <w:t>担保方</w:t>
            </w:r>
          </w:p>
          <w:p w:rsidR="00FF6CB0" w:rsidRPr="00A87969" w:rsidRDefault="00FF6CB0" w:rsidP="00FF6CB0">
            <w:pPr>
              <w:rPr>
                <w:sz w:val="24"/>
              </w:rPr>
            </w:pPr>
            <w:r w:rsidRPr="00A87969">
              <w:rPr>
                <w:rFonts w:hint="eastAsia"/>
                <w:sz w:val="24"/>
              </w:rPr>
              <w:t>（丙方）</w:t>
            </w:r>
          </w:p>
        </w:tc>
        <w:tc>
          <w:tcPr>
            <w:tcW w:w="1627" w:type="pct"/>
            <w:vAlign w:val="center"/>
          </w:tcPr>
          <w:p w:rsidR="00FF6CB0" w:rsidRPr="00A87969" w:rsidRDefault="00FF6CB0" w:rsidP="00FF6CB0">
            <w:pPr>
              <w:rPr>
                <w:sz w:val="24"/>
              </w:rPr>
            </w:pPr>
            <w:r w:rsidRPr="00A87969">
              <w:rPr>
                <w:rFonts w:hint="eastAsia"/>
                <w:sz w:val="24"/>
              </w:rPr>
              <w:t>单位名称</w:t>
            </w:r>
          </w:p>
        </w:tc>
        <w:tc>
          <w:tcPr>
            <w:tcW w:w="2666" w:type="pct"/>
            <w:vAlign w:val="center"/>
          </w:tcPr>
          <w:p w:rsidR="00FF6CB0" w:rsidRPr="00A87969" w:rsidRDefault="00FF6CB0" w:rsidP="00FF6CB0">
            <w:pPr>
              <w:rPr>
                <w:sz w:val="24"/>
              </w:rPr>
            </w:pPr>
            <w:r w:rsidRPr="00A87969">
              <w:rPr>
                <w:rFonts w:hint="eastAsia"/>
                <w:sz w:val="24"/>
              </w:rPr>
              <w:t>市/县财政局</w:t>
            </w: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法定代表人/委托代理人</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联系人</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通讯地址</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电话</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传真</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电子邮箱</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开户银行</w:t>
            </w:r>
          </w:p>
        </w:tc>
        <w:tc>
          <w:tcPr>
            <w:tcW w:w="2666" w:type="pct"/>
            <w:vAlign w:val="center"/>
          </w:tcPr>
          <w:p w:rsidR="00FF6CB0" w:rsidRPr="00A87969" w:rsidRDefault="00FF6CB0" w:rsidP="00FF6CB0">
            <w:pPr>
              <w:rPr>
                <w:sz w:val="24"/>
              </w:rPr>
            </w:pPr>
          </w:p>
        </w:tc>
      </w:tr>
      <w:tr w:rsidR="00FF6CB0" w:rsidRPr="00A87969" w:rsidTr="000149DE">
        <w:trPr>
          <w:trHeight w:val="512"/>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账号</w:t>
            </w:r>
          </w:p>
        </w:tc>
        <w:tc>
          <w:tcPr>
            <w:tcW w:w="2666" w:type="pct"/>
            <w:vAlign w:val="center"/>
          </w:tcPr>
          <w:p w:rsidR="00FF6CB0" w:rsidRPr="00A87969" w:rsidRDefault="00FF6CB0" w:rsidP="00FF6CB0">
            <w:pPr>
              <w:rPr>
                <w:sz w:val="24"/>
              </w:rPr>
            </w:pPr>
          </w:p>
        </w:tc>
      </w:tr>
    </w:tbl>
    <w:p w:rsidR="00FF6CB0" w:rsidRPr="00A87969" w:rsidRDefault="00FF6CB0" w:rsidP="00FF6CB0">
      <w:pPr>
        <w:rPr>
          <w:rFonts w:eastAsia="方正黑体_GBK"/>
          <w:kern w:val="0"/>
          <w:sz w:val="24"/>
          <w:szCs w:val="32"/>
        </w:rPr>
      </w:pPr>
      <w:bookmarkStart w:id="1" w:name="_Toc456958160"/>
      <w:bookmarkStart w:id="2" w:name="_Toc456957974"/>
      <w:bookmarkStart w:id="3" w:name="_Toc456958632"/>
      <w:r w:rsidRPr="00A87969">
        <w:rPr>
          <w:rFonts w:eastAsia="方正黑体_GBK"/>
          <w:kern w:val="0"/>
          <w:sz w:val="24"/>
          <w:szCs w:val="32"/>
        </w:rPr>
        <w:t>合同条款</w:t>
      </w:r>
    </w:p>
    <w:p w:rsidR="00FF6CB0" w:rsidRDefault="00FF6CB0" w:rsidP="00FF6CB0">
      <w:pPr>
        <w:rPr>
          <w:sz w:val="24"/>
        </w:rPr>
      </w:pPr>
      <w:proofErr w:type="gramStart"/>
      <w:r>
        <w:rPr>
          <w:sz w:val="24"/>
        </w:rPr>
        <w:t>鉴于本</w:t>
      </w:r>
      <w:proofErr w:type="gramEnd"/>
      <w:r>
        <w:rPr>
          <w:sz w:val="24"/>
        </w:rPr>
        <w:t>合同</w:t>
      </w:r>
      <w:r>
        <w:rPr>
          <w:rFonts w:hint="eastAsia"/>
          <w:sz w:val="24"/>
        </w:rPr>
        <w:t>甲乙丙三方</w:t>
      </w:r>
      <w:r>
        <w:rPr>
          <w:sz w:val="24"/>
        </w:rPr>
        <w:t>同意按“合同能源管理”模式就</w:t>
      </w:r>
      <w:r>
        <w:rPr>
          <w:sz w:val="24"/>
          <w:u w:val="single"/>
        </w:rPr>
        <w:t xml:space="preserve">               </w:t>
      </w:r>
      <w:r>
        <w:rPr>
          <w:sz w:val="24"/>
        </w:rPr>
        <w:t>改造项目（以下简称“项目”）进行专项节能服务。</w:t>
      </w:r>
      <w:r>
        <w:rPr>
          <w:rFonts w:hint="eastAsia"/>
          <w:sz w:val="24"/>
        </w:rPr>
        <w:t>三方</w:t>
      </w:r>
      <w:r>
        <w:rPr>
          <w:sz w:val="24"/>
        </w:rPr>
        <w:t>经过平等协商，在真实、充分地表达各自意愿的基础上，根据《中华人民共和国合同法》及其他相关法律法规的规定，达成如下协议，并由</w:t>
      </w:r>
      <w:r>
        <w:rPr>
          <w:rFonts w:hint="eastAsia"/>
          <w:sz w:val="24"/>
        </w:rPr>
        <w:t>三</w:t>
      </w:r>
      <w:r>
        <w:rPr>
          <w:sz w:val="24"/>
        </w:rPr>
        <w:t>方共同恪守。</w:t>
      </w:r>
    </w:p>
    <w:bookmarkEnd w:id="1"/>
    <w:bookmarkEnd w:id="2"/>
    <w:bookmarkEnd w:id="3"/>
    <w:p w:rsidR="00FF6CB0" w:rsidRPr="00A87969" w:rsidRDefault="00FF6CB0" w:rsidP="00FF6CB0">
      <w:pPr>
        <w:rPr>
          <w:color w:val="000000"/>
          <w:kern w:val="0"/>
          <w:sz w:val="24"/>
          <w:szCs w:val="30"/>
        </w:rPr>
      </w:pPr>
      <w:r w:rsidRPr="00A87969">
        <w:rPr>
          <w:color w:val="000000"/>
          <w:kern w:val="0"/>
          <w:sz w:val="24"/>
          <w:szCs w:val="30"/>
        </w:rPr>
        <w:t>术语和定义</w:t>
      </w:r>
    </w:p>
    <w:p w:rsidR="00FF6CB0" w:rsidRDefault="00FF6CB0" w:rsidP="00FF6CB0">
      <w:pPr>
        <w:rPr>
          <w:sz w:val="24"/>
          <w:szCs w:val="24"/>
        </w:rPr>
      </w:pPr>
      <w:r>
        <w:rPr>
          <w:sz w:val="24"/>
          <w:szCs w:val="24"/>
        </w:rPr>
        <w:t>本合同及相关附件中所涉及的有关名词和术语定义和解释如下：</w:t>
      </w:r>
    </w:p>
    <w:p w:rsidR="00FF6CB0" w:rsidRDefault="00FF6CB0" w:rsidP="00FF6CB0">
      <w:pPr>
        <w:rPr>
          <w:sz w:val="24"/>
          <w:szCs w:val="24"/>
        </w:rPr>
      </w:pPr>
      <w:r>
        <w:rPr>
          <w:sz w:val="24"/>
          <w:szCs w:val="24"/>
        </w:rPr>
        <w:t>1.1 合同能源管理</w:t>
      </w:r>
    </w:p>
    <w:p w:rsidR="00FF6CB0" w:rsidRDefault="00FF6CB0" w:rsidP="00FF6CB0">
      <w:pPr>
        <w:rPr>
          <w:sz w:val="24"/>
        </w:rPr>
      </w:pPr>
      <w:r>
        <w:rPr>
          <w:rFonts w:hint="eastAsia"/>
          <w:sz w:val="24"/>
        </w:rPr>
        <w:t>指节能服务公司与用能单位签订能源管理合同，为其提供节能诊断、融资、改造等服务，并以节能效益分享方式回收投资和获得合理利润。</w:t>
      </w:r>
    </w:p>
    <w:p w:rsidR="00FF6CB0" w:rsidRDefault="00FF6CB0" w:rsidP="00FF6CB0">
      <w:pPr>
        <w:rPr>
          <w:sz w:val="24"/>
          <w:szCs w:val="24"/>
        </w:rPr>
      </w:pPr>
      <w:r>
        <w:rPr>
          <w:rFonts w:hint="eastAsia"/>
          <w:sz w:val="24"/>
          <w:szCs w:val="24"/>
        </w:rPr>
        <w:t>1.2 节能效益分享型</w:t>
      </w:r>
    </w:p>
    <w:p w:rsidR="00FF6CB0" w:rsidRDefault="00FF6CB0" w:rsidP="00FF6CB0">
      <w:pPr>
        <w:rPr>
          <w:sz w:val="24"/>
          <w:szCs w:val="24"/>
        </w:rPr>
      </w:pPr>
      <w:r>
        <w:rPr>
          <w:rFonts w:hint="eastAsia"/>
          <w:sz w:val="24"/>
          <w:szCs w:val="24"/>
        </w:rPr>
        <w:lastRenderedPageBreak/>
        <w:t>指节能改造工程前期投入由节能服务公司支付，甲方无需投入资金，项目完成后，甲方在一定的合同期内，按比例与节能服务公司分享由项目产生的节能受益。具体节能项目的投资额不同，节能效益分享比例和节能项目实施合同年度将有所不同。节能服务公司对节能项目进行投资，通过节能效益的分享来收回节能服务公司的投资。</w:t>
      </w:r>
    </w:p>
    <w:p w:rsidR="00FF6CB0" w:rsidRDefault="00FF6CB0" w:rsidP="00FF6CB0">
      <w:pPr>
        <w:rPr>
          <w:sz w:val="24"/>
          <w:szCs w:val="24"/>
        </w:rPr>
      </w:pPr>
      <w:r>
        <w:rPr>
          <w:sz w:val="24"/>
          <w:szCs w:val="24"/>
        </w:rPr>
        <w:t>1.</w:t>
      </w:r>
      <w:r>
        <w:rPr>
          <w:rFonts w:hint="eastAsia"/>
          <w:sz w:val="24"/>
          <w:szCs w:val="24"/>
        </w:rPr>
        <w:t>3</w:t>
      </w:r>
      <w:r>
        <w:rPr>
          <w:sz w:val="24"/>
          <w:szCs w:val="24"/>
        </w:rPr>
        <w:t>合同能源管理项目</w:t>
      </w:r>
    </w:p>
    <w:p w:rsidR="00FF6CB0" w:rsidRDefault="00FF6CB0" w:rsidP="00FF6CB0">
      <w:pPr>
        <w:rPr>
          <w:sz w:val="24"/>
          <w:szCs w:val="24"/>
        </w:rPr>
      </w:pPr>
      <w:r>
        <w:rPr>
          <w:sz w:val="24"/>
          <w:szCs w:val="24"/>
        </w:rPr>
        <w:t>以合同能源管理机制实施的节能项目。</w:t>
      </w:r>
    </w:p>
    <w:p w:rsidR="00FF6CB0" w:rsidRDefault="00FF6CB0" w:rsidP="00FF6CB0">
      <w:pPr>
        <w:rPr>
          <w:sz w:val="24"/>
          <w:szCs w:val="24"/>
        </w:rPr>
      </w:pPr>
      <w:r>
        <w:rPr>
          <w:sz w:val="24"/>
          <w:szCs w:val="24"/>
        </w:rPr>
        <w:t>1.</w:t>
      </w:r>
      <w:r>
        <w:rPr>
          <w:rFonts w:hint="eastAsia"/>
          <w:sz w:val="24"/>
          <w:szCs w:val="24"/>
        </w:rPr>
        <w:t>4</w:t>
      </w:r>
      <w:r>
        <w:rPr>
          <w:sz w:val="24"/>
          <w:szCs w:val="24"/>
        </w:rPr>
        <w:t>节能服务公司</w:t>
      </w:r>
    </w:p>
    <w:p w:rsidR="00FF6CB0" w:rsidRDefault="00FF6CB0" w:rsidP="00FF6CB0">
      <w:pPr>
        <w:rPr>
          <w:sz w:val="24"/>
          <w:szCs w:val="24"/>
        </w:rPr>
      </w:pPr>
      <w:r>
        <w:rPr>
          <w:sz w:val="24"/>
          <w:szCs w:val="24"/>
        </w:rPr>
        <w:t>提供用能状况诊断、节能项目设计、融资、改造（施工、设备安装、调试）、运行管理等服务</w:t>
      </w:r>
      <w:r>
        <w:rPr>
          <w:rFonts w:hint="eastAsia"/>
          <w:sz w:val="24"/>
          <w:szCs w:val="24"/>
        </w:rPr>
        <w:t>并通过福建省省级及以上备案的</w:t>
      </w:r>
      <w:r>
        <w:rPr>
          <w:sz w:val="24"/>
          <w:szCs w:val="24"/>
        </w:rPr>
        <w:t>专业化公司。</w:t>
      </w:r>
    </w:p>
    <w:p w:rsidR="00FF6CB0" w:rsidRDefault="00FF6CB0" w:rsidP="00FF6CB0">
      <w:pPr>
        <w:rPr>
          <w:sz w:val="24"/>
          <w:szCs w:val="24"/>
        </w:rPr>
      </w:pPr>
      <w:r>
        <w:rPr>
          <w:sz w:val="24"/>
          <w:szCs w:val="24"/>
        </w:rPr>
        <w:t>1.</w:t>
      </w:r>
      <w:r>
        <w:rPr>
          <w:rFonts w:hint="eastAsia"/>
          <w:sz w:val="24"/>
          <w:szCs w:val="24"/>
        </w:rPr>
        <w:t>5</w:t>
      </w:r>
      <w:r>
        <w:rPr>
          <w:sz w:val="24"/>
          <w:szCs w:val="24"/>
        </w:rPr>
        <w:t xml:space="preserve"> 能耗基准</w:t>
      </w:r>
    </w:p>
    <w:p w:rsidR="00FF6CB0" w:rsidRDefault="00FF6CB0" w:rsidP="00FF6CB0">
      <w:pPr>
        <w:rPr>
          <w:sz w:val="24"/>
          <w:szCs w:val="24"/>
        </w:rPr>
      </w:pPr>
      <w:r>
        <w:rPr>
          <w:rFonts w:hint="eastAsia"/>
          <w:sz w:val="24"/>
          <w:szCs w:val="24"/>
        </w:rPr>
        <w:t>指</w:t>
      </w:r>
      <w:r>
        <w:rPr>
          <w:sz w:val="24"/>
          <w:szCs w:val="24"/>
        </w:rPr>
        <w:t>由用能单位和节能服务公司共同确认的，</w:t>
      </w:r>
      <w:r>
        <w:rPr>
          <w:rFonts w:hint="eastAsia"/>
          <w:sz w:val="24"/>
          <w:szCs w:val="24"/>
        </w:rPr>
        <w:t>用以比较和确定节能量的依据</w:t>
      </w:r>
      <w:r>
        <w:rPr>
          <w:sz w:val="24"/>
          <w:szCs w:val="24"/>
        </w:rPr>
        <w:t>。</w:t>
      </w:r>
      <w:r>
        <w:rPr>
          <w:rFonts w:hint="eastAsia"/>
          <w:sz w:val="24"/>
          <w:szCs w:val="24"/>
        </w:rPr>
        <w:t>能耗基准应能代表能耗设施或系统运行规律时间段内的数据，数据采集可采用统计或测试或模拟的方法。</w:t>
      </w:r>
    </w:p>
    <w:p w:rsidR="00FF6CB0" w:rsidRDefault="00FF6CB0" w:rsidP="00FF6CB0">
      <w:pPr>
        <w:rPr>
          <w:sz w:val="24"/>
          <w:szCs w:val="24"/>
        </w:rPr>
      </w:pPr>
      <w:r>
        <w:rPr>
          <w:sz w:val="24"/>
          <w:szCs w:val="24"/>
        </w:rPr>
        <w:t>1.</w:t>
      </w:r>
      <w:r>
        <w:rPr>
          <w:rFonts w:hint="eastAsia"/>
          <w:sz w:val="24"/>
          <w:szCs w:val="24"/>
        </w:rPr>
        <w:t>6</w:t>
      </w:r>
      <w:r>
        <w:rPr>
          <w:sz w:val="24"/>
          <w:szCs w:val="24"/>
        </w:rPr>
        <w:t xml:space="preserve"> 项目节能量 </w:t>
      </w:r>
    </w:p>
    <w:p w:rsidR="00FF6CB0" w:rsidRDefault="00FF6CB0" w:rsidP="00FF6CB0">
      <w:pPr>
        <w:rPr>
          <w:sz w:val="24"/>
          <w:szCs w:val="24"/>
        </w:rPr>
      </w:pPr>
      <w:r>
        <w:rPr>
          <w:sz w:val="24"/>
          <w:szCs w:val="24"/>
        </w:rPr>
        <w:t>在满足同等需求或达到同等目标的前提下，通过合同能源管理项目实施，用能单位或用能设备、环节的能源消耗相对于能耗基准的减少量。</w:t>
      </w:r>
    </w:p>
    <w:p w:rsidR="00FF6CB0" w:rsidRDefault="00FF6CB0" w:rsidP="00FF6CB0">
      <w:pPr>
        <w:rPr>
          <w:sz w:val="24"/>
          <w:szCs w:val="24"/>
        </w:rPr>
      </w:pPr>
      <w:r>
        <w:rPr>
          <w:rFonts w:hint="eastAsia"/>
          <w:sz w:val="24"/>
          <w:szCs w:val="24"/>
        </w:rPr>
        <w:t>1.7 测量与验证</w:t>
      </w:r>
    </w:p>
    <w:p w:rsidR="00FF6CB0" w:rsidRDefault="00FF6CB0" w:rsidP="00FF6CB0">
      <w:pPr>
        <w:rPr>
          <w:sz w:val="24"/>
          <w:szCs w:val="24"/>
        </w:rPr>
      </w:pPr>
      <w:r>
        <w:rPr>
          <w:rFonts w:hint="eastAsia"/>
          <w:sz w:val="24"/>
          <w:szCs w:val="24"/>
        </w:rPr>
        <w:t>指经用能单位和节能服务公司双方认可的方法，用以确定由设备或系统产生的实际节能量，方法可包括测量法、账单分析法、校准化模拟法等。</w:t>
      </w:r>
    </w:p>
    <w:p w:rsidR="00FF6CB0" w:rsidRDefault="00FF6CB0" w:rsidP="00FF6CB0">
      <w:pPr>
        <w:rPr>
          <w:sz w:val="24"/>
          <w:szCs w:val="24"/>
        </w:rPr>
      </w:pPr>
      <w:r>
        <w:rPr>
          <w:rFonts w:hint="eastAsia"/>
          <w:sz w:val="24"/>
          <w:szCs w:val="24"/>
        </w:rPr>
        <w:t>1.8 节能诊断</w:t>
      </w:r>
    </w:p>
    <w:p w:rsidR="00FF6CB0" w:rsidRDefault="00FF6CB0" w:rsidP="00FF6CB0">
      <w:pPr>
        <w:rPr>
          <w:sz w:val="24"/>
          <w:szCs w:val="24"/>
        </w:rPr>
      </w:pPr>
      <w:r>
        <w:rPr>
          <w:rFonts w:hint="eastAsia"/>
          <w:sz w:val="24"/>
          <w:szCs w:val="24"/>
        </w:rPr>
        <w:t>指将用能单位的能源供应、转化、传输和使用作为一个系统，对该系统的部分或</w:t>
      </w:r>
      <w:r>
        <w:rPr>
          <w:rFonts w:hint="eastAsia"/>
          <w:sz w:val="24"/>
          <w:szCs w:val="24"/>
        </w:rPr>
        <w:lastRenderedPageBreak/>
        <w:t>全部进行检测、核查、分析和评价，提出降低能源消耗或提高能源利用效率的措施和建议的活动。</w:t>
      </w:r>
    </w:p>
    <w:p w:rsidR="00FF6CB0" w:rsidRDefault="00FF6CB0" w:rsidP="00FF6CB0">
      <w:pPr>
        <w:rPr>
          <w:sz w:val="24"/>
          <w:szCs w:val="24"/>
        </w:rPr>
      </w:pPr>
      <w:r>
        <w:rPr>
          <w:rFonts w:hint="eastAsia"/>
          <w:sz w:val="24"/>
          <w:szCs w:val="24"/>
        </w:rPr>
        <w:t xml:space="preserve">1.9 </w:t>
      </w:r>
      <w:r>
        <w:rPr>
          <w:sz w:val="24"/>
          <w:szCs w:val="24"/>
        </w:rPr>
        <w:t xml:space="preserve">项目节能改造总造价 </w:t>
      </w:r>
    </w:p>
    <w:p w:rsidR="00FF6CB0" w:rsidRPr="000149DE" w:rsidRDefault="00FF6CB0" w:rsidP="00FF6CB0">
      <w:pPr>
        <w:rPr>
          <w:sz w:val="24"/>
          <w:szCs w:val="24"/>
        </w:rPr>
      </w:pPr>
      <w:r>
        <w:rPr>
          <w:sz w:val="24"/>
          <w:szCs w:val="24"/>
        </w:rPr>
        <w:t>项目节能改造所发生的</w:t>
      </w:r>
      <w:r>
        <w:rPr>
          <w:rFonts w:cs="宋体" w:hint="eastAsia"/>
          <w:sz w:val="24"/>
          <w:szCs w:val="24"/>
        </w:rPr>
        <w:t>节能诊断、设计、设备</w:t>
      </w:r>
      <w:r>
        <w:rPr>
          <w:sz w:val="24"/>
          <w:szCs w:val="24"/>
        </w:rPr>
        <w:t>及材料购置、施工、安装、调试和合同期限内维护保养等费用。</w:t>
      </w:r>
    </w:p>
    <w:p w:rsidR="00FF6CB0" w:rsidRPr="00A87969" w:rsidRDefault="00FF6CB0" w:rsidP="00FF6CB0">
      <w:pPr>
        <w:rPr>
          <w:color w:val="000000"/>
          <w:kern w:val="0"/>
          <w:sz w:val="24"/>
        </w:rPr>
      </w:pPr>
      <w:r w:rsidRPr="00A87969">
        <w:rPr>
          <w:color w:val="000000"/>
          <w:kern w:val="0"/>
          <w:sz w:val="24"/>
        </w:rPr>
        <w:t>工作内容与服务范围</w:t>
      </w:r>
    </w:p>
    <w:p w:rsidR="00FF6CB0" w:rsidRPr="00A87969" w:rsidRDefault="00FF6CB0" w:rsidP="00FF6CB0">
      <w:pPr>
        <w:rPr>
          <w:sz w:val="24"/>
        </w:rPr>
      </w:pPr>
      <w:bookmarkStart w:id="4" w:name="_Toc267268400"/>
      <w:bookmarkStart w:id="5" w:name="_Toc267269375"/>
      <w:bookmarkStart w:id="6" w:name="_Toc456957975"/>
      <w:bookmarkStart w:id="7" w:name="_Toc456958633"/>
      <w:bookmarkStart w:id="8" w:name="_Toc456958161"/>
      <w:r w:rsidRPr="00A87969">
        <w:rPr>
          <w:sz w:val="24"/>
        </w:rPr>
        <w:t>2.1 本合同就</w:t>
      </w:r>
      <w:r w:rsidRPr="00A87969">
        <w:rPr>
          <w:sz w:val="24"/>
          <w:u w:val="single"/>
        </w:rPr>
        <w:t xml:space="preserve">               </w:t>
      </w:r>
      <w:r w:rsidRPr="00A87969">
        <w:rPr>
          <w:sz w:val="24"/>
        </w:rPr>
        <w:t>项目将采用合同能源管理服务模式</w:t>
      </w:r>
      <w:r w:rsidRPr="00A87969">
        <w:rPr>
          <w:rFonts w:hint="eastAsia"/>
          <w:sz w:val="24"/>
        </w:rPr>
        <w:t>进行节能改造</w:t>
      </w:r>
      <w:r w:rsidRPr="00A87969">
        <w:rPr>
          <w:sz w:val="24"/>
        </w:rPr>
        <w:t>。</w:t>
      </w:r>
      <w:r w:rsidRPr="00A87969">
        <w:rPr>
          <w:rFonts w:hint="eastAsia"/>
          <w:sz w:val="24"/>
        </w:rPr>
        <w:t>甲乙双方</w:t>
      </w:r>
      <w:r w:rsidRPr="00A87969">
        <w:rPr>
          <w:sz w:val="24"/>
        </w:rPr>
        <w:t>确认，本项目总造价</w:t>
      </w:r>
      <w:r w:rsidRPr="00A87969">
        <w:rPr>
          <w:rFonts w:hint="eastAsia"/>
          <w:sz w:val="24"/>
        </w:rPr>
        <w:t>预计</w:t>
      </w:r>
      <w:r w:rsidRPr="00A87969">
        <w:rPr>
          <w:sz w:val="24"/>
        </w:rPr>
        <w:t>为</w:t>
      </w:r>
      <w:r w:rsidRPr="00A87969">
        <w:rPr>
          <w:sz w:val="24"/>
          <w:u w:val="single"/>
        </w:rPr>
        <w:t xml:space="preserve">     </w:t>
      </w:r>
      <w:r w:rsidRPr="00A87969">
        <w:rPr>
          <w:sz w:val="24"/>
        </w:rPr>
        <w:t>元人民币。</w:t>
      </w:r>
      <w:bookmarkEnd w:id="4"/>
      <w:bookmarkEnd w:id="5"/>
    </w:p>
    <w:p w:rsidR="00FF6CB0" w:rsidRPr="00A87969" w:rsidRDefault="00FF6CB0" w:rsidP="00FF6CB0">
      <w:pPr>
        <w:rPr>
          <w:sz w:val="24"/>
          <w:u w:val="double"/>
        </w:rPr>
      </w:pPr>
      <w:r w:rsidRPr="00A87969">
        <w:rPr>
          <w:rFonts w:hint="eastAsia"/>
          <w:sz w:val="24"/>
        </w:rPr>
        <w:t>城市公共节能改造项目节电率及每季度的路面照明质量抽检应委托有资质的第三方检测机构测试，检测费用由甲方承担。</w:t>
      </w:r>
    </w:p>
    <w:p w:rsidR="00FF6CB0" w:rsidRPr="00A87969" w:rsidRDefault="00FF6CB0" w:rsidP="00FF6CB0">
      <w:pPr>
        <w:rPr>
          <w:sz w:val="24"/>
        </w:rPr>
      </w:pPr>
      <w:r w:rsidRPr="00A87969">
        <w:rPr>
          <w:sz w:val="24"/>
        </w:rPr>
        <w:t>2.2 工作地点</w:t>
      </w:r>
      <w:r w:rsidRPr="00A87969">
        <w:rPr>
          <w:rFonts w:hint="eastAsia"/>
          <w:sz w:val="24"/>
        </w:rPr>
        <w:t>、改造</w:t>
      </w:r>
      <w:r w:rsidRPr="00A87969">
        <w:rPr>
          <w:sz w:val="24"/>
        </w:rPr>
        <w:t>内容</w:t>
      </w:r>
      <w:r w:rsidRPr="00A87969">
        <w:rPr>
          <w:rFonts w:hint="eastAsia"/>
          <w:sz w:val="24"/>
        </w:rPr>
        <w:t>及要求</w:t>
      </w:r>
    </w:p>
    <w:p w:rsidR="00FF6CB0" w:rsidRPr="00A87969" w:rsidRDefault="00FF6CB0" w:rsidP="00FF6CB0">
      <w:pPr>
        <w:rPr>
          <w:sz w:val="24"/>
          <w:u w:val="single"/>
        </w:rPr>
      </w:pPr>
      <w:r w:rsidRPr="00A87969">
        <w:rPr>
          <w:sz w:val="24"/>
        </w:rPr>
        <w:t>(</w:t>
      </w:r>
      <w:r w:rsidRPr="00A87969">
        <w:rPr>
          <w:rFonts w:hint="eastAsia"/>
          <w:sz w:val="24"/>
        </w:rPr>
        <w:t>1</w:t>
      </w:r>
      <w:r w:rsidRPr="00A87969">
        <w:rPr>
          <w:sz w:val="24"/>
        </w:rPr>
        <w:t>)工程实施地点：</w:t>
      </w:r>
      <w:r w:rsidRPr="00A87969">
        <w:rPr>
          <w:sz w:val="24"/>
          <w:u w:val="single"/>
        </w:rPr>
        <w:t xml:space="preserve">    </w:t>
      </w:r>
      <w:r w:rsidRPr="00A87969">
        <w:rPr>
          <w:rFonts w:hint="eastAsia"/>
          <w:sz w:val="24"/>
          <w:u w:val="single"/>
        </w:rPr>
        <w:t xml:space="preserve">                      </w:t>
      </w:r>
      <w:r w:rsidRPr="00A87969">
        <w:rPr>
          <w:sz w:val="24"/>
          <w:u w:val="single"/>
        </w:rPr>
        <w:t xml:space="preserve">      </w:t>
      </w:r>
      <w:r w:rsidRPr="00A87969">
        <w:rPr>
          <w:rFonts w:hint="eastAsia"/>
          <w:sz w:val="24"/>
          <w:u w:val="single"/>
        </w:rPr>
        <w:t xml:space="preserve">                 </w:t>
      </w:r>
    </w:p>
    <w:p w:rsidR="00FF6CB0" w:rsidRPr="00A87969" w:rsidRDefault="00FF6CB0" w:rsidP="00FF6CB0">
      <w:pPr>
        <w:rPr>
          <w:sz w:val="24"/>
          <w:u w:val="single"/>
        </w:rPr>
      </w:pPr>
      <w:r w:rsidRPr="00A87969">
        <w:rPr>
          <w:rFonts w:hint="eastAsia"/>
          <w:sz w:val="24"/>
          <w:u w:val="single"/>
        </w:rPr>
        <w:t xml:space="preserve">                                                                   。</w:t>
      </w:r>
    </w:p>
    <w:p w:rsidR="00FF6CB0" w:rsidRPr="00A87969" w:rsidRDefault="00FF6CB0" w:rsidP="00FF6CB0">
      <w:pPr>
        <w:rPr>
          <w:sz w:val="24"/>
        </w:rPr>
      </w:pPr>
      <w:r w:rsidRPr="00A87969">
        <w:rPr>
          <w:sz w:val="24"/>
        </w:rPr>
        <w:t>项目规模及内容：</w:t>
      </w:r>
      <w:r w:rsidRPr="00A87969">
        <w:rPr>
          <w:rFonts w:hint="eastAsia"/>
          <w:sz w:val="24"/>
        </w:rPr>
        <w:t>改造道路总长为</w:t>
      </w:r>
      <w:r w:rsidRPr="00A87969">
        <w:rPr>
          <w:sz w:val="24"/>
          <w:u w:val="single"/>
        </w:rPr>
        <w:t xml:space="preserve">                </w:t>
      </w:r>
      <w:r w:rsidRPr="00A87969">
        <w:rPr>
          <w:rFonts w:hint="eastAsia"/>
          <w:sz w:val="24"/>
        </w:rPr>
        <w:t>公里，改造路灯总数为</w:t>
      </w:r>
      <w:r w:rsidRPr="00A87969">
        <w:rPr>
          <w:sz w:val="24"/>
          <w:u w:val="single"/>
        </w:rPr>
        <w:t xml:space="preserve">           </w:t>
      </w:r>
      <w:r w:rsidRPr="00A87969">
        <w:rPr>
          <w:rFonts w:hint="eastAsia"/>
          <w:sz w:val="24"/>
        </w:rPr>
        <w:t>盏，改造主要内容包括以下几点：</w:t>
      </w:r>
    </w:p>
    <w:p w:rsidR="00FF6CB0" w:rsidRPr="00A87969" w:rsidRDefault="00FF6CB0" w:rsidP="00FF6CB0">
      <w:pPr>
        <w:rPr>
          <w:sz w:val="24"/>
        </w:rPr>
      </w:pPr>
      <w:r w:rsidRPr="00A87969">
        <w:rPr>
          <w:sz w:val="24"/>
        </w:rPr>
        <w:sym w:font="Wingdings" w:char="00A8"/>
      </w:r>
      <w:r w:rsidRPr="00A87969">
        <w:rPr>
          <w:rFonts w:hint="eastAsia"/>
          <w:sz w:val="24"/>
        </w:rPr>
        <w:t>照明灯具及其灯具智能控制系统；</w:t>
      </w:r>
    </w:p>
    <w:p w:rsidR="00FF6CB0" w:rsidRPr="00A87969" w:rsidRDefault="00FF6CB0" w:rsidP="00FF6CB0">
      <w:pPr>
        <w:rPr>
          <w:sz w:val="24"/>
        </w:rPr>
      </w:pPr>
      <w:r w:rsidRPr="00A87969">
        <w:rPr>
          <w:sz w:val="24"/>
        </w:rPr>
        <w:sym w:font="Wingdings" w:char="00A8"/>
      </w:r>
      <w:r w:rsidRPr="00A87969">
        <w:rPr>
          <w:rFonts w:hint="eastAsia"/>
          <w:sz w:val="24"/>
        </w:rPr>
        <w:t xml:space="preserve"> WIFI、监控等及其他。</w:t>
      </w:r>
    </w:p>
    <w:p w:rsidR="00FF6CB0" w:rsidRPr="00A87969" w:rsidRDefault="00FF6CB0" w:rsidP="00FF6CB0">
      <w:pPr>
        <w:rPr>
          <w:sz w:val="24"/>
        </w:rPr>
      </w:pPr>
      <w:r w:rsidRPr="00A87969">
        <w:rPr>
          <w:sz w:val="24"/>
        </w:rPr>
        <w:t>(</w:t>
      </w:r>
      <w:r w:rsidRPr="00A87969">
        <w:rPr>
          <w:rFonts w:hint="eastAsia"/>
          <w:sz w:val="24"/>
        </w:rPr>
        <w:t>3</w:t>
      </w:r>
      <w:r w:rsidRPr="00A87969">
        <w:rPr>
          <w:sz w:val="24"/>
        </w:rPr>
        <w:t>)</w:t>
      </w:r>
      <w:r w:rsidRPr="00A87969">
        <w:rPr>
          <w:rFonts w:hint="eastAsia"/>
          <w:sz w:val="24"/>
        </w:rPr>
        <w:t>项目改造节能率不低于</w:t>
      </w:r>
      <w:r w:rsidRPr="00A87969">
        <w:rPr>
          <w:rFonts w:hint="eastAsia"/>
          <w:sz w:val="24"/>
          <w:u w:val="single"/>
        </w:rPr>
        <w:t xml:space="preserve"> 50 </w:t>
      </w:r>
      <w:r w:rsidRPr="00A87969">
        <w:rPr>
          <w:rFonts w:hint="eastAsia"/>
          <w:sz w:val="24"/>
        </w:rPr>
        <w:t>%。</w:t>
      </w:r>
    </w:p>
    <w:p w:rsidR="00FF6CB0" w:rsidRPr="00A87969" w:rsidRDefault="00FF6CB0" w:rsidP="00FF6CB0">
      <w:pPr>
        <w:rPr>
          <w:sz w:val="24"/>
        </w:rPr>
      </w:pPr>
      <w:r w:rsidRPr="00A87969">
        <w:rPr>
          <w:sz w:val="24"/>
        </w:rPr>
        <w:t xml:space="preserve">2.3 </w:t>
      </w:r>
      <w:r w:rsidRPr="00A87969">
        <w:rPr>
          <w:rFonts w:hint="eastAsia"/>
          <w:sz w:val="24"/>
        </w:rPr>
        <w:t>项目服务要求：乙方确保项目改造后合同期间的路面照明质量不低于</w:t>
      </w:r>
      <w:r w:rsidRPr="00A87969">
        <w:rPr>
          <w:rFonts w:hint="eastAsia"/>
          <w:color w:val="000000"/>
          <w:kern w:val="0"/>
          <w:sz w:val="24"/>
        </w:rPr>
        <w:t>《城市道路照明设计标准》CJJ45-2015</w:t>
      </w:r>
      <w:r w:rsidRPr="00A87969">
        <w:rPr>
          <w:rFonts w:hint="eastAsia"/>
          <w:sz w:val="24"/>
        </w:rPr>
        <w:t>要求，或不低于甲方指定的有道路照明资质的设计单位所提供的设计方案要求，以上针对标准路段（杆高、杆间距及路宽的设计符合相关国标）。</w:t>
      </w:r>
    </w:p>
    <w:p w:rsidR="00FF6CB0" w:rsidRPr="00A87969" w:rsidRDefault="00FF6CB0" w:rsidP="00FF6CB0">
      <w:pPr>
        <w:rPr>
          <w:sz w:val="24"/>
          <w:u w:val="double"/>
        </w:rPr>
      </w:pPr>
      <w:proofErr w:type="gramStart"/>
      <w:r w:rsidRPr="00A87969">
        <w:rPr>
          <w:rFonts w:hint="eastAsia"/>
          <w:sz w:val="24"/>
        </w:rPr>
        <w:lastRenderedPageBreak/>
        <w:t>原传统</w:t>
      </w:r>
      <w:proofErr w:type="gramEnd"/>
      <w:r w:rsidRPr="00A87969">
        <w:rPr>
          <w:rFonts w:hint="eastAsia"/>
          <w:sz w:val="24"/>
        </w:rPr>
        <w:t>灯具道路照明设计不符合CJJ45-2015要求的路段除外。</w:t>
      </w:r>
    </w:p>
    <w:p w:rsidR="00FF6CB0" w:rsidRPr="00A87969" w:rsidRDefault="00FF6CB0" w:rsidP="00FF6CB0">
      <w:pPr>
        <w:rPr>
          <w:sz w:val="24"/>
        </w:rPr>
      </w:pPr>
      <w:r w:rsidRPr="00A87969">
        <w:rPr>
          <w:rFonts w:hint="eastAsia"/>
          <w:sz w:val="24"/>
        </w:rPr>
        <w:t xml:space="preserve">2.4 </w:t>
      </w:r>
      <w:r w:rsidRPr="00A87969">
        <w:rPr>
          <w:sz w:val="24"/>
        </w:rPr>
        <w:t>以上改造内容仅限于合同签署前双方已经确定的改造内容，如今后甲方在以上所列工作地点、工作对象和工作内容之外要求新增改造工作，该新增改造工作不在此合同服务范围内，需</w:t>
      </w:r>
      <w:r w:rsidRPr="00A87969">
        <w:rPr>
          <w:rFonts w:hint="eastAsia"/>
          <w:sz w:val="24"/>
        </w:rPr>
        <w:t>三方</w:t>
      </w:r>
      <w:r w:rsidRPr="00A87969">
        <w:rPr>
          <w:sz w:val="24"/>
        </w:rPr>
        <w:t>另行签订合同。</w:t>
      </w:r>
    </w:p>
    <w:p w:rsidR="00FF6CB0" w:rsidRPr="00A87969" w:rsidRDefault="00FF6CB0" w:rsidP="00FF6CB0">
      <w:pPr>
        <w:rPr>
          <w:color w:val="000000"/>
          <w:kern w:val="0"/>
          <w:sz w:val="24"/>
        </w:rPr>
      </w:pPr>
      <w:r w:rsidRPr="00A87969">
        <w:rPr>
          <w:color w:val="000000"/>
          <w:kern w:val="0"/>
          <w:sz w:val="24"/>
        </w:rPr>
        <w:t>第</w:t>
      </w:r>
      <w:r w:rsidRPr="00A87969">
        <w:rPr>
          <w:rFonts w:hint="eastAsia"/>
          <w:color w:val="000000"/>
          <w:kern w:val="0"/>
          <w:sz w:val="24"/>
        </w:rPr>
        <w:t>3</w:t>
      </w:r>
      <w:r w:rsidRPr="00A87969">
        <w:rPr>
          <w:color w:val="000000"/>
          <w:kern w:val="0"/>
          <w:sz w:val="24"/>
        </w:rPr>
        <w:t>节 项目期限</w:t>
      </w:r>
      <w:bookmarkEnd w:id="6"/>
      <w:bookmarkEnd w:id="7"/>
      <w:bookmarkEnd w:id="8"/>
    </w:p>
    <w:p w:rsidR="00FF6CB0" w:rsidRPr="00A87969" w:rsidRDefault="00FF6CB0" w:rsidP="00FF6CB0">
      <w:pPr>
        <w:rPr>
          <w:sz w:val="24"/>
        </w:rPr>
      </w:pPr>
      <w:r w:rsidRPr="00A87969">
        <w:rPr>
          <w:sz w:val="24"/>
        </w:rPr>
        <w:t>3.1 本合同</w:t>
      </w:r>
      <w:r w:rsidRPr="00A87969">
        <w:rPr>
          <w:rFonts w:hint="eastAsia"/>
          <w:sz w:val="24"/>
        </w:rPr>
        <w:t>期限为</w:t>
      </w:r>
      <w:r w:rsidRPr="00A87969">
        <w:rPr>
          <w:sz w:val="24"/>
          <w:u w:val="single"/>
        </w:rPr>
        <w:t xml:space="preserve">  </w:t>
      </w:r>
      <w:r w:rsidRPr="00A87969">
        <w:rPr>
          <w:rFonts w:hint="eastAsia"/>
          <w:sz w:val="24"/>
          <w:u w:val="single"/>
        </w:rPr>
        <w:t xml:space="preserve">    </w:t>
      </w:r>
      <w:r w:rsidRPr="00A87969">
        <w:rPr>
          <w:rFonts w:hint="eastAsia"/>
          <w:sz w:val="24"/>
        </w:rPr>
        <w:t>月，</w:t>
      </w:r>
      <w:r w:rsidRPr="00A87969">
        <w:rPr>
          <w:sz w:val="24"/>
        </w:rPr>
        <w:t>自</w:t>
      </w:r>
      <w:r w:rsidRPr="00A87969">
        <w:rPr>
          <w:sz w:val="24"/>
          <w:u w:val="single"/>
        </w:rPr>
        <w:t xml:space="preserve">    </w:t>
      </w:r>
      <w:r w:rsidRPr="00A87969">
        <w:rPr>
          <w:rFonts w:hint="eastAsia"/>
          <w:sz w:val="24"/>
          <w:u w:val="single"/>
        </w:rPr>
        <w:t xml:space="preserve">    </w:t>
      </w:r>
      <w:r w:rsidRPr="00A87969">
        <w:rPr>
          <w:sz w:val="24"/>
          <w:u w:val="single"/>
        </w:rPr>
        <w:t xml:space="preserve"> </w:t>
      </w:r>
      <w:r w:rsidRPr="00A87969">
        <w:rPr>
          <w:rFonts w:hint="eastAsia"/>
          <w:sz w:val="24"/>
          <w:u w:val="single"/>
        </w:rPr>
        <w:t xml:space="preserve">    </w:t>
      </w:r>
      <w:r w:rsidRPr="00A87969">
        <w:rPr>
          <w:sz w:val="24"/>
        </w:rPr>
        <w:t>始，至</w:t>
      </w:r>
      <w:r w:rsidRPr="00A87969">
        <w:rPr>
          <w:sz w:val="24"/>
          <w:u w:val="single"/>
        </w:rPr>
        <w:t xml:space="preserve">   </w:t>
      </w:r>
      <w:r w:rsidRPr="00A87969">
        <w:rPr>
          <w:rFonts w:hint="eastAsia"/>
          <w:sz w:val="24"/>
          <w:u w:val="single"/>
        </w:rPr>
        <w:t xml:space="preserve">          </w:t>
      </w:r>
      <w:r w:rsidRPr="00A87969">
        <w:rPr>
          <w:sz w:val="24"/>
        </w:rPr>
        <w:t>止</w:t>
      </w:r>
      <w:r w:rsidRPr="00A87969">
        <w:rPr>
          <w:rFonts w:hint="eastAsia"/>
          <w:sz w:val="24"/>
        </w:rPr>
        <w:t>，</w:t>
      </w:r>
      <w:r w:rsidRPr="00A87969">
        <w:rPr>
          <w:sz w:val="24"/>
        </w:rPr>
        <w:t>。</w:t>
      </w:r>
    </w:p>
    <w:p w:rsidR="00FF6CB0" w:rsidRPr="00A87969" w:rsidRDefault="00FF6CB0" w:rsidP="00FF6CB0">
      <w:pPr>
        <w:rPr>
          <w:sz w:val="24"/>
        </w:rPr>
      </w:pPr>
      <w:r w:rsidRPr="00A87969">
        <w:rPr>
          <w:sz w:val="24"/>
        </w:rPr>
        <w:t>3.2 其中本项目中涉及的所有改造内容应在</w:t>
      </w:r>
      <w:r w:rsidRPr="00A87969">
        <w:rPr>
          <w:sz w:val="24"/>
          <w:u w:val="single"/>
        </w:rPr>
        <w:t xml:space="preserve">      年  </w:t>
      </w:r>
      <w:r w:rsidRPr="00A87969">
        <w:rPr>
          <w:rFonts w:hint="eastAsia"/>
          <w:sz w:val="24"/>
          <w:u w:val="single"/>
        </w:rPr>
        <w:t xml:space="preserve"> </w:t>
      </w:r>
      <w:r w:rsidRPr="00A87969">
        <w:rPr>
          <w:sz w:val="24"/>
          <w:u w:val="single"/>
        </w:rPr>
        <w:t xml:space="preserve"> 月  </w:t>
      </w:r>
      <w:r w:rsidRPr="00A87969">
        <w:rPr>
          <w:rFonts w:hint="eastAsia"/>
          <w:sz w:val="24"/>
          <w:u w:val="single"/>
        </w:rPr>
        <w:t xml:space="preserve"> </w:t>
      </w:r>
      <w:r w:rsidRPr="00A87969">
        <w:rPr>
          <w:sz w:val="24"/>
          <w:u w:val="single"/>
        </w:rPr>
        <w:t xml:space="preserve"> 日</w:t>
      </w:r>
      <w:r w:rsidRPr="00A87969">
        <w:rPr>
          <w:sz w:val="24"/>
        </w:rPr>
        <w:t>前完成。</w:t>
      </w:r>
    </w:p>
    <w:p w:rsidR="00FF6CB0" w:rsidRPr="00A87969" w:rsidRDefault="00FF6CB0" w:rsidP="00FF6CB0">
      <w:pPr>
        <w:rPr>
          <w:rStyle w:val="a8"/>
          <w:rFonts w:ascii="宋体" w:hAnsi="宋体"/>
          <w:sz w:val="24"/>
          <w:szCs w:val="24"/>
        </w:rPr>
      </w:pPr>
      <w:r w:rsidRPr="00A87969">
        <w:rPr>
          <w:sz w:val="24"/>
        </w:rPr>
        <w:t>3.3 本项目的节能效益分享期为</w:t>
      </w:r>
      <w:r w:rsidRPr="00A87969">
        <w:rPr>
          <w:sz w:val="24"/>
          <w:u w:val="single"/>
        </w:rPr>
        <w:t xml:space="preserve">     </w:t>
      </w:r>
      <w:r w:rsidRPr="00A87969">
        <w:rPr>
          <w:rFonts w:hint="eastAsia"/>
          <w:sz w:val="24"/>
        </w:rPr>
        <w:t>月</w:t>
      </w:r>
      <w:r w:rsidRPr="00A87969">
        <w:rPr>
          <w:sz w:val="24"/>
        </w:rPr>
        <w:t>，项目竣工验收完成后的</w:t>
      </w:r>
      <w:r w:rsidRPr="00A87969">
        <w:rPr>
          <w:rFonts w:hint="eastAsia"/>
          <w:sz w:val="24"/>
        </w:rPr>
        <w:t>次日</w:t>
      </w:r>
      <w:r w:rsidRPr="00A87969">
        <w:rPr>
          <w:sz w:val="24"/>
        </w:rPr>
        <w:t>开始计算节能效益分享期。</w:t>
      </w:r>
    </w:p>
    <w:p w:rsidR="00FF6CB0" w:rsidRPr="00A87969" w:rsidRDefault="00FF6CB0" w:rsidP="00FF6CB0">
      <w:pPr>
        <w:rPr>
          <w:color w:val="000000"/>
          <w:kern w:val="0"/>
          <w:sz w:val="24"/>
        </w:rPr>
      </w:pPr>
      <w:bookmarkStart w:id="9" w:name="_Toc456958634"/>
      <w:bookmarkStart w:id="10" w:name="_Toc456958162"/>
      <w:bookmarkStart w:id="11" w:name="_Toc456957976"/>
      <w:r w:rsidRPr="00A87969">
        <w:rPr>
          <w:color w:val="000000"/>
          <w:kern w:val="0"/>
          <w:sz w:val="24"/>
        </w:rPr>
        <w:t>第</w:t>
      </w:r>
      <w:r w:rsidRPr="00A87969">
        <w:rPr>
          <w:rFonts w:hint="eastAsia"/>
          <w:color w:val="000000"/>
          <w:kern w:val="0"/>
          <w:sz w:val="24"/>
        </w:rPr>
        <w:t>4</w:t>
      </w:r>
      <w:r w:rsidRPr="00A87969">
        <w:rPr>
          <w:color w:val="000000"/>
          <w:kern w:val="0"/>
          <w:sz w:val="24"/>
        </w:rPr>
        <w:t>节 项目方案设计、实施和项目的验收</w:t>
      </w:r>
      <w:bookmarkEnd w:id="9"/>
      <w:bookmarkEnd w:id="10"/>
      <w:bookmarkEnd w:id="11"/>
    </w:p>
    <w:p w:rsidR="00FF6CB0" w:rsidRPr="00A87969" w:rsidRDefault="00FF6CB0" w:rsidP="00FF6CB0">
      <w:pPr>
        <w:rPr>
          <w:sz w:val="24"/>
        </w:rPr>
      </w:pPr>
      <w:r w:rsidRPr="00A87969">
        <w:rPr>
          <w:sz w:val="24"/>
        </w:rPr>
        <w:t xml:space="preserve">4.1 </w:t>
      </w:r>
      <w:r w:rsidRPr="00A87969">
        <w:rPr>
          <w:rFonts w:hint="eastAsia"/>
          <w:sz w:val="24"/>
        </w:rPr>
        <w:t>甲乙丙三方</w:t>
      </w:r>
      <w:r w:rsidRPr="00A87969">
        <w:rPr>
          <w:sz w:val="24"/>
        </w:rPr>
        <w:t>应按照本合同的规定以及本合同附件</w:t>
      </w:r>
      <w:r w:rsidRPr="00A87969">
        <w:rPr>
          <w:rFonts w:hint="eastAsia"/>
          <w:sz w:val="24"/>
        </w:rPr>
        <w:t>1的</w:t>
      </w:r>
      <w:r w:rsidRPr="00A87969">
        <w:rPr>
          <w:sz w:val="24"/>
        </w:rPr>
        <w:t>要求进行本项目的实施。</w:t>
      </w:r>
    </w:p>
    <w:p w:rsidR="00FF6CB0" w:rsidRPr="00A87969" w:rsidRDefault="00FF6CB0" w:rsidP="00FF6CB0">
      <w:pPr>
        <w:rPr>
          <w:sz w:val="24"/>
        </w:rPr>
      </w:pPr>
      <w:r w:rsidRPr="00A87969">
        <w:rPr>
          <w:sz w:val="24"/>
        </w:rPr>
        <w:t>4.2 项目</w:t>
      </w:r>
      <w:r w:rsidRPr="00A87969">
        <w:rPr>
          <w:rFonts w:hint="eastAsia"/>
          <w:sz w:val="24"/>
        </w:rPr>
        <w:t>实施</w:t>
      </w:r>
      <w:r w:rsidRPr="00A87969">
        <w:rPr>
          <w:sz w:val="24"/>
        </w:rPr>
        <w:t>方案</w:t>
      </w:r>
      <w:r w:rsidRPr="00A87969">
        <w:rPr>
          <w:rFonts w:hint="eastAsia"/>
          <w:sz w:val="24"/>
        </w:rPr>
        <w:t>是本合同附件1同一部分，自本合同签订生效后，由乙方组织实施</w:t>
      </w:r>
      <w:r w:rsidRPr="00A87969">
        <w:rPr>
          <w:sz w:val="24"/>
        </w:rPr>
        <w:t>。</w:t>
      </w:r>
    </w:p>
    <w:p w:rsidR="00FF6CB0" w:rsidRPr="00A87969" w:rsidRDefault="00FF6CB0" w:rsidP="00FF6CB0">
      <w:pPr>
        <w:rPr>
          <w:sz w:val="24"/>
        </w:rPr>
      </w:pPr>
      <w:r w:rsidRPr="00A87969">
        <w:rPr>
          <w:rFonts w:hint="eastAsia"/>
          <w:sz w:val="24"/>
        </w:rPr>
        <w:t>4.3</w:t>
      </w:r>
      <w:r w:rsidRPr="00A87969">
        <w:rPr>
          <w:sz w:val="24"/>
        </w:rPr>
        <w:t>节能改造设计</w:t>
      </w:r>
    </w:p>
    <w:p w:rsidR="00FF6CB0" w:rsidRPr="00A87969" w:rsidRDefault="00FF6CB0" w:rsidP="00FF6CB0">
      <w:pPr>
        <w:rPr>
          <w:sz w:val="24"/>
        </w:rPr>
      </w:pPr>
      <w:r w:rsidRPr="00A87969">
        <w:rPr>
          <w:rFonts w:hint="eastAsia"/>
          <w:sz w:val="24"/>
        </w:rPr>
        <w:t>选择有道路照明资质的设计单位负责本项目的设计。</w:t>
      </w:r>
    </w:p>
    <w:p w:rsidR="00FF6CB0" w:rsidRPr="00A87969" w:rsidRDefault="00FF6CB0" w:rsidP="00FF6CB0">
      <w:pPr>
        <w:rPr>
          <w:sz w:val="24"/>
        </w:rPr>
      </w:pPr>
      <w:r w:rsidRPr="00A87969">
        <w:rPr>
          <w:sz w:val="24"/>
        </w:rPr>
        <w:t>节能改造设计应依据项目合同、改造方案和国家及</w:t>
      </w:r>
      <w:r w:rsidRPr="00A87969">
        <w:rPr>
          <w:rFonts w:hint="eastAsia"/>
          <w:sz w:val="24"/>
        </w:rPr>
        <w:t>本省现行</w:t>
      </w:r>
      <w:r w:rsidRPr="00A87969">
        <w:rPr>
          <w:sz w:val="24"/>
        </w:rPr>
        <w:t>相关标准规范等进行。设计文件应包括节能设计文件和节能量计算书。设计文件应明确节能改造技术措施、节点构造做法、主要材料和设备的品牌、数量、改造措施和节能性能要求等</w:t>
      </w:r>
      <w:r w:rsidRPr="00A87969">
        <w:rPr>
          <w:rFonts w:hint="eastAsia"/>
          <w:sz w:val="24"/>
        </w:rPr>
        <w:t>，应当采用统一规格、可更换、模块化设计的LED灯具。</w:t>
      </w:r>
    </w:p>
    <w:p w:rsidR="00FF6CB0" w:rsidRPr="00A87969" w:rsidRDefault="00FF6CB0" w:rsidP="00FF6CB0">
      <w:pPr>
        <w:rPr>
          <w:sz w:val="24"/>
        </w:rPr>
      </w:pPr>
      <w:r w:rsidRPr="00A87969">
        <w:rPr>
          <w:sz w:val="24"/>
        </w:rPr>
        <w:t>4.</w:t>
      </w:r>
      <w:r w:rsidRPr="00A87969">
        <w:rPr>
          <w:rFonts w:hint="eastAsia"/>
          <w:sz w:val="24"/>
        </w:rPr>
        <w:t>4</w:t>
      </w:r>
      <w:r w:rsidRPr="00A87969">
        <w:rPr>
          <w:sz w:val="24"/>
        </w:rPr>
        <w:t xml:space="preserve"> 节能改造施工</w:t>
      </w:r>
    </w:p>
    <w:p w:rsidR="00FF6CB0" w:rsidRPr="00A87969" w:rsidRDefault="00FF6CB0" w:rsidP="00FF6CB0">
      <w:pPr>
        <w:rPr>
          <w:sz w:val="24"/>
          <w:szCs w:val="24"/>
        </w:rPr>
      </w:pPr>
      <w:r w:rsidRPr="00A87969">
        <w:rPr>
          <w:rFonts w:hint="eastAsia"/>
          <w:sz w:val="24"/>
          <w:szCs w:val="24"/>
        </w:rPr>
        <w:t>4.4.1选择有资质的施工单位负责本项目的施工、安装。</w:t>
      </w:r>
    </w:p>
    <w:p w:rsidR="00FF6CB0" w:rsidRPr="00A87969" w:rsidRDefault="00FF6CB0" w:rsidP="00FF6CB0">
      <w:pPr>
        <w:rPr>
          <w:sz w:val="24"/>
          <w:szCs w:val="24"/>
        </w:rPr>
      </w:pPr>
      <w:r w:rsidRPr="00A87969">
        <w:rPr>
          <w:rFonts w:hint="eastAsia"/>
          <w:sz w:val="24"/>
          <w:szCs w:val="24"/>
        </w:rPr>
        <w:lastRenderedPageBreak/>
        <w:t>4.4.2</w:t>
      </w:r>
      <w:r w:rsidRPr="00A87969">
        <w:rPr>
          <w:sz w:val="24"/>
          <w:szCs w:val="24"/>
        </w:rPr>
        <w:t>乙方实施节能改造施工前，应</w:t>
      </w:r>
      <w:r w:rsidRPr="00A87969">
        <w:rPr>
          <w:rFonts w:hint="eastAsia"/>
          <w:sz w:val="24"/>
          <w:szCs w:val="24"/>
        </w:rPr>
        <w:t>组织</w:t>
      </w:r>
      <w:r w:rsidRPr="00A87969">
        <w:rPr>
          <w:sz w:val="24"/>
          <w:szCs w:val="24"/>
        </w:rPr>
        <w:t>编制改造施工方案，明确施工措施（包括质量、技术和安全文明措施等）</w:t>
      </w:r>
      <w:r w:rsidRPr="00A87969">
        <w:rPr>
          <w:rFonts w:hint="eastAsia"/>
          <w:sz w:val="24"/>
          <w:szCs w:val="24"/>
        </w:rPr>
        <w:t>、</w:t>
      </w:r>
      <w:r w:rsidRPr="00A87969">
        <w:rPr>
          <w:sz w:val="24"/>
          <w:szCs w:val="24"/>
        </w:rPr>
        <w:t>项目进度计划、主要施工机械设备情况</w:t>
      </w:r>
      <w:r w:rsidRPr="00A87969">
        <w:rPr>
          <w:rFonts w:hint="eastAsia"/>
          <w:sz w:val="24"/>
          <w:szCs w:val="24"/>
        </w:rPr>
        <w:t>、</w:t>
      </w:r>
      <w:r w:rsidRPr="00A87969">
        <w:rPr>
          <w:sz w:val="24"/>
          <w:szCs w:val="24"/>
        </w:rPr>
        <w:t>施工验收程序和标准等。</w:t>
      </w:r>
    </w:p>
    <w:p w:rsidR="00FF6CB0" w:rsidRPr="00A87969" w:rsidRDefault="00FF6CB0" w:rsidP="00FF6CB0">
      <w:pPr>
        <w:rPr>
          <w:sz w:val="24"/>
          <w:szCs w:val="24"/>
        </w:rPr>
      </w:pPr>
      <w:r w:rsidRPr="00A87969">
        <w:rPr>
          <w:rFonts w:hint="eastAsia"/>
          <w:sz w:val="24"/>
          <w:szCs w:val="24"/>
        </w:rPr>
        <w:t>4.4.3</w:t>
      </w:r>
      <w:r w:rsidRPr="00A87969">
        <w:rPr>
          <w:sz w:val="24"/>
          <w:szCs w:val="24"/>
        </w:rPr>
        <w:t>乙方应按规定配备与改造项目相适应的项目负责人及施工班子人员共</w:t>
      </w:r>
      <w:r w:rsidRPr="00A87969">
        <w:rPr>
          <w:rFonts w:hint="eastAsia"/>
          <w:sz w:val="24"/>
          <w:szCs w:val="24"/>
        </w:rPr>
        <w:t xml:space="preserve">   </w:t>
      </w:r>
      <w:r w:rsidRPr="00A87969">
        <w:rPr>
          <w:sz w:val="24"/>
          <w:szCs w:val="24"/>
        </w:rPr>
        <w:t>名，</w:t>
      </w:r>
      <w:r w:rsidRPr="00A87969">
        <w:rPr>
          <w:rFonts w:hint="eastAsia"/>
          <w:sz w:val="24"/>
          <w:szCs w:val="24"/>
        </w:rPr>
        <w:t>乙方</w:t>
      </w:r>
      <w:r w:rsidRPr="00A87969">
        <w:rPr>
          <w:sz w:val="24"/>
          <w:szCs w:val="24"/>
        </w:rPr>
        <w:t>负责人是</w:t>
      </w:r>
      <w:r w:rsidRPr="00A87969">
        <w:rPr>
          <w:sz w:val="24"/>
          <w:szCs w:val="24"/>
          <w:u w:val="single"/>
        </w:rPr>
        <w:t xml:space="preserve">            </w:t>
      </w:r>
      <w:r w:rsidRPr="00A87969">
        <w:rPr>
          <w:sz w:val="24"/>
          <w:szCs w:val="24"/>
        </w:rPr>
        <w:t>。施工期间，项目负责人应在场。施工班子一经确定，原则上不得调整。因特殊原因需调整的，必须经甲方同意，调整后的</w:t>
      </w:r>
      <w:r w:rsidRPr="00A87969">
        <w:rPr>
          <w:rFonts w:hint="eastAsia"/>
          <w:sz w:val="24"/>
          <w:szCs w:val="24"/>
        </w:rPr>
        <w:t>人员职业资格</w:t>
      </w:r>
      <w:r w:rsidRPr="00A87969">
        <w:rPr>
          <w:sz w:val="24"/>
          <w:szCs w:val="24"/>
        </w:rPr>
        <w:t>情况应不低于调整前。</w:t>
      </w:r>
    </w:p>
    <w:p w:rsidR="00FF6CB0" w:rsidRPr="00A87969" w:rsidRDefault="00FF6CB0" w:rsidP="00FF6CB0">
      <w:pPr>
        <w:rPr>
          <w:sz w:val="24"/>
          <w:szCs w:val="24"/>
        </w:rPr>
      </w:pPr>
      <w:r w:rsidRPr="00A87969">
        <w:rPr>
          <w:rFonts w:hint="eastAsia"/>
          <w:sz w:val="24"/>
          <w:szCs w:val="24"/>
        </w:rPr>
        <w:t>4.4.4</w:t>
      </w:r>
      <w:r w:rsidRPr="00A87969">
        <w:rPr>
          <w:sz w:val="24"/>
          <w:szCs w:val="24"/>
        </w:rPr>
        <w:t>乙方应严格按照甲、乙双方认可的</w:t>
      </w:r>
      <w:r w:rsidRPr="00A87969">
        <w:rPr>
          <w:rFonts w:hint="eastAsia"/>
          <w:sz w:val="24"/>
          <w:szCs w:val="24"/>
        </w:rPr>
        <w:t>设计文件</w:t>
      </w:r>
      <w:r w:rsidRPr="00A87969">
        <w:rPr>
          <w:sz w:val="24"/>
          <w:szCs w:val="24"/>
        </w:rPr>
        <w:t>及其确认的品牌进行采购施工。</w:t>
      </w:r>
    </w:p>
    <w:p w:rsidR="00FF6CB0" w:rsidRPr="00A87969" w:rsidRDefault="00FF6CB0" w:rsidP="00FF6CB0">
      <w:pPr>
        <w:rPr>
          <w:sz w:val="24"/>
          <w:szCs w:val="24"/>
        </w:rPr>
      </w:pPr>
      <w:r w:rsidRPr="00A87969">
        <w:rPr>
          <w:rFonts w:hint="eastAsia"/>
          <w:sz w:val="24"/>
          <w:szCs w:val="24"/>
        </w:rPr>
        <w:t>4.4.5</w:t>
      </w:r>
      <w:r w:rsidRPr="00A87969">
        <w:rPr>
          <w:sz w:val="24"/>
          <w:szCs w:val="24"/>
        </w:rPr>
        <w:t>因乙方采购的设备、材料或施工引起的工程质量问题，乙方</w:t>
      </w:r>
      <w:r w:rsidRPr="00A87969">
        <w:rPr>
          <w:rFonts w:hint="eastAsia"/>
          <w:sz w:val="24"/>
          <w:szCs w:val="24"/>
        </w:rPr>
        <w:t>应当</w:t>
      </w:r>
      <w:r w:rsidRPr="00A87969">
        <w:rPr>
          <w:sz w:val="24"/>
          <w:szCs w:val="24"/>
        </w:rPr>
        <w:t>免费进行返工或维修</w:t>
      </w:r>
      <w:r w:rsidRPr="00A87969">
        <w:rPr>
          <w:rFonts w:hint="eastAsia"/>
          <w:sz w:val="24"/>
          <w:szCs w:val="24"/>
        </w:rPr>
        <w:t>，并</w:t>
      </w:r>
      <w:r w:rsidRPr="00A87969">
        <w:rPr>
          <w:sz w:val="24"/>
          <w:szCs w:val="24"/>
        </w:rPr>
        <w:t>赔偿由此给甲方造成的直接损失。</w:t>
      </w:r>
    </w:p>
    <w:p w:rsidR="00FF6CB0" w:rsidRPr="00A87969" w:rsidRDefault="00FF6CB0" w:rsidP="00FF6CB0">
      <w:pPr>
        <w:rPr>
          <w:sz w:val="24"/>
          <w:szCs w:val="24"/>
        </w:rPr>
      </w:pPr>
      <w:r w:rsidRPr="00A87969">
        <w:rPr>
          <w:sz w:val="24"/>
          <w:szCs w:val="24"/>
        </w:rPr>
        <w:t>4.</w:t>
      </w:r>
      <w:r w:rsidRPr="00A87969">
        <w:rPr>
          <w:rFonts w:hint="eastAsia"/>
          <w:sz w:val="24"/>
          <w:szCs w:val="24"/>
        </w:rPr>
        <w:t>5</w:t>
      </w:r>
      <w:r w:rsidRPr="00A87969">
        <w:rPr>
          <w:sz w:val="24"/>
          <w:szCs w:val="24"/>
        </w:rPr>
        <w:t xml:space="preserve"> 节能验收</w:t>
      </w:r>
    </w:p>
    <w:p w:rsidR="00FF6CB0" w:rsidRPr="00A87969" w:rsidRDefault="00FF6CB0" w:rsidP="00FF6CB0">
      <w:pPr>
        <w:rPr>
          <w:sz w:val="24"/>
        </w:rPr>
      </w:pPr>
      <w:r w:rsidRPr="00A87969">
        <w:rPr>
          <w:sz w:val="24"/>
        </w:rPr>
        <w:t>4.</w:t>
      </w:r>
      <w:r w:rsidRPr="00A87969">
        <w:rPr>
          <w:rFonts w:hint="eastAsia"/>
          <w:sz w:val="24"/>
        </w:rPr>
        <w:t xml:space="preserve">5.1 </w:t>
      </w:r>
      <w:bookmarkStart w:id="12" w:name="_Toc267268410"/>
      <w:bookmarkStart w:id="13" w:name="_Toc267269385"/>
      <w:r w:rsidRPr="00A87969">
        <w:rPr>
          <w:rFonts w:hint="eastAsia"/>
          <w:sz w:val="24"/>
        </w:rPr>
        <w:t>项目完工后十个工作日内，乙方向甲方提出书面竣工验收申请，</w:t>
      </w:r>
      <w:r w:rsidRPr="00A87969">
        <w:rPr>
          <w:sz w:val="24"/>
        </w:rPr>
        <w:t>甲方收到</w:t>
      </w:r>
      <w:r w:rsidRPr="00A87969">
        <w:rPr>
          <w:rFonts w:hint="eastAsia"/>
          <w:kern w:val="0"/>
          <w:sz w:val="24"/>
        </w:rPr>
        <w:t>书面</w:t>
      </w:r>
      <w:r w:rsidRPr="00A87969">
        <w:rPr>
          <w:kern w:val="0"/>
          <w:sz w:val="24"/>
        </w:rPr>
        <w:t>竣工</w:t>
      </w:r>
      <w:r w:rsidRPr="00A87969">
        <w:rPr>
          <w:sz w:val="24"/>
        </w:rPr>
        <w:t>验收申请之日起</w:t>
      </w:r>
      <w:r w:rsidRPr="00A87969">
        <w:rPr>
          <w:rFonts w:hint="eastAsia"/>
          <w:sz w:val="24"/>
          <w:u w:val="single"/>
        </w:rPr>
        <w:t xml:space="preserve">   </w:t>
      </w:r>
      <w:proofErr w:type="gramStart"/>
      <w:r w:rsidRPr="00A87969">
        <w:rPr>
          <w:sz w:val="24"/>
        </w:rPr>
        <w:t>个</w:t>
      </w:r>
      <w:proofErr w:type="gramEnd"/>
      <w:r w:rsidRPr="00A87969">
        <w:rPr>
          <w:sz w:val="24"/>
        </w:rPr>
        <w:t>工作日内组织相关人员按</w:t>
      </w:r>
      <w:r w:rsidRPr="00A87969">
        <w:rPr>
          <w:kern w:val="0"/>
          <w:sz w:val="24"/>
        </w:rPr>
        <w:t>照附件</w:t>
      </w:r>
      <w:r w:rsidRPr="00A87969">
        <w:rPr>
          <w:rFonts w:hint="eastAsia"/>
          <w:kern w:val="0"/>
          <w:sz w:val="24"/>
        </w:rPr>
        <w:t>1和附件4</w:t>
      </w:r>
      <w:r w:rsidRPr="00A87969">
        <w:rPr>
          <w:kern w:val="0"/>
          <w:sz w:val="24"/>
        </w:rPr>
        <w:t>的</w:t>
      </w:r>
      <w:r w:rsidRPr="00A87969">
        <w:rPr>
          <w:rFonts w:hint="eastAsia"/>
          <w:kern w:val="0"/>
          <w:sz w:val="24"/>
        </w:rPr>
        <w:t>要求</w:t>
      </w:r>
      <w:r w:rsidRPr="00A87969">
        <w:rPr>
          <w:rFonts w:hint="eastAsia"/>
          <w:sz w:val="24"/>
        </w:rPr>
        <w:t>完成验收工作</w:t>
      </w:r>
      <w:r w:rsidRPr="00A87969">
        <w:rPr>
          <w:sz w:val="24"/>
        </w:rPr>
        <w:t>，且应在</w:t>
      </w:r>
      <w:r w:rsidRPr="00A87969">
        <w:rPr>
          <w:rFonts w:hint="eastAsia"/>
          <w:sz w:val="24"/>
        </w:rPr>
        <w:t>验收通过后</w:t>
      </w:r>
      <w:r w:rsidRPr="00A87969">
        <w:rPr>
          <w:rFonts w:hint="eastAsia"/>
          <w:sz w:val="24"/>
          <w:u w:val="single"/>
        </w:rPr>
        <w:t xml:space="preserve">   </w:t>
      </w:r>
      <w:proofErr w:type="gramStart"/>
      <w:r w:rsidRPr="00A87969">
        <w:rPr>
          <w:rFonts w:hint="eastAsia"/>
          <w:kern w:val="0"/>
          <w:sz w:val="24"/>
        </w:rPr>
        <w:t>个</w:t>
      </w:r>
      <w:proofErr w:type="gramEnd"/>
      <w:r w:rsidRPr="00A87969">
        <w:rPr>
          <w:rFonts w:hint="eastAsia"/>
          <w:kern w:val="0"/>
          <w:sz w:val="24"/>
        </w:rPr>
        <w:t>工作日</w:t>
      </w:r>
      <w:r w:rsidRPr="00A87969">
        <w:rPr>
          <w:sz w:val="24"/>
        </w:rPr>
        <w:t>内</w:t>
      </w:r>
      <w:r w:rsidRPr="00A87969">
        <w:rPr>
          <w:kern w:val="0"/>
          <w:sz w:val="24"/>
        </w:rPr>
        <w:t>对</w:t>
      </w:r>
      <w:r w:rsidRPr="00A87969">
        <w:rPr>
          <w:rFonts w:hint="eastAsia"/>
          <w:kern w:val="0"/>
          <w:sz w:val="24"/>
        </w:rPr>
        <w:t>附件2</w:t>
      </w:r>
      <w:r w:rsidRPr="00A87969">
        <w:rPr>
          <w:kern w:val="0"/>
          <w:sz w:val="24"/>
        </w:rPr>
        <w:t>《工程竣工验收证书》</w:t>
      </w:r>
      <w:r w:rsidRPr="00A87969">
        <w:rPr>
          <w:sz w:val="24"/>
        </w:rPr>
        <w:t>签署验收意见。</w:t>
      </w:r>
    </w:p>
    <w:bookmarkEnd w:id="12"/>
    <w:bookmarkEnd w:id="13"/>
    <w:p w:rsidR="00FF6CB0" w:rsidRPr="00A87969" w:rsidRDefault="00FF6CB0" w:rsidP="00FF6CB0">
      <w:pPr>
        <w:rPr>
          <w:sz w:val="24"/>
        </w:rPr>
      </w:pPr>
      <w:r w:rsidRPr="00A87969">
        <w:rPr>
          <w:rFonts w:hint="eastAsia"/>
          <w:sz w:val="24"/>
        </w:rPr>
        <w:t xml:space="preserve">    </w:t>
      </w:r>
      <w:r w:rsidRPr="00A87969">
        <w:rPr>
          <w:sz w:val="24"/>
        </w:rPr>
        <w:t>4.</w:t>
      </w:r>
      <w:r w:rsidRPr="00A87969">
        <w:rPr>
          <w:rFonts w:hint="eastAsia"/>
          <w:sz w:val="24"/>
        </w:rPr>
        <w:t xml:space="preserve">5.2 </w:t>
      </w:r>
      <w:r w:rsidRPr="00A87969">
        <w:rPr>
          <w:sz w:val="24"/>
        </w:rPr>
        <w:t>如果甲方在收到</w:t>
      </w:r>
      <w:r w:rsidRPr="00A87969">
        <w:rPr>
          <w:rFonts w:hint="eastAsia"/>
          <w:kern w:val="0"/>
          <w:sz w:val="24"/>
        </w:rPr>
        <w:t>书面竣工</w:t>
      </w:r>
      <w:r w:rsidRPr="00A87969">
        <w:rPr>
          <w:sz w:val="24"/>
        </w:rPr>
        <w:t xml:space="preserve">验收申请之日起 </w:t>
      </w:r>
      <w:r w:rsidRPr="00A87969">
        <w:rPr>
          <w:sz w:val="24"/>
          <w:u w:val="single"/>
        </w:rPr>
        <w:t xml:space="preserve">    </w:t>
      </w:r>
      <w:proofErr w:type="gramStart"/>
      <w:r w:rsidRPr="00A87969">
        <w:rPr>
          <w:sz w:val="24"/>
          <w:u w:val="single"/>
        </w:rPr>
        <w:t>个</w:t>
      </w:r>
      <w:proofErr w:type="gramEnd"/>
      <w:r w:rsidRPr="00A87969">
        <w:rPr>
          <w:sz w:val="24"/>
        </w:rPr>
        <w:t>工作日内未</w:t>
      </w:r>
      <w:r w:rsidRPr="00A87969">
        <w:rPr>
          <w:rFonts w:hint="eastAsia"/>
          <w:sz w:val="24"/>
        </w:rPr>
        <w:t>完成验收工作，道路照明质量及项目节电率可由乙方自行邀请有资质的第三方检测机构进行检测，第三方检测费用由甲方承担；</w:t>
      </w:r>
      <w:r w:rsidRPr="00A87969">
        <w:rPr>
          <w:sz w:val="24"/>
        </w:rPr>
        <w:t>或甲方未在验收</w:t>
      </w:r>
      <w:r w:rsidRPr="00A87969">
        <w:rPr>
          <w:rFonts w:hint="eastAsia"/>
          <w:sz w:val="24"/>
        </w:rPr>
        <w:t>通过</w:t>
      </w:r>
      <w:r w:rsidRPr="00A87969">
        <w:rPr>
          <w:sz w:val="24"/>
        </w:rPr>
        <w:t>后的</w:t>
      </w:r>
      <w:r w:rsidRPr="00A87969">
        <w:rPr>
          <w:sz w:val="24"/>
          <w:u w:val="single"/>
        </w:rPr>
        <w:t xml:space="preserve">    </w:t>
      </w:r>
      <w:proofErr w:type="gramStart"/>
      <w:r w:rsidRPr="00A87969">
        <w:rPr>
          <w:sz w:val="24"/>
          <w:u w:val="single"/>
        </w:rPr>
        <w:t>个</w:t>
      </w:r>
      <w:proofErr w:type="gramEnd"/>
      <w:r w:rsidRPr="00A87969">
        <w:rPr>
          <w:sz w:val="24"/>
        </w:rPr>
        <w:t>工作日内向</w:t>
      </w:r>
      <w:proofErr w:type="gramStart"/>
      <w:r w:rsidRPr="00A87969">
        <w:rPr>
          <w:sz w:val="24"/>
        </w:rPr>
        <w:t>乙方签署</w:t>
      </w:r>
      <w:proofErr w:type="gramEnd"/>
      <w:r w:rsidRPr="00A87969">
        <w:rPr>
          <w:sz w:val="24"/>
        </w:rPr>
        <w:t>验收意见，视同甲方认可此合同项目验收合格。</w:t>
      </w:r>
    </w:p>
    <w:p w:rsidR="00FF6CB0" w:rsidRPr="00A87969" w:rsidRDefault="00FF6CB0" w:rsidP="00FF6CB0">
      <w:pPr>
        <w:rPr>
          <w:sz w:val="24"/>
        </w:rPr>
      </w:pPr>
      <w:r w:rsidRPr="00A87969">
        <w:rPr>
          <w:sz w:val="24"/>
        </w:rPr>
        <w:t>4.</w:t>
      </w:r>
      <w:r w:rsidRPr="00A87969">
        <w:rPr>
          <w:rFonts w:hint="eastAsia"/>
          <w:sz w:val="24"/>
        </w:rPr>
        <w:t>6</w:t>
      </w:r>
      <w:r w:rsidRPr="00A87969">
        <w:rPr>
          <w:sz w:val="24"/>
        </w:rPr>
        <w:t xml:space="preserve"> </w:t>
      </w:r>
      <w:proofErr w:type="gramStart"/>
      <w:r w:rsidRPr="00A87969">
        <w:rPr>
          <w:sz w:val="24"/>
        </w:rPr>
        <w:t>各改造</w:t>
      </w:r>
      <w:proofErr w:type="gramEnd"/>
      <w:r w:rsidRPr="00A87969">
        <w:rPr>
          <w:sz w:val="24"/>
        </w:rPr>
        <w:t>区域均实施完毕后，经验收合格，项目改造实施结束。</w:t>
      </w:r>
    </w:p>
    <w:p w:rsidR="00FF6CB0" w:rsidRPr="00A87969" w:rsidRDefault="00FF6CB0" w:rsidP="00FF6CB0">
      <w:pPr>
        <w:rPr>
          <w:color w:val="000000"/>
          <w:kern w:val="0"/>
          <w:sz w:val="24"/>
        </w:rPr>
      </w:pPr>
      <w:bookmarkStart w:id="14" w:name="_Toc456958163"/>
      <w:bookmarkStart w:id="15" w:name="_Toc456958635"/>
      <w:bookmarkStart w:id="16" w:name="_Toc456957977"/>
      <w:r w:rsidRPr="00A87969">
        <w:rPr>
          <w:color w:val="000000"/>
          <w:kern w:val="0"/>
          <w:sz w:val="24"/>
        </w:rPr>
        <w:t>第</w:t>
      </w:r>
      <w:r w:rsidRPr="00A87969">
        <w:rPr>
          <w:rFonts w:hint="eastAsia"/>
          <w:color w:val="000000"/>
          <w:kern w:val="0"/>
          <w:sz w:val="24"/>
        </w:rPr>
        <w:t>5</w:t>
      </w:r>
      <w:r w:rsidRPr="00A87969">
        <w:rPr>
          <w:color w:val="000000"/>
          <w:kern w:val="0"/>
          <w:sz w:val="24"/>
        </w:rPr>
        <w:t>节 节能效益</w:t>
      </w:r>
      <w:r w:rsidRPr="00A87969">
        <w:rPr>
          <w:rFonts w:hint="eastAsia"/>
          <w:color w:val="000000"/>
          <w:kern w:val="0"/>
          <w:sz w:val="24"/>
        </w:rPr>
        <w:t>确定、</w:t>
      </w:r>
      <w:r w:rsidRPr="00A87969">
        <w:rPr>
          <w:color w:val="000000"/>
          <w:kern w:val="0"/>
          <w:sz w:val="24"/>
        </w:rPr>
        <w:t>分享</w:t>
      </w:r>
      <w:r w:rsidRPr="00A87969">
        <w:rPr>
          <w:rFonts w:hint="eastAsia"/>
          <w:color w:val="000000"/>
          <w:kern w:val="0"/>
          <w:sz w:val="24"/>
        </w:rPr>
        <w:t>及付款</w:t>
      </w:r>
      <w:r w:rsidRPr="00A87969">
        <w:rPr>
          <w:color w:val="000000"/>
          <w:kern w:val="0"/>
          <w:sz w:val="24"/>
        </w:rPr>
        <w:t>方式</w:t>
      </w:r>
      <w:bookmarkEnd w:id="14"/>
      <w:bookmarkEnd w:id="15"/>
      <w:bookmarkEnd w:id="16"/>
      <w:r w:rsidRPr="00A87969">
        <w:rPr>
          <w:color w:val="000000"/>
          <w:kern w:val="0"/>
          <w:sz w:val="24"/>
        </w:rPr>
        <w:t xml:space="preserve"> </w:t>
      </w:r>
    </w:p>
    <w:p w:rsidR="00FF6CB0" w:rsidRPr="000149DE" w:rsidRDefault="00FF6CB0" w:rsidP="00FF6CB0">
      <w:pPr>
        <w:rPr>
          <w:sz w:val="24"/>
        </w:rPr>
      </w:pPr>
      <w:r w:rsidRPr="000149DE">
        <w:rPr>
          <w:rFonts w:hint="eastAsia"/>
          <w:sz w:val="24"/>
        </w:rPr>
        <w:t xml:space="preserve">    5.1按照</w:t>
      </w:r>
      <w:r w:rsidRPr="000149DE">
        <w:rPr>
          <w:rFonts w:hint="eastAsia"/>
          <w:sz w:val="24"/>
          <w:u w:val="single"/>
        </w:rPr>
        <w:t xml:space="preserve">   </w:t>
      </w:r>
      <w:r w:rsidRPr="000149DE">
        <w:rPr>
          <w:rFonts w:hint="eastAsia"/>
          <w:sz w:val="24"/>
        </w:rPr>
        <w:t>市/县现行电价（</w:t>
      </w:r>
      <w:r w:rsidRPr="000149DE">
        <w:rPr>
          <w:rFonts w:hint="eastAsia"/>
          <w:sz w:val="24"/>
          <w:u w:val="single"/>
        </w:rPr>
        <w:t xml:space="preserve">   </w:t>
      </w:r>
      <w:r w:rsidRPr="000149DE">
        <w:rPr>
          <w:rFonts w:hint="eastAsia"/>
          <w:sz w:val="24"/>
        </w:rPr>
        <w:t>元</w:t>
      </w:r>
      <w:r w:rsidRPr="000149DE">
        <w:rPr>
          <w:sz w:val="24"/>
        </w:rPr>
        <w:t>/</w:t>
      </w:r>
      <w:r w:rsidRPr="000149DE">
        <w:rPr>
          <w:rFonts w:hint="eastAsia"/>
          <w:sz w:val="24"/>
        </w:rPr>
        <w:t>度），合同期内项目节能效益为人民币</w:t>
      </w:r>
      <w:r w:rsidRPr="000149DE">
        <w:rPr>
          <w:rFonts w:hint="eastAsia"/>
          <w:sz w:val="24"/>
          <w:u w:val="single"/>
        </w:rPr>
        <w:t xml:space="preserve">    </w:t>
      </w:r>
      <w:r w:rsidRPr="000149DE">
        <w:rPr>
          <w:rFonts w:hint="eastAsia"/>
          <w:sz w:val="24"/>
        </w:rPr>
        <w:lastRenderedPageBreak/>
        <w:t>元整（小写：¥</w:t>
      </w:r>
      <w:r w:rsidRPr="000149DE">
        <w:rPr>
          <w:rFonts w:hint="eastAsia"/>
          <w:kern w:val="0"/>
          <w:sz w:val="24"/>
        </w:rPr>
        <w:t xml:space="preserve">  </w:t>
      </w:r>
      <w:r w:rsidRPr="000149DE">
        <w:rPr>
          <w:rFonts w:hint="eastAsia"/>
          <w:sz w:val="24"/>
        </w:rPr>
        <w:t>元），年节能效益为人民币</w:t>
      </w:r>
      <w:r w:rsidRPr="000149DE">
        <w:rPr>
          <w:rFonts w:hint="eastAsia"/>
          <w:sz w:val="24"/>
          <w:u w:val="single"/>
        </w:rPr>
        <w:t xml:space="preserve">    </w:t>
      </w:r>
      <w:r w:rsidRPr="000149DE">
        <w:rPr>
          <w:rFonts w:hint="eastAsia"/>
          <w:sz w:val="24"/>
        </w:rPr>
        <w:t>元整（小写：¥</w:t>
      </w:r>
      <w:r w:rsidRPr="000149DE">
        <w:rPr>
          <w:rFonts w:hint="eastAsia"/>
          <w:kern w:val="0"/>
          <w:sz w:val="24"/>
        </w:rPr>
        <w:t xml:space="preserve">  </w:t>
      </w:r>
      <w:r w:rsidRPr="000149DE">
        <w:rPr>
          <w:rFonts w:hint="eastAsia"/>
          <w:sz w:val="24"/>
        </w:rPr>
        <w:t>元），每季度节能效益为人民币</w:t>
      </w:r>
      <w:r w:rsidRPr="000149DE">
        <w:rPr>
          <w:rFonts w:hint="eastAsia"/>
          <w:sz w:val="24"/>
          <w:u w:val="single"/>
        </w:rPr>
        <w:t xml:space="preserve">    </w:t>
      </w:r>
      <w:r w:rsidRPr="000149DE">
        <w:rPr>
          <w:rFonts w:hint="eastAsia"/>
          <w:sz w:val="24"/>
        </w:rPr>
        <w:t>元整（小写：¥</w:t>
      </w:r>
      <w:r w:rsidRPr="000149DE">
        <w:rPr>
          <w:rFonts w:hint="eastAsia"/>
          <w:kern w:val="0"/>
          <w:sz w:val="24"/>
        </w:rPr>
        <w:t xml:space="preserve">  </w:t>
      </w:r>
      <w:r w:rsidRPr="000149DE">
        <w:rPr>
          <w:rFonts w:hint="eastAsia"/>
          <w:sz w:val="24"/>
        </w:rPr>
        <w:t>元）。</w:t>
      </w:r>
    </w:p>
    <w:p w:rsidR="00FF6CB0" w:rsidRPr="00A87969" w:rsidRDefault="00FF6CB0" w:rsidP="00FF6CB0">
      <w:pPr>
        <w:rPr>
          <w:sz w:val="24"/>
        </w:rPr>
      </w:pPr>
      <w:r w:rsidRPr="00A87969">
        <w:rPr>
          <w:rFonts w:hint="eastAsia"/>
          <w:sz w:val="24"/>
        </w:rPr>
        <w:t xml:space="preserve">    5.2 甲乙双方效益的分享</w:t>
      </w:r>
    </w:p>
    <w:p w:rsidR="00FF6CB0" w:rsidRPr="00A87969" w:rsidRDefault="00FF6CB0" w:rsidP="00FF6CB0">
      <w:pPr>
        <w:rPr>
          <w:rFonts w:cs="宋体"/>
          <w:kern w:val="0"/>
          <w:sz w:val="24"/>
          <w:szCs w:val="24"/>
        </w:rPr>
      </w:pPr>
      <w:r w:rsidRPr="00A87969">
        <w:rPr>
          <w:rFonts w:cs="宋体" w:hint="eastAsia"/>
          <w:sz w:val="24"/>
          <w:szCs w:val="24"/>
        </w:rPr>
        <w:t>项目</w:t>
      </w:r>
      <w:r w:rsidRPr="00A87969">
        <w:rPr>
          <w:rFonts w:cs="宋体" w:hint="eastAsia"/>
          <w:kern w:val="0"/>
          <w:sz w:val="24"/>
          <w:szCs w:val="24"/>
        </w:rPr>
        <w:t>年节能效益= 改造后年节电效益 + 改造后节省的年路灯维护费用</w:t>
      </w:r>
    </w:p>
    <w:p w:rsidR="00FF6CB0" w:rsidRPr="00A87969" w:rsidRDefault="00FF6CB0" w:rsidP="00FF6CB0">
      <w:pPr>
        <w:rPr>
          <w:rFonts w:cs="宋体"/>
          <w:kern w:val="0"/>
          <w:sz w:val="24"/>
          <w:szCs w:val="24"/>
        </w:rPr>
      </w:pPr>
      <w:r w:rsidRPr="00A87969">
        <w:rPr>
          <w:rFonts w:cs="宋体" w:hint="eastAsia"/>
          <w:kern w:val="0"/>
          <w:sz w:val="24"/>
          <w:szCs w:val="24"/>
        </w:rPr>
        <w:t>项目每季度节能效益= 项目年节能效益/4</w:t>
      </w:r>
    </w:p>
    <w:p w:rsidR="00FF6CB0" w:rsidRPr="00A87969" w:rsidRDefault="00FF6CB0" w:rsidP="00FF6CB0">
      <w:pPr>
        <w:rPr>
          <w:rFonts w:cs="宋体"/>
          <w:kern w:val="0"/>
          <w:sz w:val="24"/>
          <w:szCs w:val="24"/>
        </w:rPr>
      </w:pPr>
      <w:r w:rsidRPr="00A87969">
        <w:rPr>
          <w:rFonts w:cs="宋体" w:hint="eastAsia"/>
          <w:kern w:val="0"/>
          <w:sz w:val="24"/>
          <w:szCs w:val="24"/>
        </w:rPr>
        <w:t>传统路灯维护费用按项目验收的统计数据据实结算，具体金额由甲乙双方另行签订补充协议确定；路灯光源之外的灯杆、线缆、配变电设备等维护费用不计此列，仍由甲方负责。</w:t>
      </w:r>
    </w:p>
    <w:p w:rsidR="00FF6CB0" w:rsidRPr="00A87969" w:rsidRDefault="00FF6CB0" w:rsidP="00FF6CB0">
      <w:pPr>
        <w:rPr>
          <w:color w:val="FF0000"/>
          <w:sz w:val="24"/>
          <w:u w:val="double"/>
        </w:rPr>
      </w:pPr>
      <w:r w:rsidRPr="00A87969">
        <w:rPr>
          <w:rFonts w:hint="eastAsia"/>
          <w:sz w:val="24"/>
        </w:rPr>
        <w:t>甲</w:t>
      </w:r>
      <w:r w:rsidRPr="00A87969">
        <w:rPr>
          <w:rFonts w:hint="eastAsia"/>
          <w:kern w:val="0"/>
          <w:sz w:val="24"/>
        </w:rPr>
        <w:t>乙双方约定付款周期为</w:t>
      </w:r>
      <w:r w:rsidRPr="00A87969">
        <w:rPr>
          <w:rFonts w:hint="eastAsia"/>
          <w:kern w:val="0"/>
          <w:sz w:val="24"/>
          <w:u w:val="single"/>
        </w:rPr>
        <w:t xml:space="preserve">    </w:t>
      </w:r>
      <w:proofErr w:type="gramStart"/>
      <w:r w:rsidRPr="00A87969">
        <w:rPr>
          <w:rFonts w:hint="eastAsia"/>
          <w:kern w:val="0"/>
          <w:sz w:val="24"/>
        </w:rPr>
        <w:t>个</w:t>
      </w:r>
      <w:proofErr w:type="gramEnd"/>
      <w:r w:rsidRPr="00A87969">
        <w:rPr>
          <w:rFonts w:hint="eastAsia"/>
          <w:kern w:val="0"/>
          <w:sz w:val="24"/>
        </w:rPr>
        <w:t>月，乙方每季度应分配节能效益（元）＝项目每季度</w:t>
      </w:r>
      <w:r w:rsidRPr="00A87969">
        <w:rPr>
          <w:rFonts w:cs="宋体" w:hint="eastAsia"/>
          <w:kern w:val="0"/>
          <w:sz w:val="24"/>
        </w:rPr>
        <w:t>节能效益</w:t>
      </w:r>
      <w:r w:rsidRPr="00A87969">
        <w:rPr>
          <w:rFonts w:hint="eastAsia"/>
          <w:kern w:val="0"/>
          <w:sz w:val="24"/>
        </w:rPr>
        <w:t>（元）×乙方分成比例（％）。 具体的分期分享比例按照以下第</w:t>
      </w:r>
      <w:r w:rsidRPr="00A87969">
        <w:rPr>
          <w:rFonts w:hint="eastAsia"/>
          <w:kern w:val="0"/>
          <w:sz w:val="24"/>
          <w:u w:val="single"/>
        </w:rPr>
        <w:t xml:space="preserve">       </w:t>
      </w:r>
      <w:r w:rsidRPr="00A87969">
        <w:rPr>
          <w:rFonts w:hint="eastAsia"/>
          <w:kern w:val="0"/>
          <w:sz w:val="24"/>
        </w:rPr>
        <w:t>方式执行：</w:t>
      </w:r>
    </w:p>
    <w:p w:rsidR="00FF6CB0" w:rsidRPr="00A87969" w:rsidRDefault="00FF6CB0" w:rsidP="00FF6CB0">
      <w:pPr>
        <w:rPr>
          <w:sz w:val="24"/>
        </w:rPr>
      </w:pPr>
      <w:r w:rsidRPr="00A87969">
        <w:rPr>
          <w:rFonts w:hint="eastAsia"/>
          <w:sz w:val="24"/>
        </w:rPr>
        <w:t>1）按期固定比例分享</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9"/>
        <w:gridCol w:w="5797"/>
      </w:tblGrid>
      <w:tr w:rsidR="00FF6CB0" w:rsidRPr="00A87969" w:rsidTr="000149DE">
        <w:trPr>
          <w:trHeight w:val="630"/>
          <w:jc w:val="center"/>
        </w:trPr>
        <w:tc>
          <w:tcPr>
            <w:tcW w:w="1506" w:type="pct"/>
            <w:vAlign w:val="center"/>
          </w:tcPr>
          <w:p w:rsidR="00FF6CB0" w:rsidRPr="00A87969" w:rsidRDefault="00FF6CB0" w:rsidP="00FF6CB0">
            <w:pPr>
              <w:rPr>
                <w:kern w:val="0"/>
                <w:sz w:val="24"/>
              </w:rPr>
            </w:pPr>
            <w:r w:rsidRPr="00A87969">
              <w:rPr>
                <w:rFonts w:hint="eastAsia"/>
                <w:kern w:val="0"/>
                <w:sz w:val="24"/>
              </w:rPr>
              <w:t>甲方分享比例</w:t>
            </w:r>
          </w:p>
        </w:tc>
        <w:tc>
          <w:tcPr>
            <w:tcW w:w="3494" w:type="pct"/>
            <w:vAlign w:val="center"/>
          </w:tcPr>
          <w:p w:rsidR="00FF6CB0" w:rsidRPr="00A87969" w:rsidRDefault="00FF6CB0" w:rsidP="00FF6CB0">
            <w:pPr>
              <w:rPr>
                <w:rFonts w:cs="宋体"/>
                <w:kern w:val="0"/>
                <w:sz w:val="24"/>
              </w:rPr>
            </w:pPr>
          </w:p>
        </w:tc>
      </w:tr>
      <w:tr w:rsidR="00FF6CB0" w:rsidRPr="00A87969" w:rsidTr="000149DE">
        <w:trPr>
          <w:trHeight w:val="580"/>
          <w:jc w:val="center"/>
        </w:trPr>
        <w:tc>
          <w:tcPr>
            <w:tcW w:w="1506" w:type="pct"/>
            <w:vAlign w:val="center"/>
          </w:tcPr>
          <w:p w:rsidR="00FF6CB0" w:rsidRPr="00A87969" w:rsidRDefault="00FF6CB0" w:rsidP="00FF6CB0">
            <w:pPr>
              <w:rPr>
                <w:kern w:val="0"/>
                <w:sz w:val="24"/>
              </w:rPr>
            </w:pPr>
            <w:r w:rsidRPr="00A87969">
              <w:rPr>
                <w:rFonts w:hint="eastAsia"/>
                <w:kern w:val="0"/>
                <w:sz w:val="24"/>
              </w:rPr>
              <w:t>乙方分享比例</w:t>
            </w:r>
          </w:p>
        </w:tc>
        <w:tc>
          <w:tcPr>
            <w:tcW w:w="3494" w:type="pct"/>
            <w:vAlign w:val="center"/>
          </w:tcPr>
          <w:p w:rsidR="00FF6CB0" w:rsidRPr="00A87969" w:rsidRDefault="00FF6CB0" w:rsidP="00FF6CB0">
            <w:pPr>
              <w:rPr>
                <w:rFonts w:cs="宋体"/>
                <w:kern w:val="0"/>
                <w:sz w:val="24"/>
              </w:rPr>
            </w:pPr>
          </w:p>
        </w:tc>
      </w:tr>
    </w:tbl>
    <w:p w:rsidR="00FF6CB0" w:rsidRPr="00A87969" w:rsidRDefault="00FF6CB0" w:rsidP="00FF6CB0">
      <w:pPr>
        <w:rPr>
          <w:kern w:val="0"/>
          <w:sz w:val="24"/>
        </w:rPr>
      </w:pPr>
      <w:r w:rsidRPr="00A87969">
        <w:rPr>
          <w:rFonts w:hint="eastAsia"/>
          <w:kern w:val="0"/>
          <w:sz w:val="24"/>
        </w:rPr>
        <w:t>2）按项目节电率分享</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2882"/>
        <w:gridCol w:w="2880"/>
      </w:tblGrid>
      <w:tr w:rsidR="00FF6CB0" w:rsidRPr="00A87969" w:rsidTr="000149DE">
        <w:trPr>
          <w:jc w:val="center"/>
        </w:trPr>
        <w:tc>
          <w:tcPr>
            <w:tcW w:w="1527" w:type="pct"/>
            <w:vAlign w:val="center"/>
          </w:tcPr>
          <w:p w:rsidR="00FF6CB0" w:rsidRPr="00A87969" w:rsidRDefault="00FF6CB0" w:rsidP="00FF6CB0">
            <w:pPr>
              <w:rPr>
                <w:kern w:val="0"/>
                <w:sz w:val="24"/>
              </w:rPr>
            </w:pPr>
            <w:r w:rsidRPr="00A87969">
              <w:rPr>
                <w:rFonts w:hint="eastAsia"/>
                <w:kern w:val="0"/>
                <w:sz w:val="24"/>
              </w:rPr>
              <w:t>项目节电率</w:t>
            </w:r>
            <w:r w:rsidRPr="00A87969">
              <w:rPr>
                <w:noProof/>
                <w:kern w:val="0"/>
                <w:position w:val="-6"/>
                <w:sz w:val="24"/>
              </w:rPr>
              <w:object w:dxaOrig="200" w:dyaOrig="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75pt;height:11pt;mso-wrap-distance-left:2.38119mm;mso-wrap-distance-right:2.38119mm" o:ole="">
                  <v:imagedata r:id="rId5" o:title="5372784361473408746046"/>
                </v:shape>
                <o:OLEObject Type="Embed" ProgID="Excel.Sheet.8" ShapeID="_x0000_i1043" DrawAspect="Content" ObjectID="_1614858079" r:id="rId6"/>
              </w:object>
            </w:r>
          </w:p>
        </w:tc>
        <w:tc>
          <w:tcPr>
            <w:tcW w:w="1737" w:type="pct"/>
            <w:vAlign w:val="center"/>
          </w:tcPr>
          <w:p w:rsidR="00FF6CB0" w:rsidRPr="00A87969" w:rsidRDefault="00FF6CB0" w:rsidP="00FF6CB0">
            <w:pPr>
              <w:rPr>
                <w:kern w:val="0"/>
                <w:sz w:val="24"/>
              </w:rPr>
            </w:pPr>
            <w:r w:rsidRPr="00A87969">
              <w:rPr>
                <w:rFonts w:hint="eastAsia"/>
                <w:kern w:val="0"/>
                <w:sz w:val="24"/>
              </w:rPr>
              <w:t>甲方享有比例</w:t>
            </w:r>
          </w:p>
        </w:tc>
        <w:tc>
          <w:tcPr>
            <w:tcW w:w="1737" w:type="pct"/>
            <w:vAlign w:val="center"/>
          </w:tcPr>
          <w:p w:rsidR="00FF6CB0" w:rsidRPr="00A87969" w:rsidRDefault="00FF6CB0" w:rsidP="00FF6CB0">
            <w:pPr>
              <w:rPr>
                <w:kern w:val="0"/>
                <w:sz w:val="24"/>
              </w:rPr>
            </w:pPr>
            <w:r w:rsidRPr="00A87969">
              <w:rPr>
                <w:rFonts w:hint="eastAsia"/>
                <w:kern w:val="0"/>
                <w:sz w:val="24"/>
              </w:rPr>
              <w:t>乙方享有比例</w:t>
            </w:r>
          </w:p>
        </w:tc>
      </w:tr>
      <w:tr w:rsidR="00FF6CB0" w:rsidRPr="00A87969" w:rsidTr="000149DE">
        <w:trPr>
          <w:jc w:val="center"/>
        </w:trPr>
        <w:tc>
          <w:tcPr>
            <w:tcW w:w="1527" w:type="pct"/>
            <w:vAlign w:val="center"/>
          </w:tcPr>
          <w:p w:rsidR="00FF6CB0" w:rsidRPr="00A87969" w:rsidRDefault="00FF6CB0" w:rsidP="00FF6CB0">
            <w:pPr>
              <w:rPr>
                <w:kern w:val="0"/>
                <w:sz w:val="24"/>
              </w:rPr>
            </w:pPr>
            <w:r w:rsidRPr="00A87969">
              <w:rPr>
                <w:noProof/>
                <w:kern w:val="0"/>
                <w:position w:val="-6"/>
                <w:sz w:val="24"/>
              </w:rPr>
              <w:object w:dxaOrig="200" w:dyaOrig="219">
                <v:shape id="_x0000_i1044" type="#_x0000_t75" style="width:9.75pt;height:11pt;mso-wrap-distance-left:2.38119mm;mso-wrap-distance-right:2.38119mm" o:ole="">
                  <v:imagedata r:id="rId7" o:title="691609231473408746093"/>
                </v:shape>
                <o:OLEObject Type="Embed" ProgID="Excel.Sheet.8" ShapeID="_x0000_i1044" DrawAspect="Content" ObjectID="_1614858080" r:id="rId8"/>
              </w:object>
            </w:r>
            <w:r w:rsidRPr="00A87969">
              <w:rPr>
                <w:rFonts w:hint="eastAsia"/>
                <w:kern w:val="0"/>
                <w:sz w:val="24"/>
              </w:rPr>
              <w:t>≥60%</w:t>
            </w:r>
          </w:p>
        </w:tc>
        <w:tc>
          <w:tcPr>
            <w:tcW w:w="1737" w:type="pct"/>
            <w:vAlign w:val="center"/>
          </w:tcPr>
          <w:p w:rsidR="00FF6CB0" w:rsidRPr="00A87969" w:rsidRDefault="00FF6CB0" w:rsidP="00FF6CB0">
            <w:pPr>
              <w:rPr>
                <w:kern w:val="0"/>
                <w:sz w:val="24"/>
              </w:rPr>
            </w:pPr>
            <w:r w:rsidRPr="00A87969">
              <w:rPr>
                <w:rFonts w:hint="eastAsia"/>
                <w:kern w:val="0"/>
                <w:sz w:val="24"/>
              </w:rPr>
              <w:t xml:space="preserve"> 10%</w:t>
            </w:r>
          </w:p>
        </w:tc>
        <w:tc>
          <w:tcPr>
            <w:tcW w:w="1737" w:type="pct"/>
            <w:vAlign w:val="center"/>
          </w:tcPr>
          <w:p w:rsidR="00FF6CB0" w:rsidRPr="00A87969" w:rsidRDefault="00FF6CB0" w:rsidP="00FF6CB0">
            <w:pPr>
              <w:rPr>
                <w:kern w:val="0"/>
                <w:sz w:val="24"/>
              </w:rPr>
            </w:pPr>
            <w:r w:rsidRPr="00A87969">
              <w:rPr>
                <w:rFonts w:hint="eastAsia"/>
                <w:kern w:val="0"/>
                <w:sz w:val="24"/>
              </w:rPr>
              <w:t>90%</w:t>
            </w:r>
          </w:p>
        </w:tc>
      </w:tr>
      <w:tr w:rsidR="00FF6CB0" w:rsidRPr="00A87969" w:rsidTr="000149DE">
        <w:trPr>
          <w:jc w:val="center"/>
        </w:trPr>
        <w:tc>
          <w:tcPr>
            <w:tcW w:w="1527" w:type="pct"/>
            <w:vAlign w:val="center"/>
          </w:tcPr>
          <w:p w:rsidR="00FF6CB0" w:rsidRPr="00A87969" w:rsidRDefault="00FF6CB0" w:rsidP="00FF6CB0">
            <w:pPr>
              <w:rPr>
                <w:kern w:val="0"/>
                <w:sz w:val="24"/>
              </w:rPr>
            </w:pPr>
            <w:r w:rsidRPr="00A87969">
              <w:rPr>
                <w:rFonts w:hint="eastAsia"/>
                <w:kern w:val="0"/>
                <w:sz w:val="24"/>
              </w:rPr>
              <w:t>55%≤</w:t>
            </w:r>
            <w:r w:rsidRPr="00A87969">
              <w:rPr>
                <w:noProof/>
                <w:kern w:val="0"/>
                <w:position w:val="-6"/>
                <w:sz w:val="24"/>
              </w:rPr>
              <w:object w:dxaOrig="200" w:dyaOrig="219">
                <v:shape id="_x0000_i1045" type="#_x0000_t75" style="width:9.75pt;height:11pt;mso-wrap-distance-left:2.38119mm;mso-wrap-distance-right:2.38119mm" o:ole="">
                  <v:imagedata r:id="rId7" o:title="691609231473408746093"/>
                </v:shape>
                <o:OLEObject Type="Embed" ProgID="Excel.Sheet.8" ShapeID="_x0000_i1045" DrawAspect="Content" ObjectID="_1614858081" r:id="rId9"/>
              </w:object>
            </w:r>
            <w:r w:rsidRPr="00A87969">
              <w:rPr>
                <w:rFonts w:hint="eastAsia"/>
                <w:kern w:val="0"/>
                <w:sz w:val="24"/>
              </w:rPr>
              <w:t>＜60%</w:t>
            </w:r>
          </w:p>
        </w:tc>
        <w:tc>
          <w:tcPr>
            <w:tcW w:w="1737" w:type="pct"/>
            <w:vAlign w:val="center"/>
          </w:tcPr>
          <w:p w:rsidR="00FF6CB0" w:rsidRPr="00A87969" w:rsidRDefault="00FF6CB0" w:rsidP="00FF6CB0">
            <w:pPr>
              <w:rPr>
                <w:kern w:val="0"/>
                <w:sz w:val="24"/>
              </w:rPr>
            </w:pPr>
            <w:r w:rsidRPr="00A87969">
              <w:rPr>
                <w:rFonts w:hint="eastAsia"/>
                <w:kern w:val="0"/>
                <w:sz w:val="24"/>
              </w:rPr>
              <w:t xml:space="preserve"> 20%</w:t>
            </w:r>
          </w:p>
        </w:tc>
        <w:tc>
          <w:tcPr>
            <w:tcW w:w="1737" w:type="pct"/>
            <w:vAlign w:val="center"/>
          </w:tcPr>
          <w:p w:rsidR="00FF6CB0" w:rsidRPr="00A87969" w:rsidRDefault="00FF6CB0" w:rsidP="00FF6CB0">
            <w:pPr>
              <w:rPr>
                <w:kern w:val="0"/>
                <w:sz w:val="24"/>
              </w:rPr>
            </w:pPr>
            <w:r w:rsidRPr="00A87969">
              <w:rPr>
                <w:rFonts w:hint="eastAsia"/>
                <w:kern w:val="0"/>
                <w:sz w:val="24"/>
              </w:rPr>
              <w:t>80%</w:t>
            </w:r>
          </w:p>
        </w:tc>
      </w:tr>
      <w:tr w:rsidR="00FF6CB0" w:rsidRPr="00A87969" w:rsidTr="000149DE">
        <w:trPr>
          <w:jc w:val="center"/>
        </w:trPr>
        <w:tc>
          <w:tcPr>
            <w:tcW w:w="1527" w:type="pct"/>
            <w:vAlign w:val="center"/>
          </w:tcPr>
          <w:p w:rsidR="00FF6CB0" w:rsidRPr="00A87969" w:rsidRDefault="00FF6CB0" w:rsidP="00FF6CB0">
            <w:pPr>
              <w:rPr>
                <w:kern w:val="0"/>
                <w:sz w:val="24"/>
              </w:rPr>
            </w:pPr>
            <w:r w:rsidRPr="00A87969">
              <w:rPr>
                <w:rFonts w:hint="eastAsia"/>
                <w:kern w:val="0"/>
                <w:sz w:val="24"/>
              </w:rPr>
              <w:t>50%≤</w:t>
            </w:r>
            <w:r w:rsidRPr="00A87969">
              <w:rPr>
                <w:noProof/>
                <w:kern w:val="0"/>
                <w:position w:val="-6"/>
                <w:sz w:val="24"/>
              </w:rPr>
              <w:object w:dxaOrig="200" w:dyaOrig="219">
                <v:shape id="_x0000_i1046" type="#_x0000_t75" style="width:9.75pt;height:11pt;mso-wrap-distance-left:2.38119mm;mso-wrap-distance-right:2.38119mm" o:ole="">
                  <v:imagedata r:id="rId7" o:title="691609231473408746093"/>
                </v:shape>
                <o:OLEObject Type="Embed" ProgID="Excel.Sheet.8" ShapeID="_x0000_i1046" DrawAspect="Content" ObjectID="_1614858082" r:id="rId10"/>
              </w:object>
            </w:r>
            <w:r w:rsidRPr="00A87969">
              <w:rPr>
                <w:rFonts w:hint="eastAsia"/>
                <w:kern w:val="0"/>
                <w:sz w:val="24"/>
              </w:rPr>
              <w:t>＜55%</w:t>
            </w:r>
          </w:p>
        </w:tc>
        <w:tc>
          <w:tcPr>
            <w:tcW w:w="1737" w:type="pct"/>
            <w:vAlign w:val="center"/>
          </w:tcPr>
          <w:p w:rsidR="00FF6CB0" w:rsidRPr="00A87969" w:rsidRDefault="00FF6CB0" w:rsidP="00FF6CB0">
            <w:pPr>
              <w:rPr>
                <w:kern w:val="0"/>
                <w:sz w:val="24"/>
              </w:rPr>
            </w:pPr>
            <w:r w:rsidRPr="00A87969">
              <w:rPr>
                <w:rFonts w:hint="eastAsia"/>
                <w:kern w:val="0"/>
                <w:sz w:val="24"/>
              </w:rPr>
              <w:t xml:space="preserve">  30%</w:t>
            </w:r>
          </w:p>
        </w:tc>
        <w:tc>
          <w:tcPr>
            <w:tcW w:w="1737" w:type="pct"/>
            <w:vAlign w:val="center"/>
          </w:tcPr>
          <w:p w:rsidR="00FF6CB0" w:rsidRPr="00A87969" w:rsidRDefault="00FF6CB0" w:rsidP="00FF6CB0">
            <w:pPr>
              <w:rPr>
                <w:kern w:val="0"/>
                <w:sz w:val="24"/>
              </w:rPr>
            </w:pPr>
            <w:r w:rsidRPr="00A87969">
              <w:rPr>
                <w:rFonts w:hint="eastAsia"/>
                <w:kern w:val="0"/>
                <w:sz w:val="24"/>
              </w:rPr>
              <w:t>70%</w:t>
            </w:r>
          </w:p>
        </w:tc>
      </w:tr>
      <w:tr w:rsidR="00FF6CB0" w:rsidRPr="00A87969" w:rsidTr="000149DE">
        <w:trPr>
          <w:jc w:val="center"/>
        </w:trPr>
        <w:tc>
          <w:tcPr>
            <w:tcW w:w="1527" w:type="pct"/>
            <w:vAlign w:val="center"/>
          </w:tcPr>
          <w:p w:rsidR="00FF6CB0" w:rsidRPr="00A87969" w:rsidRDefault="00FF6CB0" w:rsidP="00FF6CB0">
            <w:pPr>
              <w:rPr>
                <w:kern w:val="0"/>
                <w:sz w:val="24"/>
              </w:rPr>
            </w:pPr>
            <w:r w:rsidRPr="00A87969">
              <w:rPr>
                <w:rFonts w:hint="eastAsia"/>
                <w:kern w:val="0"/>
                <w:sz w:val="24"/>
              </w:rPr>
              <w:t>备注</w:t>
            </w:r>
          </w:p>
        </w:tc>
        <w:tc>
          <w:tcPr>
            <w:tcW w:w="3473" w:type="pct"/>
            <w:gridSpan w:val="2"/>
            <w:vAlign w:val="center"/>
          </w:tcPr>
          <w:p w:rsidR="00FF6CB0" w:rsidRPr="00A87969" w:rsidRDefault="00FF6CB0" w:rsidP="00FF6CB0">
            <w:pPr>
              <w:rPr>
                <w:kern w:val="0"/>
                <w:sz w:val="24"/>
                <w:u w:val="double"/>
              </w:rPr>
            </w:pPr>
          </w:p>
        </w:tc>
      </w:tr>
    </w:tbl>
    <w:p w:rsidR="00FF6CB0" w:rsidRPr="000149DE" w:rsidRDefault="00FF6CB0" w:rsidP="00FF6CB0">
      <w:pPr>
        <w:rPr>
          <w:kern w:val="0"/>
          <w:sz w:val="24"/>
          <w:u w:val="single"/>
        </w:rPr>
      </w:pPr>
      <w:r w:rsidRPr="00A87969">
        <w:rPr>
          <w:rFonts w:hint="eastAsia"/>
          <w:kern w:val="0"/>
          <w:sz w:val="24"/>
        </w:rPr>
        <w:t>3）其他：</w:t>
      </w:r>
      <w:r>
        <w:rPr>
          <w:rFonts w:hint="eastAsia"/>
          <w:kern w:val="0"/>
          <w:sz w:val="24"/>
        </w:rPr>
        <w:t xml:space="preserve"> </w:t>
      </w:r>
      <w:r>
        <w:rPr>
          <w:kern w:val="0"/>
          <w:sz w:val="24"/>
        </w:rPr>
        <w:t xml:space="preserve">                               </w:t>
      </w:r>
    </w:p>
    <w:p w:rsidR="00FF6CB0" w:rsidRPr="00A87969" w:rsidRDefault="00FF6CB0" w:rsidP="00FF6CB0">
      <w:pPr>
        <w:rPr>
          <w:rFonts w:cs="宋体"/>
          <w:sz w:val="24"/>
        </w:rPr>
      </w:pPr>
      <w:r w:rsidRPr="00A87969">
        <w:rPr>
          <w:rFonts w:cs="宋体" w:hint="eastAsia"/>
          <w:sz w:val="24"/>
        </w:rPr>
        <w:t xml:space="preserve">    5.3 年节电效益款金额的确认</w:t>
      </w:r>
    </w:p>
    <w:p w:rsidR="00FF6CB0" w:rsidRPr="00A87969" w:rsidRDefault="00FF6CB0" w:rsidP="00FF6CB0">
      <w:pPr>
        <w:rPr>
          <w:rFonts w:cs="宋体"/>
          <w:sz w:val="24"/>
        </w:rPr>
      </w:pPr>
      <w:r w:rsidRPr="00A87969">
        <w:rPr>
          <w:rFonts w:cs="宋体" w:hint="eastAsia"/>
          <w:sz w:val="24"/>
        </w:rPr>
        <w:lastRenderedPageBreak/>
        <w:t>年节电效益={（∑（改造前高压钠灯第三方检测功率*灯具数量））*（每年亮灯时间）*当年度年初电价}*项目节电率，其中项目节电率测试方案见附件3，平均每天亮</w:t>
      </w:r>
      <w:proofErr w:type="gramStart"/>
      <w:r w:rsidRPr="00A87969">
        <w:rPr>
          <w:rFonts w:cs="宋体" w:hint="eastAsia"/>
          <w:sz w:val="24"/>
        </w:rPr>
        <w:t>灯时间</w:t>
      </w:r>
      <w:proofErr w:type="gramEnd"/>
      <w:r w:rsidRPr="00A87969">
        <w:rPr>
          <w:rFonts w:cs="宋体" w:hint="eastAsia"/>
          <w:sz w:val="24"/>
        </w:rPr>
        <w:t>不低于10小时，具体亮灯时间以项目验收报告为准。</w:t>
      </w:r>
    </w:p>
    <w:p w:rsidR="00FF6CB0" w:rsidRPr="00A87969" w:rsidRDefault="00FF6CB0" w:rsidP="00FF6CB0">
      <w:pPr>
        <w:rPr>
          <w:rFonts w:cs="宋体"/>
          <w:sz w:val="24"/>
        </w:rPr>
      </w:pPr>
      <w:r w:rsidRPr="00A87969">
        <w:rPr>
          <w:rFonts w:cs="宋体" w:hint="eastAsia"/>
          <w:sz w:val="24"/>
        </w:rPr>
        <w:t>项目节电率在合同整个效益分享期内均有效。</w:t>
      </w:r>
    </w:p>
    <w:p w:rsidR="00FF6CB0" w:rsidRPr="000149DE" w:rsidRDefault="00FF6CB0" w:rsidP="00FF6CB0">
      <w:pPr>
        <w:rPr>
          <w:sz w:val="24"/>
        </w:rPr>
      </w:pPr>
      <w:r w:rsidRPr="00A87969">
        <w:rPr>
          <w:rFonts w:hint="eastAsia"/>
          <w:sz w:val="24"/>
        </w:rPr>
        <w:t>5.4 项目验收合格后，在路面照明质量及项目亮灯率符合本合同7.7、7.8条款规定的情况下，每季度初乙方向甲方提交《付款申请表》（附件4）、第三方检测机构出具的路面照明质量抽检报告及正式发票，同时将付款申请表、抽检报告及正式发票复印件（加盖公章）报丙方留档。甲方在收到乙方提供的上述材料之日起</w:t>
      </w:r>
      <w:r w:rsidRPr="00A87969">
        <w:rPr>
          <w:rFonts w:hint="eastAsia"/>
          <w:sz w:val="24"/>
          <w:u w:val="single"/>
        </w:rPr>
        <w:t xml:space="preserve">     </w:t>
      </w:r>
      <w:proofErr w:type="gramStart"/>
      <w:r w:rsidRPr="00A87969">
        <w:rPr>
          <w:rFonts w:hint="eastAsia"/>
          <w:sz w:val="24"/>
        </w:rPr>
        <w:t>个</w:t>
      </w:r>
      <w:proofErr w:type="gramEnd"/>
      <w:r w:rsidRPr="00A87969">
        <w:rPr>
          <w:rFonts w:hint="eastAsia"/>
          <w:sz w:val="24"/>
        </w:rPr>
        <w:t>工作日内向乙方支付当季度乙方应分配的收益款，付款数额为人民币</w:t>
      </w:r>
      <w:r w:rsidRPr="00A87969">
        <w:rPr>
          <w:rFonts w:hint="eastAsia"/>
          <w:sz w:val="24"/>
          <w:u w:val="single"/>
        </w:rPr>
        <w:t xml:space="preserve">      </w:t>
      </w:r>
      <w:r w:rsidRPr="000149DE">
        <w:rPr>
          <w:rFonts w:hint="eastAsia"/>
          <w:sz w:val="24"/>
        </w:rPr>
        <w:t>元整（小写：¥</w:t>
      </w:r>
      <w:r w:rsidRPr="000149DE">
        <w:rPr>
          <w:rFonts w:hint="eastAsia"/>
          <w:kern w:val="0"/>
          <w:sz w:val="24"/>
          <w:u w:val="single"/>
        </w:rPr>
        <w:t xml:space="preserve">   </w:t>
      </w:r>
      <w:r w:rsidRPr="000149DE">
        <w:rPr>
          <w:rFonts w:hint="eastAsia"/>
          <w:sz w:val="24"/>
        </w:rPr>
        <w:t>元）。</w:t>
      </w:r>
    </w:p>
    <w:p w:rsidR="00FF6CB0" w:rsidRPr="00A87969" w:rsidRDefault="00FF6CB0" w:rsidP="00FF6CB0">
      <w:pPr>
        <w:rPr>
          <w:sz w:val="24"/>
        </w:rPr>
      </w:pPr>
      <w:r w:rsidRPr="000149DE">
        <w:rPr>
          <w:rFonts w:hint="eastAsia"/>
          <w:sz w:val="24"/>
        </w:rPr>
        <w:t>甲乙双方应配合第三方检测机</w:t>
      </w:r>
      <w:r w:rsidRPr="00A87969">
        <w:rPr>
          <w:rFonts w:hint="eastAsia"/>
          <w:sz w:val="24"/>
        </w:rPr>
        <w:t>构于每季度末前完成当季度的路面照明质量抽检，并将抽检报告寄送至乙方，作为乙方第二季度初申请节能效益款的依据；若第三方检测机构未在季度末前完成当季度路面照明质量抽检，甲方应视同当季度路面照明质量抽检合格。第一个季度的路面照明质量抽检报告以项目验收报告中路面照明质量检测报告为准。</w:t>
      </w:r>
    </w:p>
    <w:p w:rsidR="00FF6CB0" w:rsidRPr="00A87969" w:rsidRDefault="00FF6CB0" w:rsidP="00FF6CB0">
      <w:pPr>
        <w:rPr>
          <w:sz w:val="24"/>
        </w:rPr>
      </w:pPr>
      <w:r w:rsidRPr="00A87969">
        <w:rPr>
          <w:rFonts w:hint="eastAsia"/>
          <w:sz w:val="24"/>
        </w:rPr>
        <w:t xml:space="preserve">    5.5 甲乙双方对合同期中某一季度节能效益款存在争议的，不影响合同期内其他季度节能效益款的支付。</w:t>
      </w:r>
    </w:p>
    <w:p w:rsidR="00FF6CB0" w:rsidRPr="00A87969" w:rsidRDefault="00FF6CB0" w:rsidP="00FF6CB0">
      <w:pPr>
        <w:rPr>
          <w:color w:val="000000"/>
          <w:kern w:val="0"/>
          <w:sz w:val="24"/>
        </w:rPr>
      </w:pPr>
      <w:bookmarkStart w:id="17" w:name="_Toc456957978"/>
      <w:bookmarkStart w:id="18" w:name="_Toc456958164"/>
      <w:bookmarkStart w:id="19" w:name="_Toc456958636"/>
      <w:r w:rsidRPr="00A87969">
        <w:rPr>
          <w:color w:val="000000"/>
          <w:kern w:val="0"/>
          <w:sz w:val="24"/>
        </w:rPr>
        <w:t>第</w:t>
      </w:r>
      <w:r w:rsidRPr="00A87969">
        <w:rPr>
          <w:rFonts w:hint="eastAsia"/>
          <w:color w:val="000000"/>
          <w:kern w:val="0"/>
          <w:sz w:val="24"/>
        </w:rPr>
        <w:t>6</w:t>
      </w:r>
      <w:r w:rsidRPr="00A87969">
        <w:rPr>
          <w:color w:val="000000"/>
          <w:kern w:val="0"/>
          <w:sz w:val="24"/>
        </w:rPr>
        <w:t>节 甲方的义务</w:t>
      </w:r>
      <w:bookmarkEnd w:id="17"/>
      <w:bookmarkEnd w:id="18"/>
      <w:bookmarkEnd w:id="19"/>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.1 如根据相关的法律法规，或者是基于任何有权的第三方的要求，本项目的实施必须由甲方向相应的政府机构或者</w:t>
      </w:r>
      <w:proofErr w:type="gramStart"/>
      <w:r w:rsidRPr="00A87969">
        <w:rPr>
          <w:color w:val="000000"/>
          <w:kern w:val="0"/>
          <w:sz w:val="24"/>
        </w:rPr>
        <w:t>其他第三</w:t>
      </w:r>
      <w:proofErr w:type="gramEnd"/>
      <w:r w:rsidRPr="00A87969">
        <w:rPr>
          <w:color w:val="000000"/>
          <w:kern w:val="0"/>
          <w:sz w:val="24"/>
        </w:rPr>
        <w:t>方申请许可、同意或者批准，甲方应当根据乙方的请求，及时申请该许可、同意或者是批准，并在本合同期间保持其有效性。甲方也应当根据乙方的合理要求，协助其获得其他为实施本项目所必</w:t>
      </w:r>
      <w:r w:rsidRPr="00A87969">
        <w:rPr>
          <w:color w:val="000000"/>
          <w:kern w:val="0"/>
          <w:sz w:val="24"/>
        </w:rPr>
        <w:lastRenderedPageBreak/>
        <w:t>需的许可、同意或者是批准。</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.2 甲方应当根据乙方的合理要求，及时提供节能项目设计和实施所必须的</w:t>
      </w:r>
      <w:r w:rsidRPr="00A87969">
        <w:rPr>
          <w:rFonts w:hint="eastAsia"/>
          <w:color w:val="000000"/>
          <w:kern w:val="0"/>
          <w:sz w:val="24"/>
        </w:rPr>
        <w:t>灯位分布图、管线分布图、施工许可证明等</w:t>
      </w:r>
      <w:r w:rsidRPr="00A87969">
        <w:rPr>
          <w:color w:val="000000"/>
          <w:kern w:val="0"/>
          <w:sz w:val="24"/>
        </w:rPr>
        <w:t xml:space="preserve">资料和数据，并确保其真实、准确、完整。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.3 提供节能项目实施所需要的现场条件和必要的协助，如清理施工现场、合理调整</w:t>
      </w:r>
      <w:r w:rsidRPr="00A87969">
        <w:rPr>
          <w:rFonts w:hint="eastAsia"/>
          <w:color w:val="000000"/>
          <w:kern w:val="0"/>
          <w:sz w:val="24"/>
        </w:rPr>
        <w:t>照明</w:t>
      </w:r>
      <w:r w:rsidRPr="00A87969">
        <w:rPr>
          <w:color w:val="000000"/>
          <w:kern w:val="0"/>
          <w:sz w:val="24"/>
        </w:rPr>
        <w:t xml:space="preserve">设备试运行等。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.4</w:t>
      </w:r>
      <w:r w:rsidRPr="00A87969">
        <w:rPr>
          <w:rFonts w:hint="eastAsia"/>
          <w:color w:val="000000"/>
          <w:kern w:val="0"/>
          <w:sz w:val="24"/>
        </w:rPr>
        <w:t>根据附件一的相关规定，指派具有资质的操作人员参加培训。</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.5 甲方应提供必要的资料和协助，配合</w:t>
      </w:r>
      <w:r w:rsidRPr="00A87969">
        <w:rPr>
          <w:rFonts w:hint="eastAsia"/>
          <w:color w:val="000000"/>
          <w:kern w:val="0"/>
          <w:sz w:val="24"/>
        </w:rPr>
        <w:t>有资质的</w:t>
      </w:r>
      <w:r w:rsidRPr="00A87969">
        <w:rPr>
          <w:color w:val="000000"/>
          <w:kern w:val="0"/>
          <w:sz w:val="24"/>
        </w:rPr>
        <w:t>第三方机构开展</w:t>
      </w:r>
      <w:r w:rsidRPr="00A87969">
        <w:rPr>
          <w:rFonts w:hint="eastAsia"/>
          <w:color w:val="000000"/>
          <w:kern w:val="0"/>
          <w:sz w:val="24"/>
        </w:rPr>
        <w:t>项目节能率</w:t>
      </w:r>
      <w:r w:rsidRPr="00A87969">
        <w:rPr>
          <w:color w:val="000000"/>
          <w:kern w:val="0"/>
          <w:sz w:val="24"/>
        </w:rPr>
        <w:t>测量</w:t>
      </w:r>
      <w:r w:rsidRPr="00A87969">
        <w:rPr>
          <w:rFonts w:hint="eastAsia"/>
          <w:color w:val="000000"/>
          <w:kern w:val="0"/>
          <w:sz w:val="24"/>
        </w:rPr>
        <w:t>及每季度的路面照明质量抽检</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 xml:space="preserve">.6 甲方应根据项目方案的相关规定，及时协助乙方完成项目的试运行和验收，并提供确认安装完成和试运行正常的验收文件。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.7</w:t>
      </w:r>
      <w:r w:rsidRPr="00A87969">
        <w:rPr>
          <w:rFonts w:hint="eastAsia"/>
          <w:color w:val="000000"/>
          <w:kern w:val="0"/>
          <w:sz w:val="24"/>
        </w:rPr>
        <w:t xml:space="preserve"> 甲方应根据附件一的规定对设备进行操作</w:t>
      </w:r>
      <w:r w:rsidRPr="00A87969">
        <w:rPr>
          <w:color w:val="000000"/>
          <w:kern w:val="0"/>
          <w:sz w:val="24"/>
        </w:rPr>
        <w:t xml:space="preserve">。甲方应根据乙方的合理要求及时向其提供该等记录。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.8 甲方应当根据项目方案的规定，为乙方或者乙方聘请的第三方进行项目的建设、维护、运营及检测、修理项目设施和设备提供合理的协助，保证乙方或者乙方聘请的第三方可合理地</w:t>
      </w:r>
      <w:r w:rsidRPr="00A87969">
        <w:rPr>
          <w:rFonts w:hint="eastAsia"/>
          <w:color w:val="000000"/>
          <w:kern w:val="0"/>
          <w:sz w:val="24"/>
        </w:rPr>
        <w:t>接触</w:t>
      </w:r>
      <w:r w:rsidRPr="00A87969">
        <w:rPr>
          <w:color w:val="000000"/>
          <w:kern w:val="0"/>
          <w:sz w:val="24"/>
        </w:rPr>
        <w:t xml:space="preserve">与本项目有关的设施和设备。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 xml:space="preserve">.9 节能效益分享期间，如设备发生故障、损坏和丢失，甲方应在得知此情况后及时书面通知乙方，配合乙方对设备进行维修和监管。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 xml:space="preserve">.10 甲方应保证与项目相关的设备、设施的运行符合国家法律法规及产业政策要求。 </w:t>
      </w:r>
    </w:p>
    <w:p w:rsidR="00FF6CB0" w:rsidRPr="00A87969" w:rsidRDefault="00FF6CB0" w:rsidP="00FF6CB0">
      <w:pPr>
        <w:rPr>
          <w:rFonts w:cs="宋体"/>
          <w:color w:val="000000"/>
          <w:kern w:val="0"/>
          <w:sz w:val="24"/>
        </w:rPr>
      </w:pPr>
      <w:r w:rsidRPr="00A87969">
        <w:rPr>
          <w:rFonts w:cs="宋体" w:hint="eastAsia"/>
          <w:color w:val="000000"/>
          <w:kern w:val="0"/>
          <w:sz w:val="24"/>
        </w:rPr>
        <w:t xml:space="preserve">6.11 甲方应保证与项目相关的基础设施（含电缆、配电柜、灯杆等）连续稳定、良好地运行。 </w:t>
      </w:r>
    </w:p>
    <w:p w:rsidR="00FF6CB0" w:rsidRPr="00A87969" w:rsidRDefault="00FF6CB0" w:rsidP="00FF6CB0">
      <w:pPr>
        <w:rPr>
          <w:rFonts w:cs="宋体"/>
          <w:color w:val="000000"/>
          <w:kern w:val="0"/>
          <w:sz w:val="24"/>
        </w:rPr>
      </w:pPr>
      <w:r w:rsidRPr="00A87969">
        <w:rPr>
          <w:rFonts w:cs="宋体" w:hint="eastAsia"/>
          <w:color w:val="000000"/>
          <w:kern w:val="0"/>
          <w:sz w:val="24"/>
        </w:rPr>
        <w:t>6.12 甲方应当按照本合同的规定，及时向乙方付款；不得以非乙方原因造成项</w:t>
      </w:r>
      <w:r w:rsidRPr="00A87969">
        <w:rPr>
          <w:rFonts w:cs="宋体" w:hint="eastAsia"/>
          <w:color w:val="000000"/>
          <w:kern w:val="0"/>
          <w:sz w:val="24"/>
        </w:rPr>
        <w:lastRenderedPageBreak/>
        <w:t>目整体亮灯率低于98%为由</w:t>
      </w:r>
      <w:r w:rsidRPr="00A87969">
        <w:rPr>
          <w:rFonts w:cs="宋体" w:hint="eastAsia"/>
          <w:sz w:val="24"/>
        </w:rPr>
        <w:t>拒绝支付效益款</w:t>
      </w:r>
      <w:r w:rsidRPr="00A87969">
        <w:rPr>
          <w:rFonts w:cs="宋体" w:hint="eastAsia"/>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.13 甲方应当将与项目有关的其内部规章制度和特殊安全规定要求</w:t>
      </w:r>
      <w:r w:rsidRPr="00A87969">
        <w:rPr>
          <w:rFonts w:hint="eastAsia"/>
          <w:color w:val="000000"/>
          <w:kern w:val="0"/>
          <w:sz w:val="24"/>
        </w:rPr>
        <w:t>在项目施工前提供给</w:t>
      </w:r>
      <w:r w:rsidRPr="00A87969">
        <w:rPr>
          <w:color w:val="000000"/>
          <w:kern w:val="0"/>
          <w:sz w:val="24"/>
        </w:rPr>
        <w:t xml:space="preserve">乙方，并根据需要提供防护用品。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.14 甲方应当协助乙方向有关政府机构或者组织申请与项目相关的补助、奖励或其他可适用的优惠政策</w:t>
      </w:r>
      <w:r w:rsidRPr="00A87969">
        <w:rPr>
          <w:rFonts w:hint="eastAsia"/>
          <w:color w:val="000000"/>
          <w:kern w:val="0"/>
          <w:sz w:val="24"/>
        </w:rPr>
        <w:t>扶持</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6.15 甲方应对乙方预留的项目灯具总数2%的灯具（</w:t>
      </w:r>
      <w:proofErr w:type="gramStart"/>
      <w:r w:rsidRPr="00A87969">
        <w:rPr>
          <w:rFonts w:hint="eastAsia"/>
          <w:color w:val="000000"/>
          <w:kern w:val="0"/>
          <w:sz w:val="24"/>
        </w:rPr>
        <w:t>含模组</w:t>
      </w:r>
      <w:proofErr w:type="gramEnd"/>
      <w:r w:rsidRPr="00A87969">
        <w:rPr>
          <w:rFonts w:hint="eastAsia"/>
          <w:color w:val="000000"/>
          <w:kern w:val="0"/>
          <w:sz w:val="24"/>
        </w:rPr>
        <w:t>）备品备件进行签收并保证完好无损。</w:t>
      </w:r>
    </w:p>
    <w:p w:rsidR="00FF6CB0" w:rsidRPr="00A87969" w:rsidRDefault="00FF6CB0" w:rsidP="00FF6CB0">
      <w:pPr>
        <w:rPr>
          <w:color w:val="000000"/>
          <w:kern w:val="0"/>
          <w:sz w:val="24"/>
        </w:rPr>
      </w:pPr>
      <w:r w:rsidRPr="00A87969">
        <w:rPr>
          <w:rFonts w:hint="eastAsia"/>
          <w:color w:val="000000"/>
          <w:kern w:val="0"/>
          <w:sz w:val="24"/>
        </w:rPr>
        <w:t xml:space="preserve">6.16 </w:t>
      </w:r>
      <w:r w:rsidRPr="00A87969">
        <w:rPr>
          <w:color w:val="000000"/>
          <w:kern w:val="0"/>
          <w:sz w:val="24"/>
        </w:rPr>
        <w:t>其他：</w:t>
      </w:r>
      <w:r w:rsidRPr="00A87969">
        <w:rPr>
          <w:rFonts w:hint="eastAsia"/>
          <w:color w:val="000000"/>
          <w:kern w:val="0"/>
          <w:sz w:val="24"/>
          <w:u w:val="single"/>
        </w:rPr>
        <w:t xml:space="preserve">      </w:t>
      </w:r>
      <w:r w:rsidRPr="00A87969">
        <w:rPr>
          <w:color w:val="000000"/>
          <w:kern w:val="0"/>
          <w:sz w:val="24"/>
        </w:rPr>
        <w:t xml:space="preserve"> </w:t>
      </w:r>
    </w:p>
    <w:p w:rsidR="00FF6CB0" w:rsidRPr="00A87969" w:rsidRDefault="00FF6CB0" w:rsidP="00FF6CB0">
      <w:pPr>
        <w:rPr>
          <w:color w:val="000000"/>
          <w:kern w:val="0"/>
          <w:sz w:val="24"/>
        </w:rPr>
      </w:pPr>
      <w:bookmarkStart w:id="20" w:name="_Toc456958165"/>
      <w:bookmarkStart w:id="21" w:name="_Toc456957979"/>
      <w:bookmarkStart w:id="22" w:name="_Toc456958637"/>
      <w:r w:rsidRPr="00A87969">
        <w:rPr>
          <w:color w:val="000000"/>
          <w:kern w:val="0"/>
          <w:sz w:val="24"/>
        </w:rPr>
        <w:t>第</w:t>
      </w:r>
      <w:r w:rsidRPr="00A87969">
        <w:rPr>
          <w:rFonts w:hint="eastAsia"/>
          <w:color w:val="000000"/>
          <w:kern w:val="0"/>
          <w:sz w:val="24"/>
        </w:rPr>
        <w:t>7</w:t>
      </w:r>
      <w:r w:rsidRPr="00A87969">
        <w:rPr>
          <w:color w:val="000000"/>
          <w:kern w:val="0"/>
          <w:sz w:val="24"/>
        </w:rPr>
        <w:t>节 乙方的义务</w:t>
      </w:r>
      <w:bookmarkEnd w:id="20"/>
      <w:bookmarkEnd w:id="21"/>
      <w:bookmarkEnd w:id="22"/>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7</w:t>
      </w:r>
      <w:r w:rsidRPr="00A87969">
        <w:rPr>
          <w:color w:val="000000"/>
          <w:kern w:val="0"/>
          <w:sz w:val="24"/>
        </w:rPr>
        <w:t xml:space="preserve">.1 乙方应当按照项目方案文件规定的技术标准和要求以及本合同的规定，自行或者通过经甲方批准的第三方按时完成本项目的方案设计、建设、运营以及维护。 </w:t>
      </w:r>
    </w:p>
    <w:p w:rsidR="00FF6CB0" w:rsidRPr="00A87969" w:rsidRDefault="00FF6CB0" w:rsidP="00FF6CB0">
      <w:pPr>
        <w:rPr>
          <w:color w:val="000000"/>
          <w:kern w:val="0"/>
          <w:sz w:val="24"/>
        </w:rPr>
      </w:pPr>
      <w:r w:rsidRPr="00A87969">
        <w:rPr>
          <w:rFonts w:hint="eastAsia"/>
          <w:color w:val="000000"/>
          <w:kern w:val="0"/>
          <w:sz w:val="24"/>
        </w:rPr>
        <w:t>7</w:t>
      </w:r>
      <w:r w:rsidRPr="00A87969">
        <w:rPr>
          <w:color w:val="000000"/>
          <w:kern w:val="0"/>
          <w:sz w:val="24"/>
        </w:rPr>
        <w:t xml:space="preserve">.2 乙方应当确保其工作人员和其聘请的第三方严格遵守甲方有关施工场地安全和卫生等方面的规定，并听从甲方合理的现场指挥。 </w:t>
      </w:r>
    </w:p>
    <w:p w:rsidR="00FF6CB0" w:rsidRPr="00A87969" w:rsidRDefault="00FF6CB0" w:rsidP="00FF6CB0">
      <w:pPr>
        <w:rPr>
          <w:color w:val="000000"/>
          <w:kern w:val="0"/>
          <w:sz w:val="24"/>
        </w:rPr>
      </w:pPr>
      <w:r w:rsidRPr="00A87969">
        <w:rPr>
          <w:rFonts w:hint="eastAsia"/>
          <w:color w:val="000000"/>
          <w:kern w:val="0"/>
          <w:sz w:val="24"/>
        </w:rPr>
        <w:t>7</w:t>
      </w:r>
      <w:r w:rsidRPr="00A87969">
        <w:rPr>
          <w:color w:val="000000"/>
          <w:kern w:val="0"/>
          <w:sz w:val="24"/>
        </w:rPr>
        <w:t>.3</w:t>
      </w:r>
      <w:r w:rsidRPr="00A87969">
        <w:rPr>
          <w:rFonts w:hint="eastAsia"/>
          <w:color w:val="000000"/>
          <w:kern w:val="0"/>
          <w:sz w:val="24"/>
        </w:rPr>
        <w:t xml:space="preserve"> 乙方应当依照附件1的相关规定，</w:t>
      </w:r>
      <w:r w:rsidRPr="00A87969">
        <w:rPr>
          <w:color w:val="000000"/>
          <w:kern w:val="0"/>
          <w:sz w:val="24"/>
        </w:rPr>
        <w:t xml:space="preserve">对甲方指派的操作人员进行适当的培训，以使其能承担相应的操作和设施维护要求。 </w:t>
      </w:r>
    </w:p>
    <w:p w:rsidR="00FF6CB0" w:rsidRPr="00A87969" w:rsidRDefault="00FF6CB0" w:rsidP="00FF6CB0">
      <w:pPr>
        <w:rPr>
          <w:color w:val="000000"/>
          <w:kern w:val="0"/>
          <w:sz w:val="24"/>
        </w:rPr>
      </w:pPr>
      <w:r w:rsidRPr="00A87969">
        <w:rPr>
          <w:rFonts w:hint="eastAsia"/>
          <w:color w:val="000000"/>
          <w:kern w:val="0"/>
          <w:sz w:val="24"/>
        </w:rPr>
        <w:t>7</w:t>
      </w:r>
      <w:r w:rsidRPr="00A87969">
        <w:rPr>
          <w:color w:val="000000"/>
          <w:kern w:val="0"/>
          <w:sz w:val="24"/>
        </w:rPr>
        <w:t>.4 乙方应当根据相应的法律法规的要求</w:t>
      </w:r>
      <w:r w:rsidRPr="00A87969">
        <w:rPr>
          <w:rFonts w:hint="eastAsia"/>
          <w:color w:val="000000"/>
          <w:kern w:val="0"/>
          <w:sz w:val="24"/>
        </w:rPr>
        <w:t>申请有关项目的许可、批准和同意，但法律法规规定必须</w:t>
      </w:r>
      <w:r w:rsidRPr="00A87969">
        <w:rPr>
          <w:color w:val="000000"/>
          <w:kern w:val="0"/>
          <w:sz w:val="24"/>
        </w:rPr>
        <w:t>由甲方申请</w:t>
      </w:r>
      <w:r w:rsidRPr="00A87969">
        <w:rPr>
          <w:rFonts w:hint="eastAsia"/>
          <w:color w:val="000000"/>
          <w:kern w:val="0"/>
          <w:sz w:val="24"/>
        </w:rPr>
        <w:t>的情况除外</w:t>
      </w:r>
      <w:r w:rsidRPr="00A87969">
        <w:rPr>
          <w:color w:val="000000"/>
          <w:kern w:val="0"/>
          <w:sz w:val="24"/>
        </w:rPr>
        <w:t>。</w:t>
      </w:r>
    </w:p>
    <w:p w:rsidR="00FF6CB0" w:rsidRPr="00A87969" w:rsidRDefault="00FF6CB0" w:rsidP="00FF6CB0">
      <w:pPr>
        <w:rPr>
          <w:color w:val="000000"/>
          <w:kern w:val="0"/>
          <w:sz w:val="24"/>
        </w:rPr>
      </w:pPr>
      <w:r w:rsidRPr="00A87969">
        <w:rPr>
          <w:rFonts w:hint="eastAsia"/>
          <w:color w:val="000000"/>
          <w:kern w:val="0"/>
          <w:sz w:val="24"/>
        </w:rPr>
        <w:t>7</w:t>
      </w:r>
      <w:r w:rsidRPr="00A87969">
        <w:rPr>
          <w:color w:val="000000"/>
          <w:kern w:val="0"/>
          <w:sz w:val="24"/>
        </w:rPr>
        <w:t>.5 乙方安装和调试相关设备、设施应符合国家、行业有关施工管理法律法规和与项目相对应的技术标准规范要求，以及甲方合理的特有的施工、管理要求。</w:t>
      </w:r>
    </w:p>
    <w:p w:rsidR="00FF6CB0" w:rsidRPr="00A87969" w:rsidRDefault="00FF6CB0" w:rsidP="00FF6CB0">
      <w:pPr>
        <w:rPr>
          <w:sz w:val="24"/>
        </w:rPr>
      </w:pPr>
      <w:r w:rsidRPr="00A87969">
        <w:rPr>
          <w:rFonts w:hint="eastAsia"/>
          <w:sz w:val="24"/>
        </w:rPr>
        <w:t xml:space="preserve">7.6 </w:t>
      </w:r>
      <w:r w:rsidRPr="00A87969">
        <w:rPr>
          <w:color w:val="000000"/>
          <w:kern w:val="0"/>
          <w:sz w:val="24"/>
        </w:rPr>
        <w:t>乙方</w:t>
      </w:r>
      <w:r w:rsidRPr="00A87969">
        <w:rPr>
          <w:rFonts w:hint="eastAsia"/>
          <w:color w:val="000000"/>
          <w:kern w:val="0"/>
          <w:sz w:val="24"/>
        </w:rPr>
        <w:t>应当</w:t>
      </w:r>
      <w:r w:rsidRPr="00A87969">
        <w:rPr>
          <w:color w:val="000000"/>
          <w:kern w:val="0"/>
          <w:sz w:val="24"/>
        </w:rPr>
        <w:t>配合双方</w:t>
      </w:r>
      <w:r w:rsidRPr="00A87969">
        <w:rPr>
          <w:rFonts w:hint="eastAsia"/>
          <w:color w:val="000000"/>
          <w:kern w:val="0"/>
          <w:sz w:val="24"/>
        </w:rPr>
        <w:t>认可</w:t>
      </w:r>
      <w:r w:rsidRPr="00A87969">
        <w:rPr>
          <w:color w:val="000000"/>
          <w:kern w:val="0"/>
          <w:sz w:val="24"/>
        </w:rPr>
        <w:t>的</w:t>
      </w:r>
      <w:r w:rsidRPr="00A87969">
        <w:rPr>
          <w:rFonts w:hint="eastAsia"/>
          <w:color w:val="000000"/>
          <w:kern w:val="0"/>
          <w:sz w:val="24"/>
        </w:rPr>
        <w:t>有资质的</w:t>
      </w:r>
      <w:r w:rsidRPr="00A87969">
        <w:rPr>
          <w:color w:val="000000"/>
          <w:kern w:val="0"/>
          <w:sz w:val="24"/>
        </w:rPr>
        <w:t>第三方机构开展</w:t>
      </w:r>
      <w:r w:rsidRPr="00A87969">
        <w:rPr>
          <w:rFonts w:hint="eastAsia"/>
          <w:color w:val="000000"/>
          <w:kern w:val="0"/>
          <w:sz w:val="24"/>
        </w:rPr>
        <w:t>项目节能率</w:t>
      </w:r>
      <w:r w:rsidRPr="00A87969">
        <w:rPr>
          <w:color w:val="000000"/>
          <w:kern w:val="0"/>
          <w:sz w:val="24"/>
        </w:rPr>
        <w:t>测量</w:t>
      </w:r>
      <w:r w:rsidRPr="00A87969">
        <w:rPr>
          <w:rFonts w:hint="eastAsia"/>
          <w:color w:val="000000"/>
          <w:kern w:val="0"/>
          <w:sz w:val="24"/>
        </w:rPr>
        <w:t>及每季度的路面照明质量抽检</w:t>
      </w:r>
      <w:r w:rsidRPr="00A87969">
        <w:rPr>
          <w:color w:val="000000"/>
          <w:kern w:val="0"/>
          <w:sz w:val="24"/>
        </w:rPr>
        <w:t>。</w:t>
      </w:r>
    </w:p>
    <w:p w:rsidR="00FF6CB0" w:rsidRPr="00A87969" w:rsidRDefault="00FF6CB0" w:rsidP="00FF6CB0">
      <w:pPr>
        <w:rPr>
          <w:rFonts w:cs="宋体"/>
          <w:sz w:val="24"/>
        </w:rPr>
      </w:pPr>
      <w:r w:rsidRPr="00A87969">
        <w:rPr>
          <w:rFonts w:cs="宋体" w:hint="eastAsia"/>
          <w:sz w:val="24"/>
        </w:rPr>
        <w:t>7.7 节能效益分享期内，乙方确保改造后的路面照明质量满足本合同2.3条款的</w:t>
      </w:r>
      <w:r w:rsidRPr="00A87969">
        <w:rPr>
          <w:rFonts w:cs="宋体" w:hint="eastAsia"/>
          <w:sz w:val="24"/>
        </w:rPr>
        <w:lastRenderedPageBreak/>
        <w:t>要求；否则由乙方负责免费对其进行整改，直至符合标准规定的要求。若乙方在三个月内仍无法通过整改达到上述要求，需自行将改造路面恢复原貌，期间发生的相关费用均由乙方承担。</w:t>
      </w:r>
    </w:p>
    <w:p w:rsidR="00FF6CB0" w:rsidRPr="00A87969" w:rsidRDefault="00FF6CB0" w:rsidP="00FF6CB0">
      <w:pPr>
        <w:rPr>
          <w:color w:val="000000"/>
          <w:kern w:val="0"/>
          <w:sz w:val="24"/>
          <w:u w:val="double"/>
        </w:rPr>
      </w:pPr>
      <w:r w:rsidRPr="00A87969">
        <w:rPr>
          <w:rFonts w:cs="宋体" w:hint="eastAsia"/>
          <w:sz w:val="24"/>
        </w:rPr>
        <w:t xml:space="preserve">    7.8 节能效益分享期内，乙方应当负责LED灯具的保修服务，当灯具故障数量达到项目灯具总数的2%时，在接到甲方关于项目运行故障的通知之后，应在48个小时内完成相关维修或设备更换（交通事故、线路偷盗等在内的人为损坏以及线路和基础设施故障等非灯具故障因素除外），确保整个项目的亮灯率不低于98%。在合同规定的指定路段（详见附件1中实施路段备注），一旦接到甲方关于项目灯具故障通知后，应在24个小时内维修或更换。</w:t>
      </w:r>
      <w:r w:rsidRPr="00A87969">
        <w:rPr>
          <w:rFonts w:cs="宋体" w:hint="eastAsia"/>
          <w:color w:val="000000"/>
          <w:kern w:val="0"/>
          <w:sz w:val="24"/>
        </w:rPr>
        <w:t>在合同有效期内，乙方应当对设备运行、维修和保养定期</w:t>
      </w:r>
      <w:proofErr w:type="gramStart"/>
      <w:r w:rsidRPr="00A87969">
        <w:rPr>
          <w:rFonts w:cs="宋体" w:hint="eastAsia"/>
          <w:color w:val="000000"/>
          <w:kern w:val="0"/>
          <w:sz w:val="24"/>
        </w:rPr>
        <w:t>作出</w:t>
      </w:r>
      <w:proofErr w:type="gramEnd"/>
      <w:r w:rsidRPr="00A87969">
        <w:rPr>
          <w:rFonts w:cs="宋体" w:hint="eastAsia"/>
          <w:color w:val="000000"/>
          <w:kern w:val="0"/>
          <w:sz w:val="24"/>
        </w:rPr>
        <w:t>记录并妥善保存</w:t>
      </w:r>
      <w:r w:rsidRPr="00A87969">
        <w:rPr>
          <w:color w:val="000000"/>
          <w:kern w:val="0"/>
          <w:sz w:val="24"/>
          <w:u w:val="single"/>
        </w:rPr>
        <w:t xml:space="preserve"> </w:t>
      </w:r>
      <w:r w:rsidRPr="00A87969">
        <w:rPr>
          <w:rFonts w:hint="eastAsia"/>
          <w:color w:val="000000"/>
          <w:kern w:val="0"/>
          <w:sz w:val="24"/>
          <w:u w:val="single"/>
        </w:rPr>
        <w:t xml:space="preserve">   </w:t>
      </w:r>
      <w:r w:rsidRPr="00A87969">
        <w:rPr>
          <w:color w:val="000000"/>
          <w:kern w:val="0"/>
          <w:sz w:val="24"/>
        </w:rPr>
        <w:t>年。</w:t>
      </w:r>
    </w:p>
    <w:p w:rsidR="00FF6CB0" w:rsidRPr="00A87969" w:rsidRDefault="00FF6CB0" w:rsidP="00FF6CB0">
      <w:pPr>
        <w:rPr>
          <w:color w:val="000000"/>
          <w:kern w:val="0"/>
          <w:sz w:val="24"/>
        </w:rPr>
      </w:pPr>
      <w:r w:rsidRPr="00A87969">
        <w:rPr>
          <w:rFonts w:hint="eastAsia"/>
          <w:color w:val="000000"/>
          <w:kern w:val="0"/>
          <w:sz w:val="24"/>
        </w:rPr>
        <w:t>7</w:t>
      </w:r>
      <w:r w:rsidRPr="00A87969">
        <w:rPr>
          <w:color w:val="000000"/>
          <w:kern w:val="0"/>
          <w:sz w:val="24"/>
        </w:rPr>
        <w:t>.</w:t>
      </w:r>
      <w:r w:rsidRPr="00A87969">
        <w:rPr>
          <w:rFonts w:hint="eastAsia"/>
          <w:color w:val="000000"/>
          <w:kern w:val="0"/>
          <w:sz w:val="24"/>
        </w:rPr>
        <w:t xml:space="preserve">9 </w:t>
      </w:r>
      <w:r w:rsidRPr="00A87969">
        <w:rPr>
          <w:color w:val="000000"/>
          <w:kern w:val="0"/>
          <w:sz w:val="24"/>
        </w:rPr>
        <w:t xml:space="preserve">乙方应当确保其工作人员或者其聘请的第三方在项目实施、运行的整个过程中遵守相关法律法规，以及甲方的相关规章制度。  </w:t>
      </w:r>
    </w:p>
    <w:p w:rsidR="00FF6CB0" w:rsidRPr="00A87969" w:rsidRDefault="00FF6CB0" w:rsidP="00FF6CB0">
      <w:pPr>
        <w:rPr>
          <w:color w:val="000000"/>
          <w:kern w:val="0"/>
          <w:sz w:val="24"/>
        </w:rPr>
      </w:pPr>
      <w:r w:rsidRPr="00A87969">
        <w:rPr>
          <w:rFonts w:hint="eastAsia"/>
          <w:color w:val="000000"/>
          <w:kern w:val="0"/>
          <w:sz w:val="24"/>
        </w:rPr>
        <w:t>7</w:t>
      </w:r>
      <w:r w:rsidRPr="00A87969">
        <w:rPr>
          <w:color w:val="000000"/>
          <w:kern w:val="0"/>
          <w:sz w:val="24"/>
        </w:rPr>
        <w:t>.</w:t>
      </w:r>
      <w:r w:rsidRPr="00A87969">
        <w:rPr>
          <w:rFonts w:hint="eastAsia"/>
          <w:color w:val="000000"/>
          <w:kern w:val="0"/>
          <w:sz w:val="24"/>
        </w:rPr>
        <w:t xml:space="preserve">10 </w:t>
      </w:r>
      <w:r w:rsidRPr="00A87969">
        <w:rPr>
          <w:rFonts w:hint="eastAsia"/>
          <w:sz w:val="24"/>
        </w:rPr>
        <w:t>本项目乙方需提供标准化、模块化的LED灯具产品，并在甲方留有不低于项目灯具总数2%的灯具（</w:t>
      </w:r>
      <w:proofErr w:type="gramStart"/>
      <w:r w:rsidRPr="00A87969">
        <w:rPr>
          <w:rFonts w:hint="eastAsia"/>
          <w:sz w:val="24"/>
        </w:rPr>
        <w:t>含模组</w:t>
      </w:r>
      <w:proofErr w:type="gramEnd"/>
      <w:r w:rsidRPr="00A87969">
        <w:rPr>
          <w:rFonts w:hint="eastAsia"/>
          <w:sz w:val="24"/>
        </w:rPr>
        <w:t>）备品备件。</w:t>
      </w:r>
    </w:p>
    <w:p w:rsidR="00FF6CB0" w:rsidRPr="00A87969" w:rsidRDefault="00FF6CB0" w:rsidP="00FF6CB0">
      <w:pPr>
        <w:rPr>
          <w:color w:val="000000"/>
          <w:kern w:val="0"/>
          <w:sz w:val="24"/>
        </w:rPr>
      </w:pPr>
      <w:r w:rsidRPr="00A87969">
        <w:rPr>
          <w:rFonts w:hint="eastAsia"/>
          <w:color w:val="000000"/>
          <w:kern w:val="0"/>
          <w:sz w:val="24"/>
        </w:rPr>
        <w:t xml:space="preserve">7.11 </w:t>
      </w:r>
      <w:r w:rsidRPr="00A87969">
        <w:rPr>
          <w:color w:val="000000"/>
          <w:kern w:val="0"/>
          <w:sz w:val="24"/>
        </w:rPr>
        <w:t>其他：</w:t>
      </w:r>
      <w:r w:rsidRPr="00A87969">
        <w:rPr>
          <w:rFonts w:hint="eastAsia"/>
          <w:color w:val="000000"/>
          <w:kern w:val="0"/>
          <w:sz w:val="24"/>
          <w:u w:val="single"/>
        </w:rPr>
        <w:t xml:space="preserve">      </w:t>
      </w:r>
      <w:r w:rsidRPr="00A87969">
        <w:rPr>
          <w:color w:val="000000"/>
          <w:kern w:val="0"/>
          <w:sz w:val="24"/>
        </w:rPr>
        <w:t xml:space="preserve"> </w:t>
      </w:r>
    </w:p>
    <w:p w:rsidR="00FF6CB0" w:rsidRPr="00A87969" w:rsidRDefault="00FF6CB0" w:rsidP="00FF6CB0">
      <w:pPr>
        <w:rPr>
          <w:sz w:val="24"/>
        </w:rPr>
      </w:pPr>
      <w:bookmarkStart w:id="23" w:name="_Toc456957980"/>
      <w:bookmarkStart w:id="24" w:name="_Toc456958638"/>
      <w:bookmarkStart w:id="25" w:name="_Toc456958166"/>
      <w:r w:rsidRPr="00A87969">
        <w:rPr>
          <w:rFonts w:hint="eastAsia"/>
          <w:sz w:val="24"/>
        </w:rPr>
        <w:t>第8节 丙方的义务</w:t>
      </w:r>
    </w:p>
    <w:p w:rsidR="00FF6CB0" w:rsidRPr="00A87969" w:rsidRDefault="00FF6CB0" w:rsidP="00FF6CB0">
      <w:pPr>
        <w:rPr>
          <w:sz w:val="24"/>
          <w:szCs w:val="24"/>
          <w:u w:val="double"/>
        </w:rPr>
      </w:pPr>
      <w:r w:rsidRPr="00A87969">
        <w:rPr>
          <w:rFonts w:hint="eastAsia"/>
          <w:sz w:val="24"/>
          <w:szCs w:val="24"/>
        </w:rPr>
        <w:t xml:space="preserve">    8.1 丙方为甲方提供完全出于自愿的连带责任财政支付担保，在本合同项下的全部意思表示真实。当出现乙方向甲方提交付款申请超过</w:t>
      </w:r>
      <w:r w:rsidRPr="00A87969">
        <w:rPr>
          <w:sz w:val="24"/>
          <w:szCs w:val="24"/>
          <w:u w:val="single"/>
        </w:rPr>
        <w:t xml:space="preserve">    </w:t>
      </w:r>
      <w:proofErr w:type="gramStart"/>
      <w:r w:rsidRPr="00A87969">
        <w:rPr>
          <w:sz w:val="24"/>
          <w:szCs w:val="24"/>
          <w:u w:val="single"/>
        </w:rPr>
        <w:t>个</w:t>
      </w:r>
      <w:proofErr w:type="gramEnd"/>
      <w:r w:rsidRPr="00A87969">
        <w:rPr>
          <w:rFonts w:hint="eastAsia"/>
          <w:sz w:val="24"/>
          <w:szCs w:val="24"/>
        </w:rPr>
        <w:t>工作日内仍未支付的情况时，</w:t>
      </w:r>
      <w:r w:rsidRPr="00A87969">
        <w:rPr>
          <w:rFonts w:hint="eastAsia"/>
          <w:color w:val="000000"/>
          <w:kern w:val="0"/>
          <w:sz w:val="24"/>
          <w:szCs w:val="24"/>
        </w:rPr>
        <w:t>乙方根据第三方检测机构的路面照明质量抽检合格报告向丙方提出书面申请后，而</w:t>
      </w:r>
      <w:r w:rsidRPr="00A87969">
        <w:rPr>
          <w:rFonts w:hint="eastAsia"/>
          <w:sz w:val="24"/>
          <w:szCs w:val="24"/>
        </w:rPr>
        <w:t>甲方未能提供任何乙方违约的实质证据，丙方须在</w:t>
      </w:r>
      <w:r w:rsidRPr="00A87969">
        <w:rPr>
          <w:sz w:val="24"/>
          <w:szCs w:val="24"/>
          <w:u w:val="single"/>
        </w:rPr>
        <w:t xml:space="preserve">    </w:t>
      </w:r>
      <w:proofErr w:type="gramStart"/>
      <w:r w:rsidRPr="00A87969">
        <w:rPr>
          <w:sz w:val="24"/>
          <w:szCs w:val="24"/>
          <w:u w:val="single"/>
        </w:rPr>
        <w:t>个</w:t>
      </w:r>
      <w:proofErr w:type="gramEnd"/>
      <w:r w:rsidRPr="00A87969">
        <w:rPr>
          <w:rFonts w:hint="eastAsia"/>
          <w:sz w:val="24"/>
          <w:szCs w:val="24"/>
        </w:rPr>
        <w:t>工作日内先将该违约期限内的项目收益款支付给乙方。</w:t>
      </w:r>
    </w:p>
    <w:p w:rsidR="00FF6CB0" w:rsidRPr="00A87969" w:rsidRDefault="00FF6CB0" w:rsidP="00FF6CB0">
      <w:pPr>
        <w:rPr>
          <w:sz w:val="24"/>
          <w:szCs w:val="24"/>
        </w:rPr>
      </w:pPr>
      <w:r w:rsidRPr="00A87969">
        <w:rPr>
          <w:rFonts w:hint="eastAsia"/>
          <w:sz w:val="24"/>
          <w:szCs w:val="24"/>
        </w:rPr>
        <w:t xml:space="preserve">    8.2 保证担保的范围包括本合同项下的甲方应支付给乙方的节能收益本金、</w:t>
      </w:r>
      <w:r w:rsidRPr="00A87969">
        <w:rPr>
          <w:rFonts w:hint="eastAsia"/>
          <w:sz w:val="24"/>
          <w:szCs w:val="24"/>
        </w:rPr>
        <w:lastRenderedPageBreak/>
        <w:t>利息、违约金、赔偿金和所有其他应付费用。</w:t>
      </w:r>
    </w:p>
    <w:p w:rsidR="00FF6CB0" w:rsidRPr="00A87969" w:rsidRDefault="00FF6CB0" w:rsidP="00FF6CB0">
      <w:pPr>
        <w:rPr>
          <w:sz w:val="24"/>
          <w:szCs w:val="24"/>
        </w:rPr>
      </w:pPr>
      <w:r w:rsidRPr="00A87969">
        <w:rPr>
          <w:rFonts w:hint="eastAsia"/>
          <w:sz w:val="24"/>
          <w:szCs w:val="24"/>
        </w:rPr>
        <w:t>8.3 保证担保期间为本合同签订之日起至甲方向乙方付清合同规定的项目所有效益款。</w:t>
      </w:r>
    </w:p>
    <w:p w:rsidR="00FF6CB0" w:rsidRPr="00A87969" w:rsidRDefault="00FF6CB0" w:rsidP="00FF6CB0">
      <w:pPr>
        <w:rPr>
          <w:color w:val="000000"/>
          <w:kern w:val="0"/>
          <w:sz w:val="24"/>
        </w:rPr>
      </w:pPr>
      <w:r w:rsidRPr="00A87969">
        <w:rPr>
          <w:color w:val="000000"/>
          <w:kern w:val="0"/>
          <w:sz w:val="24"/>
        </w:rPr>
        <w:t>第</w:t>
      </w:r>
      <w:r w:rsidRPr="00A87969">
        <w:rPr>
          <w:rFonts w:hint="eastAsia"/>
          <w:color w:val="000000"/>
          <w:kern w:val="0"/>
          <w:sz w:val="24"/>
        </w:rPr>
        <w:t>9</w:t>
      </w:r>
      <w:r w:rsidRPr="00A87969">
        <w:rPr>
          <w:color w:val="000000"/>
          <w:kern w:val="0"/>
          <w:sz w:val="24"/>
        </w:rPr>
        <w:t>节 项目的更改</w:t>
      </w:r>
      <w:bookmarkEnd w:id="23"/>
      <w:bookmarkEnd w:id="24"/>
      <w:bookmarkEnd w:id="25"/>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 xml:space="preserve">    9.1 项目开始运行之后，甲方和乙方的项目负责人应当至少每</w:t>
      </w:r>
      <w:r w:rsidRPr="00A87969">
        <w:rPr>
          <w:rFonts w:hint="eastAsia"/>
          <w:color w:val="000000"/>
          <w:kern w:val="0"/>
          <w:sz w:val="24"/>
          <w:u w:val="single"/>
        </w:rPr>
        <w:t xml:space="preserve">      </w:t>
      </w:r>
      <w:r w:rsidRPr="00A87969">
        <w:rPr>
          <w:rFonts w:hint="eastAsia"/>
          <w:color w:val="000000"/>
          <w:kern w:val="0"/>
          <w:sz w:val="24"/>
        </w:rPr>
        <w:t>进行一次工作会议，讨论与项目运行和维护有关的事宜。</w:t>
      </w:r>
    </w:p>
    <w:p w:rsidR="00FF6CB0" w:rsidRPr="00A87969" w:rsidRDefault="00FF6CB0" w:rsidP="00FF6CB0">
      <w:pPr>
        <w:rPr>
          <w:color w:val="000000"/>
          <w:kern w:val="0"/>
          <w:sz w:val="24"/>
        </w:rPr>
      </w:pPr>
      <w:r w:rsidRPr="00A87969">
        <w:rPr>
          <w:rFonts w:hint="eastAsia"/>
          <w:color w:val="000000"/>
          <w:kern w:val="0"/>
          <w:sz w:val="24"/>
        </w:rPr>
        <w:t>9.2</w:t>
      </w:r>
      <w:r w:rsidRPr="00A87969">
        <w:rPr>
          <w:color w:val="000000"/>
          <w:kern w:val="0"/>
          <w:sz w:val="24"/>
        </w:rPr>
        <w:t xml:space="preserve"> 如在项目的建设期间出现乙方作为专业的节能服务提供者能够合理预料之外的情况，从而导致原有项目方案需要修改，则乙方有权对原有项目方案进行修改并实施，但前提是不会对原有项目方案设定的主要节能目标和技术指标造成重大不利影响。</w:t>
      </w:r>
      <w:r w:rsidRPr="00A87969">
        <w:rPr>
          <w:rFonts w:hint="eastAsia"/>
          <w:color w:val="000000"/>
          <w:kern w:val="0"/>
          <w:sz w:val="24"/>
        </w:rPr>
        <w:t>乙方承担因此产生的费用，由甲方的过错造成的情况除外。</w:t>
      </w:r>
    </w:p>
    <w:p w:rsidR="00FF6CB0" w:rsidRPr="00A87969" w:rsidRDefault="00FF6CB0" w:rsidP="00FF6CB0">
      <w:pPr>
        <w:rPr>
          <w:color w:val="000000"/>
          <w:kern w:val="0"/>
          <w:sz w:val="24"/>
        </w:rPr>
      </w:pPr>
      <w:r w:rsidRPr="00A87969">
        <w:rPr>
          <w:rFonts w:hint="eastAsia"/>
          <w:color w:val="000000"/>
          <w:kern w:val="0"/>
          <w:sz w:val="24"/>
        </w:rPr>
        <w:t>9.</w:t>
      </w:r>
      <w:r w:rsidRPr="00A87969">
        <w:rPr>
          <w:color w:val="000000"/>
          <w:kern w:val="0"/>
          <w:sz w:val="24"/>
        </w:rPr>
        <w:t>3 在本项目运行期间，</w:t>
      </w:r>
      <w:r w:rsidRPr="00A87969">
        <w:rPr>
          <w:rFonts w:hint="eastAsia"/>
          <w:color w:val="000000"/>
          <w:kern w:val="0"/>
          <w:sz w:val="24"/>
        </w:rPr>
        <w:t>甲方有权对原有项目方案提出修改，并经乙方同意确认及实施，甲方承担因此产生的费用。</w:t>
      </w:r>
    </w:p>
    <w:p w:rsidR="00FF6CB0" w:rsidRPr="00A87969" w:rsidRDefault="00FF6CB0" w:rsidP="00FF6CB0">
      <w:pPr>
        <w:rPr>
          <w:color w:val="000000"/>
          <w:kern w:val="0"/>
          <w:sz w:val="24"/>
        </w:rPr>
      </w:pPr>
      <w:r w:rsidRPr="00A87969">
        <w:rPr>
          <w:rFonts w:hint="eastAsia"/>
          <w:color w:val="000000"/>
          <w:kern w:val="0"/>
          <w:sz w:val="24"/>
        </w:rPr>
        <w:t xml:space="preserve">    9.</w:t>
      </w:r>
      <w:r w:rsidRPr="00A87969">
        <w:rPr>
          <w:color w:val="000000"/>
          <w:kern w:val="0"/>
          <w:sz w:val="24"/>
        </w:rPr>
        <w:t>4 在本项目运行期间，甲方拆除、更换、更改、添加或移动现有设备、设施、场地，以致对本项目的节能效益产生不利影响，甲方应</w:t>
      </w:r>
      <w:r w:rsidRPr="00A87969">
        <w:rPr>
          <w:rFonts w:hint="eastAsia"/>
          <w:color w:val="000000"/>
          <w:kern w:val="0"/>
          <w:sz w:val="24"/>
        </w:rPr>
        <w:t>赔偿</w:t>
      </w:r>
      <w:r w:rsidRPr="00A87969">
        <w:rPr>
          <w:color w:val="000000"/>
          <w:kern w:val="0"/>
          <w:sz w:val="24"/>
        </w:rPr>
        <w:t>乙方</w:t>
      </w:r>
      <w:r w:rsidRPr="00A87969">
        <w:rPr>
          <w:rFonts w:hint="eastAsia"/>
          <w:color w:val="000000"/>
          <w:kern w:val="0"/>
          <w:sz w:val="24"/>
        </w:rPr>
        <w:t>因此遭受的节能效益</w:t>
      </w:r>
      <w:proofErr w:type="gramStart"/>
      <w:r w:rsidRPr="00A87969">
        <w:rPr>
          <w:rFonts w:hint="eastAsia"/>
          <w:color w:val="000000"/>
          <w:kern w:val="0"/>
          <w:sz w:val="24"/>
        </w:rPr>
        <w:t>款下降</w:t>
      </w:r>
      <w:proofErr w:type="gramEnd"/>
      <w:r w:rsidRPr="00A87969">
        <w:rPr>
          <w:rFonts w:hint="eastAsia"/>
          <w:color w:val="000000"/>
          <w:kern w:val="0"/>
          <w:sz w:val="24"/>
        </w:rPr>
        <w:t>损失</w:t>
      </w:r>
      <w:r w:rsidRPr="00A87969">
        <w:rPr>
          <w:color w:val="000000"/>
          <w:kern w:val="0"/>
          <w:sz w:val="24"/>
        </w:rPr>
        <w:t>。</w:t>
      </w:r>
    </w:p>
    <w:p w:rsidR="00FF6CB0" w:rsidRPr="00A87969" w:rsidRDefault="00FF6CB0" w:rsidP="00FF6CB0">
      <w:pPr>
        <w:rPr>
          <w:color w:val="000000"/>
          <w:kern w:val="0"/>
          <w:sz w:val="24"/>
        </w:rPr>
      </w:pPr>
      <w:bookmarkStart w:id="26" w:name="_Toc456957981"/>
      <w:bookmarkStart w:id="27" w:name="_Toc456958167"/>
      <w:bookmarkStart w:id="28" w:name="_Toc456958639"/>
      <w:r w:rsidRPr="00A87969">
        <w:rPr>
          <w:color w:val="000000"/>
          <w:kern w:val="0"/>
          <w:sz w:val="24"/>
        </w:rPr>
        <w:t>第</w:t>
      </w:r>
      <w:r w:rsidRPr="00A87969">
        <w:rPr>
          <w:rFonts w:hint="eastAsia"/>
          <w:color w:val="000000"/>
          <w:kern w:val="0"/>
          <w:sz w:val="24"/>
        </w:rPr>
        <w:t>10</w:t>
      </w:r>
      <w:r w:rsidRPr="00A87969">
        <w:rPr>
          <w:color w:val="000000"/>
          <w:kern w:val="0"/>
          <w:sz w:val="24"/>
        </w:rPr>
        <w:t>节 所有权和风险分担</w:t>
      </w:r>
      <w:bookmarkEnd w:id="26"/>
      <w:bookmarkEnd w:id="27"/>
      <w:bookmarkEnd w:id="28"/>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 xml:space="preserve">    10.</w:t>
      </w:r>
      <w:r w:rsidRPr="00A87969">
        <w:rPr>
          <w:color w:val="000000"/>
          <w:kern w:val="0"/>
          <w:sz w:val="24"/>
        </w:rPr>
        <w:t>l</w:t>
      </w:r>
      <w:r w:rsidRPr="00A87969">
        <w:rPr>
          <w:rFonts w:hint="eastAsia"/>
          <w:color w:val="000000"/>
          <w:kern w:val="0"/>
          <w:sz w:val="24"/>
        </w:rPr>
        <w:t xml:space="preserve"> 在本合同到期并且甲方付清本合同下全部款项之前，本项目下的所有由乙方采购并安装的设备、设施和仪器等财产（简称“项目财产”）的所有权属于乙方。本合同顺利履行完毕之后，乙方将该等项目财产的所有权无偿赠予甲方，并保证该等项目财产正常运行。</w:t>
      </w:r>
    </w:p>
    <w:p w:rsidR="00FF6CB0" w:rsidRPr="00A87969" w:rsidRDefault="00FF6CB0" w:rsidP="00FF6CB0">
      <w:pPr>
        <w:rPr>
          <w:color w:val="000000"/>
          <w:kern w:val="0"/>
          <w:sz w:val="24"/>
        </w:rPr>
      </w:pPr>
      <w:r w:rsidRPr="00A87969">
        <w:rPr>
          <w:rFonts w:hint="eastAsia"/>
          <w:color w:val="000000"/>
          <w:kern w:val="0"/>
          <w:sz w:val="24"/>
        </w:rPr>
        <w:t xml:space="preserve">    10.</w:t>
      </w:r>
      <w:r w:rsidRPr="00A87969">
        <w:rPr>
          <w:color w:val="000000"/>
          <w:kern w:val="0"/>
          <w:sz w:val="24"/>
        </w:rPr>
        <w:t>2 项目财产的所有权由乙方移交给甲方时，应同时移交本项目继续运行所必需的资料。如该项目财产的继续使用需要乙方的相关技术和/或相关知识产</w:t>
      </w:r>
      <w:r w:rsidRPr="00A87969">
        <w:rPr>
          <w:color w:val="000000"/>
          <w:kern w:val="0"/>
          <w:sz w:val="24"/>
        </w:rPr>
        <w:lastRenderedPageBreak/>
        <w:t>权的授权，乙方应当无偿向甲方提供该等授权。如该项目财产的继续使用涉及第三方的服务和/或相关知识产权的授权，该等服务和授权的费用由</w:t>
      </w:r>
      <w:r w:rsidRPr="00A87969">
        <w:rPr>
          <w:rFonts w:hint="eastAsia"/>
          <w:color w:val="000000"/>
          <w:kern w:val="0"/>
          <w:sz w:val="24"/>
          <w:u w:val="single"/>
        </w:rPr>
        <w:t xml:space="preserve">     </w:t>
      </w:r>
      <w:r w:rsidRPr="00A87969">
        <w:rPr>
          <w:color w:val="000000"/>
          <w:kern w:val="0"/>
          <w:sz w:val="24"/>
        </w:rPr>
        <w:t>方承担。</w:t>
      </w:r>
    </w:p>
    <w:p w:rsidR="00FF6CB0" w:rsidRPr="00A87969" w:rsidRDefault="00FF6CB0" w:rsidP="00FF6CB0">
      <w:pPr>
        <w:rPr>
          <w:color w:val="000000"/>
          <w:kern w:val="0"/>
          <w:sz w:val="24"/>
        </w:rPr>
      </w:pPr>
      <w:r w:rsidRPr="00A87969">
        <w:rPr>
          <w:rFonts w:hint="eastAsia"/>
          <w:color w:val="000000"/>
          <w:kern w:val="0"/>
          <w:sz w:val="24"/>
        </w:rPr>
        <w:t xml:space="preserve">    10.</w:t>
      </w:r>
      <w:r w:rsidRPr="00A87969">
        <w:rPr>
          <w:color w:val="000000"/>
          <w:kern w:val="0"/>
          <w:sz w:val="24"/>
        </w:rPr>
        <w:t>3 项目财产的所有权不因甲方违约或者本合同的提前解除而转移。在本合同提前解除时，项目财产依照第</w:t>
      </w:r>
      <w:r w:rsidRPr="00A87969">
        <w:rPr>
          <w:rFonts w:hint="eastAsia"/>
          <w:color w:val="000000"/>
          <w:kern w:val="0"/>
          <w:sz w:val="24"/>
        </w:rPr>
        <w:t>13.</w:t>
      </w:r>
      <w:r w:rsidRPr="00A87969">
        <w:rPr>
          <w:color w:val="000000"/>
          <w:kern w:val="0"/>
          <w:sz w:val="24"/>
        </w:rPr>
        <w:t>6条的规定处理。</w:t>
      </w:r>
    </w:p>
    <w:p w:rsidR="00FF6CB0" w:rsidRPr="00A87969" w:rsidRDefault="00FF6CB0" w:rsidP="00FF6CB0">
      <w:pPr>
        <w:rPr>
          <w:color w:val="000000"/>
          <w:kern w:val="0"/>
          <w:sz w:val="24"/>
        </w:rPr>
      </w:pPr>
      <w:r w:rsidRPr="00A87969">
        <w:rPr>
          <w:rFonts w:hint="eastAsia"/>
          <w:color w:val="000000"/>
          <w:kern w:val="0"/>
          <w:sz w:val="24"/>
        </w:rPr>
        <w:t>10.</w:t>
      </w:r>
      <w:r w:rsidRPr="00A87969">
        <w:rPr>
          <w:color w:val="000000"/>
          <w:kern w:val="0"/>
          <w:sz w:val="24"/>
        </w:rPr>
        <w:t>4 在本合同期间，项目财产灭失、被窃、人为损坏的风险由</w:t>
      </w:r>
      <w:r w:rsidRPr="00A87969">
        <w:rPr>
          <w:rFonts w:hint="eastAsia"/>
          <w:color w:val="000000"/>
          <w:kern w:val="0"/>
          <w:sz w:val="24"/>
          <w:u w:val="single"/>
        </w:rPr>
        <w:t xml:space="preserve">     </w:t>
      </w:r>
      <w:r w:rsidRPr="00A87969">
        <w:rPr>
          <w:color w:val="000000"/>
          <w:kern w:val="0"/>
          <w:sz w:val="24"/>
        </w:rPr>
        <w:t>方承担。</w:t>
      </w:r>
    </w:p>
    <w:p w:rsidR="00FF6CB0" w:rsidRPr="00A87969" w:rsidRDefault="00FF6CB0" w:rsidP="00FF6CB0">
      <w:pPr>
        <w:rPr>
          <w:color w:val="000000"/>
          <w:kern w:val="0"/>
          <w:sz w:val="24"/>
        </w:rPr>
      </w:pPr>
      <w:bookmarkStart w:id="29" w:name="_Toc456957982"/>
      <w:bookmarkStart w:id="30" w:name="_Toc456958640"/>
      <w:bookmarkStart w:id="31" w:name="_Toc456958168"/>
      <w:r w:rsidRPr="00A87969">
        <w:rPr>
          <w:color w:val="000000"/>
          <w:kern w:val="0"/>
          <w:sz w:val="24"/>
        </w:rPr>
        <w:t>第</w:t>
      </w:r>
      <w:r w:rsidRPr="00A87969">
        <w:rPr>
          <w:rFonts w:hint="eastAsia"/>
          <w:color w:val="000000"/>
          <w:kern w:val="0"/>
          <w:sz w:val="24"/>
        </w:rPr>
        <w:t>11</w:t>
      </w:r>
      <w:r w:rsidRPr="00A87969">
        <w:rPr>
          <w:color w:val="000000"/>
          <w:kern w:val="0"/>
          <w:sz w:val="24"/>
        </w:rPr>
        <w:t>节 违约责任</w:t>
      </w:r>
      <w:bookmarkEnd w:id="29"/>
      <w:bookmarkEnd w:id="30"/>
      <w:bookmarkEnd w:id="31"/>
      <w:r w:rsidRPr="00A87969">
        <w:rPr>
          <w:color w:val="000000"/>
          <w:kern w:val="0"/>
          <w:sz w:val="24"/>
        </w:rPr>
        <w:t xml:space="preserve"> </w:t>
      </w:r>
    </w:p>
    <w:p w:rsidR="00FF6CB0" w:rsidRPr="00A87969" w:rsidRDefault="00FF6CB0" w:rsidP="00FF6CB0">
      <w:pPr>
        <w:rPr>
          <w:rFonts w:cs="宋体"/>
          <w:sz w:val="24"/>
        </w:rPr>
      </w:pPr>
      <w:r w:rsidRPr="00A87969">
        <w:rPr>
          <w:rFonts w:cs="宋体" w:hint="eastAsia"/>
          <w:color w:val="000000"/>
          <w:kern w:val="0"/>
          <w:sz w:val="24"/>
        </w:rPr>
        <w:t xml:space="preserve">    11.1 </w:t>
      </w:r>
      <w:r w:rsidRPr="00A87969">
        <w:rPr>
          <w:rFonts w:cs="宋体" w:hint="eastAsia"/>
          <w:kern w:val="0"/>
          <w:sz w:val="24"/>
        </w:rPr>
        <w:t>在</w:t>
      </w:r>
      <w:r w:rsidRPr="00A87969">
        <w:rPr>
          <w:rFonts w:cs="宋体" w:hint="eastAsia"/>
          <w:sz w:val="24"/>
        </w:rPr>
        <w:t>项目</w:t>
      </w:r>
      <w:r w:rsidRPr="00A87969">
        <w:rPr>
          <w:rFonts w:cs="宋体" w:hint="eastAsia"/>
          <w:kern w:val="0"/>
          <w:sz w:val="24"/>
        </w:rPr>
        <w:t>整体亮灯率不低于98%时，</w:t>
      </w:r>
      <w:r w:rsidRPr="00A87969">
        <w:rPr>
          <w:rFonts w:cs="宋体" w:hint="eastAsia"/>
          <w:sz w:val="24"/>
        </w:rPr>
        <w:t>如甲方未按照本合同的规定及时向乙方支付款项，则应当按照每日</w:t>
      </w:r>
      <w:r w:rsidRPr="00A87969">
        <w:rPr>
          <w:rFonts w:cs="宋体" w:hint="eastAsia"/>
          <w:sz w:val="24"/>
          <w:u w:val="single"/>
        </w:rPr>
        <w:t xml:space="preserve">   </w:t>
      </w:r>
      <w:r w:rsidRPr="00A87969">
        <w:rPr>
          <w:rFonts w:cs="宋体" w:hint="eastAsia"/>
          <w:sz w:val="24"/>
        </w:rPr>
        <w:t xml:space="preserve">元的标准向乙方支付滞纳金。 </w:t>
      </w:r>
    </w:p>
    <w:p w:rsidR="00FF6CB0" w:rsidRPr="00A87969" w:rsidRDefault="00FF6CB0" w:rsidP="00FF6CB0">
      <w:pPr>
        <w:rPr>
          <w:rFonts w:cs="宋体"/>
          <w:sz w:val="24"/>
        </w:rPr>
      </w:pPr>
      <w:r w:rsidRPr="00A87969">
        <w:rPr>
          <w:rFonts w:cs="宋体" w:hint="eastAsia"/>
          <w:kern w:val="0"/>
          <w:sz w:val="24"/>
        </w:rPr>
        <w:t xml:space="preserve">    11.2</w:t>
      </w:r>
      <w:r w:rsidRPr="00A87969">
        <w:rPr>
          <w:rFonts w:cs="宋体" w:hint="eastAsia"/>
          <w:sz w:val="24"/>
        </w:rPr>
        <w:t xml:space="preserve"> 乙方应确保日常维护人员在位并指定专门联系人员，对所实施的项目进行日常检修和维护，如经抽查确认项目整体亮灯率低于98%，且乙方未在48个小时内进行维修更换，乙方应当按照每日</w:t>
      </w:r>
      <w:r w:rsidRPr="00A87969">
        <w:rPr>
          <w:rFonts w:cs="宋体" w:hint="eastAsia"/>
          <w:sz w:val="24"/>
          <w:u w:val="single"/>
        </w:rPr>
        <w:t xml:space="preserve">   </w:t>
      </w:r>
      <w:r w:rsidRPr="00A87969">
        <w:rPr>
          <w:rFonts w:cs="宋体" w:hint="eastAsia"/>
          <w:sz w:val="24"/>
        </w:rPr>
        <w:t>元向甲方支付违约罚金。</w:t>
      </w:r>
    </w:p>
    <w:p w:rsidR="00FF6CB0" w:rsidRPr="00A87969" w:rsidRDefault="00FF6CB0" w:rsidP="00FF6CB0">
      <w:pPr>
        <w:rPr>
          <w:kern w:val="0"/>
          <w:sz w:val="24"/>
        </w:rPr>
      </w:pPr>
      <w:r w:rsidRPr="00A87969">
        <w:rPr>
          <w:rFonts w:hint="eastAsia"/>
          <w:color w:val="C00000"/>
          <w:kern w:val="0"/>
          <w:sz w:val="24"/>
        </w:rPr>
        <w:t xml:space="preserve">    11.3</w:t>
      </w:r>
      <w:r w:rsidRPr="00A87969">
        <w:rPr>
          <w:color w:val="C00000"/>
          <w:kern w:val="0"/>
          <w:sz w:val="24"/>
        </w:rPr>
        <w:t xml:space="preserve"> </w:t>
      </w:r>
      <w:r w:rsidRPr="00A87969">
        <w:rPr>
          <w:color w:val="000000"/>
          <w:kern w:val="0"/>
          <w:sz w:val="24"/>
        </w:rPr>
        <w:t>如甲方违反除第</w:t>
      </w:r>
      <w:r w:rsidRPr="00A87969">
        <w:rPr>
          <w:rFonts w:hint="eastAsia"/>
          <w:color w:val="000000"/>
          <w:kern w:val="0"/>
          <w:sz w:val="24"/>
        </w:rPr>
        <w:t>11.</w:t>
      </w:r>
      <w:r w:rsidRPr="00A87969">
        <w:rPr>
          <w:color w:val="000000"/>
          <w:kern w:val="0"/>
          <w:sz w:val="24"/>
        </w:rPr>
        <w:t>1条外的其他义务，乙方对由此而造成的损失有权</w:t>
      </w:r>
      <w:r w:rsidRPr="00A87969">
        <w:rPr>
          <w:kern w:val="0"/>
          <w:sz w:val="24"/>
        </w:rPr>
        <w:t>选择以下</w:t>
      </w:r>
      <w:r w:rsidRPr="00A87969">
        <w:rPr>
          <w:rFonts w:hint="eastAsia"/>
          <w:kern w:val="0"/>
          <w:sz w:val="24"/>
        </w:rPr>
        <w:t xml:space="preserve">第 </w:t>
      </w:r>
      <w:r w:rsidRPr="00A87969">
        <w:rPr>
          <w:rFonts w:hint="eastAsia"/>
          <w:kern w:val="0"/>
          <w:sz w:val="24"/>
          <w:u w:val="single"/>
        </w:rPr>
        <w:t xml:space="preserve">     </w:t>
      </w:r>
      <w:r w:rsidRPr="00A87969">
        <w:rPr>
          <w:kern w:val="0"/>
          <w:sz w:val="24"/>
        </w:rPr>
        <w:t xml:space="preserve">方式要求甲方承担相应的违约赔偿责任： </w:t>
      </w:r>
    </w:p>
    <w:p w:rsidR="00FF6CB0" w:rsidRPr="00A87969" w:rsidRDefault="00FF6CB0" w:rsidP="00FF6CB0">
      <w:pPr>
        <w:rPr>
          <w:color w:val="000000"/>
          <w:kern w:val="0"/>
          <w:sz w:val="24"/>
        </w:rPr>
      </w:pPr>
      <w:r w:rsidRPr="00A87969">
        <w:rPr>
          <w:rFonts w:hint="eastAsia"/>
          <w:color w:val="000000"/>
          <w:kern w:val="0"/>
          <w:sz w:val="24"/>
        </w:rPr>
        <w:t>1．</w:t>
      </w:r>
      <w:r w:rsidRPr="00A87969">
        <w:rPr>
          <w:color w:val="000000"/>
          <w:kern w:val="0"/>
          <w:sz w:val="24"/>
        </w:rPr>
        <w:t>按照以下标准延长节能效益分享的时间：</w:t>
      </w:r>
      <w:r w:rsidRPr="00A87969">
        <w:rPr>
          <w:rFonts w:hint="eastAsia"/>
          <w:color w:val="000000"/>
          <w:kern w:val="0"/>
          <w:sz w:val="24"/>
          <w:u w:val="single"/>
        </w:rPr>
        <w:t xml:space="preserve">   </w:t>
      </w:r>
      <w:r>
        <w:rPr>
          <w:rFonts w:hint="eastAsia"/>
          <w:color w:val="000000"/>
          <w:kern w:val="0"/>
          <w:sz w:val="24"/>
          <w:u w:val="single"/>
        </w:rPr>
        <w:t xml:space="preserve">        </w:t>
      </w:r>
      <w:r w:rsidRPr="00A87969">
        <w:rPr>
          <w:color w:val="000000"/>
          <w:kern w:val="0"/>
          <w:sz w:val="24"/>
          <w:u w:val="single"/>
        </w:rPr>
        <w:t xml:space="preserve"> </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2．</w:t>
      </w:r>
      <w:r>
        <w:rPr>
          <w:color w:val="000000"/>
          <w:kern w:val="0"/>
          <w:sz w:val="24"/>
        </w:rPr>
        <w:t>按照以下标准增加乙方节能效益分享的比例：</w:t>
      </w:r>
      <w:r>
        <w:rPr>
          <w:rFonts w:hint="eastAsia"/>
          <w:color w:val="000000"/>
          <w:kern w:val="0"/>
          <w:sz w:val="24"/>
          <w:u w:val="single"/>
        </w:rPr>
        <w:t xml:space="preserve">        </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3．</w:t>
      </w:r>
      <w:r w:rsidRPr="00A87969">
        <w:rPr>
          <w:color w:val="000000"/>
          <w:kern w:val="0"/>
          <w:sz w:val="24"/>
        </w:rPr>
        <w:t xml:space="preserve">直接要求甲方赔偿损失； </w:t>
      </w:r>
    </w:p>
    <w:p w:rsidR="00FF6CB0" w:rsidRPr="00A87969" w:rsidRDefault="00FF6CB0" w:rsidP="00FF6CB0">
      <w:pPr>
        <w:rPr>
          <w:color w:val="000000"/>
          <w:kern w:val="0"/>
          <w:sz w:val="24"/>
        </w:rPr>
      </w:pPr>
      <w:r w:rsidRPr="00A87969">
        <w:rPr>
          <w:rFonts w:hint="eastAsia"/>
          <w:color w:val="000000"/>
          <w:kern w:val="0"/>
          <w:sz w:val="24"/>
        </w:rPr>
        <w:t>4．</w:t>
      </w:r>
      <w:r w:rsidRPr="00A87969">
        <w:rPr>
          <w:color w:val="000000"/>
          <w:kern w:val="0"/>
          <w:sz w:val="24"/>
        </w:rPr>
        <w:t>依照第</w:t>
      </w:r>
      <w:r w:rsidRPr="00A87969">
        <w:rPr>
          <w:rFonts w:hint="eastAsia"/>
          <w:color w:val="000000"/>
          <w:kern w:val="0"/>
          <w:sz w:val="24"/>
        </w:rPr>
        <w:t>13.</w:t>
      </w:r>
      <w:r w:rsidRPr="00A87969">
        <w:rPr>
          <w:color w:val="000000"/>
          <w:kern w:val="0"/>
          <w:sz w:val="24"/>
        </w:rPr>
        <w:t>5条的规定解除合同，并要求甲方赔偿全部损失。</w:t>
      </w:r>
    </w:p>
    <w:p w:rsidR="00FF6CB0" w:rsidRPr="00A87969" w:rsidRDefault="00FF6CB0" w:rsidP="00FF6CB0">
      <w:pPr>
        <w:rPr>
          <w:color w:val="000000"/>
          <w:kern w:val="0"/>
          <w:sz w:val="24"/>
        </w:rPr>
      </w:pPr>
      <w:r w:rsidRPr="00A87969">
        <w:rPr>
          <w:rFonts w:hint="eastAsia"/>
          <w:color w:val="000000"/>
          <w:kern w:val="0"/>
          <w:sz w:val="24"/>
        </w:rPr>
        <w:t xml:space="preserve">    11.4 </w:t>
      </w:r>
      <w:r w:rsidRPr="00A87969">
        <w:rPr>
          <w:color w:val="000000"/>
          <w:kern w:val="0"/>
          <w:sz w:val="24"/>
        </w:rPr>
        <w:t>如果乙方未能按照项目方案规定的时间和要求完成项目的建设，除非该延误是由于不可抗力或者是甲方的过错造成，</w:t>
      </w:r>
      <w:r w:rsidRPr="00A87969">
        <w:rPr>
          <w:kern w:val="0"/>
          <w:sz w:val="24"/>
        </w:rPr>
        <w:t>则</w:t>
      </w:r>
      <w:r w:rsidRPr="00A87969">
        <w:rPr>
          <w:rFonts w:hint="eastAsia"/>
          <w:kern w:val="0"/>
          <w:sz w:val="24"/>
        </w:rPr>
        <w:t>乙</w:t>
      </w:r>
      <w:r w:rsidRPr="00A87969">
        <w:rPr>
          <w:kern w:val="0"/>
          <w:sz w:val="24"/>
        </w:rPr>
        <w:t>方应当向</w:t>
      </w:r>
      <w:r w:rsidRPr="00A87969">
        <w:rPr>
          <w:rFonts w:hint="eastAsia"/>
          <w:kern w:val="0"/>
          <w:sz w:val="24"/>
        </w:rPr>
        <w:t>甲</w:t>
      </w:r>
      <w:r w:rsidRPr="00A87969">
        <w:rPr>
          <w:kern w:val="0"/>
          <w:sz w:val="24"/>
        </w:rPr>
        <w:t>方支付</w:t>
      </w:r>
      <w:r w:rsidRPr="00A87969">
        <w:rPr>
          <w:rFonts w:hint="eastAsia"/>
          <w:kern w:val="0"/>
          <w:sz w:val="24"/>
        </w:rPr>
        <w:t>的</w:t>
      </w:r>
      <w:r w:rsidRPr="00A87969">
        <w:rPr>
          <w:kern w:val="0"/>
          <w:sz w:val="24"/>
        </w:rPr>
        <w:t>误工赔偿</w:t>
      </w:r>
      <w:r w:rsidRPr="00A87969">
        <w:rPr>
          <w:rFonts w:hint="eastAsia"/>
          <w:kern w:val="0"/>
          <w:sz w:val="24"/>
        </w:rPr>
        <w:t>，误工赔偿按本合同5.3条确认的节能效益款×误工天数÷365天计算</w:t>
      </w:r>
      <w:r w:rsidRPr="00A87969">
        <w:rPr>
          <w:kern w:val="0"/>
          <w:sz w:val="24"/>
        </w:rPr>
        <w:t>。</w:t>
      </w:r>
    </w:p>
    <w:p w:rsidR="00FF6CB0" w:rsidRPr="00A87969" w:rsidRDefault="00FF6CB0" w:rsidP="00FF6CB0">
      <w:pPr>
        <w:rPr>
          <w:color w:val="000000"/>
          <w:kern w:val="0"/>
          <w:sz w:val="24"/>
        </w:rPr>
      </w:pPr>
      <w:r w:rsidRPr="00A87969">
        <w:rPr>
          <w:rFonts w:hint="eastAsia"/>
          <w:color w:val="000000"/>
          <w:kern w:val="0"/>
          <w:sz w:val="24"/>
        </w:rPr>
        <w:t xml:space="preserve">    11.5</w:t>
      </w:r>
      <w:r w:rsidRPr="00A87969">
        <w:rPr>
          <w:color w:val="000000"/>
          <w:kern w:val="0"/>
          <w:sz w:val="24"/>
        </w:rPr>
        <w:t xml:space="preserve"> 如果乙方违反除</w:t>
      </w:r>
      <w:r w:rsidRPr="00A87969">
        <w:rPr>
          <w:rFonts w:hint="eastAsia"/>
          <w:kern w:val="0"/>
          <w:sz w:val="24"/>
        </w:rPr>
        <w:t>11.2</w:t>
      </w:r>
      <w:r w:rsidRPr="00A87969">
        <w:rPr>
          <w:kern w:val="0"/>
          <w:sz w:val="24"/>
        </w:rPr>
        <w:t>条</w:t>
      </w:r>
      <w:r w:rsidRPr="00A87969">
        <w:rPr>
          <w:rFonts w:hint="eastAsia"/>
          <w:kern w:val="0"/>
          <w:sz w:val="24"/>
        </w:rPr>
        <w:t>和11.4条</w:t>
      </w:r>
      <w:r w:rsidRPr="00A87969">
        <w:rPr>
          <w:color w:val="000000"/>
          <w:kern w:val="0"/>
          <w:sz w:val="24"/>
        </w:rPr>
        <w:t>外的其他义务，</w:t>
      </w:r>
      <w:r w:rsidRPr="00A87969">
        <w:rPr>
          <w:color w:val="000000"/>
          <w:spacing w:val="10"/>
          <w:kern w:val="0"/>
          <w:sz w:val="24"/>
        </w:rPr>
        <w:t>甲方有权对由此造成的损失选择以</w:t>
      </w:r>
      <w:r w:rsidRPr="00A87969">
        <w:rPr>
          <w:kern w:val="0"/>
          <w:sz w:val="24"/>
        </w:rPr>
        <w:t>下</w:t>
      </w:r>
      <w:r w:rsidRPr="00A87969">
        <w:rPr>
          <w:rFonts w:hint="eastAsia"/>
          <w:kern w:val="0"/>
          <w:sz w:val="24"/>
        </w:rPr>
        <w:t xml:space="preserve">第 </w:t>
      </w:r>
      <w:r w:rsidRPr="00A87969">
        <w:rPr>
          <w:rFonts w:hint="eastAsia"/>
          <w:kern w:val="0"/>
          <w:sz w:val="24"/>
          <w:u w:val="single"/>
        </w:rPr>
        <w:t xml:space="preserve">     </w:t>
      </w:r>
      <w:r w:rsidRPr="00A87969">
        <w:rPr>
          <w:kern w:val="0"/>
          <w:sz w:val="24"/>
        </w:rPr>
        <w:t>方式要求乙</w:t>
      </w:r>
      <w:r w:rsidRPr="00A87969">
        <w:rPr>
          <w:color w:val="000000"/>
          <w:kern w:val="0"/>
          <w:sz w:val="24"/>
        </w:rPr>
        <w:t>方承担相应的违约赔偿责任</w:t>
      </w:r>
      <w:r w:rsidRPr="00A87969">
        <w:rPr>
          <w:rFonts w:hint="eastAsia"/>
          <w:color w:val="000000"/>
          <w:kern w:val="0"/>
          <w:sz w:val="24"/>
        </w:rPr>
        <w:t>：</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lastRenderedPageBreak/>
        <w:t>1）</w:t>
      </w:r>
      <w:r w:rsidRPr="00A87969">
        <w:rPr>
          <w:color w:val="000000"/>
          <w:kern w:val="0"/>
          <w:sz w:val="24"/>
        </w:rPr>
        <w:t>按照以下标准降低乙方节能效益分享的比例：</w:t>
      </w:r>
      <w:r w:rsidRPr="00A87969">
        <w:rPr>
          <w:rFonts w:hint="eastAsia"/>
          <w:color w:val="000000"/>
          <w:kern w:val="0"/>
          <w:sz w:val="24"/>
          <w:u w:val="single"/>
        </w:rPr>
        <w:t xml:space="preserve">    </w:t>
      </w:r>
      <w:r w:rsidRPr="00A87969">
        <w:rPr>
          <w:color w:val="000000"/>
          <w:kern w:val="0"/>
          <w:sz w:val="24"/>
          <w:u w:val="single"/>
        </w:rPr>
        <w:t xml:space="preserve"> </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2）</w:t>
      </w:r>
      <w:r w:rsidRPr="00A87969">
        <w:rPr>
          <w:color w:val="000000"/>
          <w:kern w:val="0"/>
          <w:sz w:val="24"/>
        </w:rPr>
        <w:t>按照以下标准缩短乙方节能效益分享的时间：</w:t>
      </w:r>
      <w:r w:rsidRPr="00A87969">
        <w:rPr>
          <w:rFonts w:hint="eastAsia"/>
          <w:color w:val="000000"/>
          <w:kern w:val="0"/>
          <w:sz w:val="24"/>
          <w:u w:val="single"/>
        </w:rPr>
        <w:t xml:space="preserve"> </w:t>
      </w:r>
      <w:r>
        <w:rPr>
          <w:rFonts w:hint="eastAsia"/>
          <w:color w:val="000000"/>
          <w:kern w:val="0"/>
          <w:sz w:val="24"/>
          <w:u w:val="single"/>
        </w:rPr>
        <w:t xml:space="preserve">   </w:t>
      </w:r>
      <w:r w:rsidRPr="00A87969">
        <w:rPr>
          <w:rFonts w:hint="eastAsia"/>
          <w:color w:val="000000"/>
          <w:kern w:val="0"/>
          <w:sz w:val="24"/>
          <w:u w:val="single"/>
        </w:rPr>
        <w:t xml:space="preserve">   </w:t>
      </w:r>
      <w:r w:rsidRPr="00A87969">
        <w:rPr>
          <w:color w:val="000000"/>
          <w:kern w:val="0"/>
          <w:sz w:val="24"/>
          <w:u w:val="single"/>
        </w:rPr>
        <w:t xml:space="preserve"> </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3）</w:t>
      </w:r>
      <w:r w:rsidRPr="00A87969">
        <w:rPr>
          <w:color w:val="000000"/>
          <w:kern w:val="0"/>
          <w:sz w:val="24"/>
        </w:rPr>
        <w:t xml:space="preserve">直接要求乙方赔偿损失； </w:t>
      </w:r>
      <w:r>
        <w:rPr>
          <w:rFonts w:hint="eastAsia"/>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4）</w:t>
      </w:r>
      <w:r w:rsidRPr="00A87969">
        <w:rPr>
          <w:color w:val="000000"/>
          <w:kern w:val="0"/>
          <w:sz w:val="24"/>
        </w:rPr>
        <w:t>依照第</w:t>
      </w:r>
      <w:r w:rsidRPr="00A87969">
        <w:rPr>
          <w:rFonts w:hint="eastAsia"/>
          <w:color w:val="000000"/>
          <w:kern w:val="0"/>
          <w:sz w:val="24"/>
        </w:rPr>
        <w:t>13.</w:t>
      </w:r>
      <w:r w:rsidRPr="00A87969">
        <w:rPr>
          <w:color w:val="000000"/>
          <w:kern w:val="0"/>
          <w:sz w:val="24"/>
        </w:rPr>
        <w:t>5条的规定，解除合同，并要求乙方赔偿损失。</w:t>
      </w:r>
    </w:p>
    <w:p w:rsidR="00FF6CB0" w:rsidRPr="00A87969" w:rsidRDefault="00FF6CB0" w:rsidP="00FF6CB0">
      <w:pPr>
        <w:rPr>
          <w:color w:val="000000"/>
          <w:kern w:val="0"/>
          <w:sz w:val="24"/>
        </w:rPr>
      </w:pPr>
      <w:r w:rsidRPr="00A87969">
        <w:rPr>
          <w:rFonts w:hint="eastAsia"/>
          <w:color w:val="000000"/>
          <w:kern w:val="0"/>
          <w:sz w:val="24"/>
        </w:rPr>
        <w:t>11.6</w:t>
      </w:r>
      <w:r w:rsidRPr="00A87969">
        <w:rPr>
          <w:color w:val="000000"/>
          <w:kern w:val="0"/>
          <w:sz w:val="24"/>
        </w:rPr>
        <w:t xml:space="preserve"> 节能效益分享期间，</w:t>
      </w:r>
      <w:r w:rsidRPr="00A87969">
        <w:rPr>
          <w:rFonts w:hint="eastAsia"/>
          <w:color w:val="000000"/>
          <w:kern w:val="0"/>
          <w:sz w:val="24"/>
        </w:rPr>
        <w:t>甲乙双方对项目路面</w:t>
      </w:r>
      <w:r w:rsidRPr="00A87969">
        <w:rPr>
          <w:rFonts w:hint="eastAsia"/>
          <w:sz w:val="24"/>
        </w:rPr>
        <w:t>照明质量有异议时，</w:t>
      </w:r>
      <w:r w:rsidRPr="00A87969">
        <w:rPr>
          <w:rFonts w:hint="eastAsia"/>
          <w:color w:val="000000"/>
          <w:kern w:val="0"/>
          <w:sz w:val="24"/>
        </w:rPr>
        <w:t>甲方有权邀请甲乙双方认可的有资质的第三方检测机构对项目路面照明质量进行抽检。若抽检结果符合本合同7.7条规定，第三方抽检费用由甲方承担；若抽检结果不符合本合同7.7条规定，第三方抽检费用由乙方承担，同时乙方需按本合同7.7条规定进行整改。</w:t>
      </w:r>
    </w:p>
    <w:p w:rsidR="00FF6CB0" w:rsidRPr="00A87969" w:rsidRDefault="00FF6CB0" w:rsidP="00FF6CB0">
      <w:pPr>
        <w:rPr>
          <w:color w:val="000000"/>
          <w:kern w:val="0"/>
          <w:sz w:val="24"/>
        </w:rPr>
      </w:pPr>
      <w:r w:rsidRPr="00A87969">
        <w:rPr>
          <w:rFonts w:hint="eastAsia"/>
          <w:color w:val="000000"/>
          <w:kern w:val="0"/>
          <w:sz w:val="24"/>
        </w:rPr>
        <w:t xml:space="preserve">11.7 </w:t>
      </w:r>
      <w:r w:rsidRPr="00A87969">
        <w:rPr>
          <w:color w:val="000000"/>
          <w:kern w:val="0"/>
          <w:sz w:val="24"/>
        </w:rPr>
        <w:t>本条规定的违约责任方式不影响</w:t>
      </w:r>
      <w:r w:rsidRPr="00A87969">
        <w:rPr>
          <w:rFonts w:hint="eastAsia"/>
          <w:color w:val="000000"/>
          <w:kern w:val="0"/>
          <w:sz w:val="24"/>
        </w:rPr>
        <w:t>甲乙丙三方</w:t>
      </w:r>
      <w:r w:rsidRPr="00A87969">
        <w:rPr>
          <w:color w:val="000000"/>
          <w:kern w:val="0"/>
          <w:sz w:val="24"/>
        </w:rPr>
        <w:t>依照法律法规可获得的其他救济手段。</w:t>
      </w:r>
    </w:p>
    <w:p w:rsidR="00FF6CB0" w:rsidRPr="00A87969" w:rsidRDefault="00FF6CB0" w:rsidP="00FF6CB0">
      <w:pPr>
        <w:rPr>
          <w:color w:val="000000"/>
          <w:kern w:val="0"/>
          <w:sz w:val="24"/>
        </w:rPr>
      </w:pPr>
      <w:r w:rsidRPr="00A87969">
        <w:rPr>
          <w:rFonts w:hint="eastAsia"/>
          <w:color w:val="000000"/>
          <w:kern w:val="0"/>
          <w:sz w:val="24"/>
        </w:rPr>
        <w:t>11.8</w:t>
      </w:r>
      <w:r w:rsidRPr="00A87969">
        <w:rPr>
          <w:color w:val="000000"/>
          <w:kern w:val="0"/>
          <w:sz w:val="24"/>
        </w:rPr>
        <w:t xml:space="preserve"> 一方违约后，另一方应采取适当措施，防止损失的扩大，否则不能就扩大部分的损失要求赔偿。 </w:t>
      </w:r>
    </w:p>
    <w:p w:rsidR="00FF6CB0" w:rsidRPr="00A87969" w:rsidRDefault="00FF6CB0" w:rsidP="00FF6CB0">
      <w:pPr>
        <w:rPr>
          <w:rFonts w:cs="宋体"/>
          <w:sz w:val="24"/>
        </w:rPr>
      </w:pPr>
      <w:r w:rsidRPr="00A87969">
        <w:rPr>
          <w:rFonts w:hint="eastAsia"/>
          <w:color w:val="000000"/>
          <w:kern w:val="0"/>
          <w:sz w:val="24"/>
        </w:rPr>
        <w:t xml:space="preserve">11.9 </w:t>
      </w:r>
      <w:r w:rsidRPr="00A87969">
        <w:rPr>
          <w:color w:val="000000"/>
          <w:kern w:val="0"/>
          <w:sz w:val="24"/>
        </w:rPr>
        <w:t>如</w:t>
      </w:r>
      <w:r w:rsidRPr="00A87969">
        <w:rPr>
          <w:rFonts w:hint="eastAsia"/>
          <w:color w:val="000000"/>
          <w:kern w:val="0"/>
          <w:sz w:val="24"/>
        </w:rPr>
        <w:t>丙</w:t>
      </w:r>
      <w:r w:rsidRPr="00A87969">
        <w:rPr>
          <w:color w:val="000000"/>
          <w:kern w:val="0"/>
          <w:sz w:val="24"/>
        </w:rPr>
        <w:t>方未按照本合同</w:t>
      </w:r>
      <w:r w:rsidRPr="00A87969">
        <w:rPr>
          <w:rFonts w:hint="eastAsia"/>
          <w:color w:val="000000"/>
          <w:kern w:val="0"/>
          <w:sz w:val="24"/>
        </w:rPr>
        <w:t>8.1</w:t>
      </w:r>
      <w:r w:rsidRPr="00A87969">
        <w:rPr>
          <w:color w:val="000000"/>
          <w:kern w:val="0"/>
          <w:sz w:val="24"/>
        </w:rPr>
        <w:t>的规定及时向乙方支付款项，</w:t>
      </w:r>
      <w:r w:rsidRPr="00A87969">
        <w:rPr>
          <w:kern w:val="0"/>
          <w:sz w:val="24"/>
        </w:rPr>
        <w:t>则</w:t>
      </w:r>
      <w:r w:rsidRPr="00A87969">
        <w:rPr>
          <w:rFonts w:hint="eastAsia"/>
          <w:kern w:val="0"/>
          <w:sz w:val="24"/>
        </w:rPr>
        <w:t>应当</w:t>
      </w:r>
      <w:r w:rsidRPr="00A87969">
        <w:rPr>
          <w:kern w:val="0"/>
          <w:sz w:val="24"/>
        </w:rPr>
        <w:t>按照</w:t>
      </w:r>
      <w:r w:rsidRPr="00A87969">
        <w:rPr>
          <w:rFonts w:cs="宋体" w:hint="eastAsia"/>
          <w:sz w:val="24"/>
        </w:rPr>
        <w:t>每日</w:t>
      </w:r>
    </w:p>
    <w:p w:rsidR="00FF6CB0" w:rsidRPr="00A87969" w:rsidRDefault="00FF6CB0" w:rsidP="00FF6CB0">
      <w:pPr>
        <w:rPr>
          <w:rStyle w:val="a8"/>
          <w:rFonts w:ascii="宋体" w:hAnsi="宋体"/>
          <w:sz w:val="24"/>
          <w:szCs w:val="24"/>
        </w:rPr>
      </w:pPr>
      <w:r w:rsidRPr="00A87969">
        <w:rPr>
          <w:rFonts w:cs="宋体" w:hint="eastAsia"/>
          <w:sz w:val="24"/>
          <w:u w:val="single"/>
        </w:rPr>
        <w:t xml:space="preserve">   </w:t>
      </w:r>
      <w:r w:rsidRPr="00A87969">
        <w:rPr>
          <w:rFonts w:cs="宋体" w:hint="eastAsia"/>
          <w:sz w:val="24"/>
        </w:rPr>
        <w:t>元的标准</w:t>
      </w:r>
      <w:r w:rsidRPr="00A87969">
        <w:rPr>
          <w:kern w:val="0"/>
          <w:sz w:val="24"/>
        </w:rPr>
        <w:t>向乙方支付滞纳金。</w:t>
      </w:r>
    </w:p>
    <w:p w:rsidR="00FF6CB0" w:rsidRPr="00A87969" w:rsidRDefault="00FF6CB0" w:rsidP="00FF6CB0">
      <w:pPr>
        <w:rPr>
          <w:color w:val="000000"/>
          <w:kern w:val="0"/>
          <w:sz w:val="24"/>
        </w:rPr>
      </w:pPr>
      <w:bookmarkStart w:id="32" w:name="_Toc456958641"/>
      <w:bookmarkStart w:id="33" w:name="_Toc456957983"/>
      <w:bookmarkStart w:id="34" w:name="_Toc456958169"/>
      <w:r w:rsidRPr="00A87969">
        <w:rPr>
          <w:color w:val="000000"/>
          <w:kern w:val="0"/>
          <w:sz w:val="24"/>
        </w:rPr>
        <w:t>第1</w:t>
      </w:r>
      <w:r w:rsidRPr="00A87969">
        <w:rPr>
          <w:rFonts w:hint="eastAsia"/>
          <w:color w:val="000000"/>
          <w:kern w:val="0"/>
          <w:sz w:val="24"/>
        </w:rPr>
        <w:t>2</w:t>
      </w:r>
      <w:r w:rsidRPr="00A87969">
        <w:rPr>
          <w:color w:val="000000"/>
          <w:kern w:val="0"/>
          <w:sz w:val="24"/>
        </w:rPr>
        <w:t>节 不可抗力</w:t>
      </w:r>
      <w:bookmarkEnd w:id="32"/>
      <w:bookmarkEnd w:id="33"/>
      <w:bookmarkEnd w:id="34"/>
    </w:p>
    <w:p w:rsidR="00FF6CB0" w:rsidRPr="00A87969" w:rsidRDefault="00FF6CB0" w:rsidP="00FF6CB0">
      <w:pPr>
        <w:rPr>
          <w:sz w:val="24"/>
        </w:rPr>
      </w:pPr>
      <w:r w:rsidRPr="00A87969">
        <w:rPr>
          <w:rFonts w:hint="eastAsia"/>
          <w:sz w:val="24"/>
        </w:rPr>
        <w:t xml:space="preserve">    12.1本合同下的不可抗力是指超出了相关方合理控制范围的任何行为、事件或原因，包括但不限于：</w:t>
      </w:r>
    </w:p>
    <w:p w:rsidR="00FF6CB0" w:rsidRPr="00A87969" w:rsidRDefault="00FF6CB0" w:rsidP="00FF6CB0">
      <w:pPr>
        <w:rPr>
          <w:sz w:val="24"/>
        </w:rPr>
      </w:pPr>
      <w:r w:rsidRPr="00A87969">
        <w:rPr>
          <w:rFonts w:hint="eastAsia"/>
          <w:sz w:val="24"/>
        </w:rPr>
        <w:t xml:space="preserve">    12.1.1雷电、洪水、风暴、地震、滑坡、暴雨等自然灾害、海上危险、航行事故、战争、骚乱、暴动、全国紧急状态（无论是实际情况或法律规定的情况）、戒严令、火灾或劳工纠纷（无论是否涉及相关方的雇员）、流行病、隔离、辐射或放射性污染；</w:t>
      </w:r>
    </w:p>
    <w:p w:rsidR="00FF6CB0" w:rsidRPr="00A87969" w:rsidRDefault="00FF6CB0" w:rsidP="00FF6CB0">
      <w:pPr>
        <w:rPr>
          <w:sz w:val="24"/>
        </w:rPr>
      </w:pPr>
      <w:r w:rsidRPr="00A87969">
        <w:rPr>
          <w:rFonts w:hint="eastAsia"/>
          <w:sz w:val="24"/>
        </w:rPr>
        <w:lastRenderedPageBreak/>
        <w:t xml:space="preserve">    12.1.2任何政府单位或非政府单位或其它主管部门（包括任何有管辖权的法院或仲裁庭以及国际机构）的行动，包括但不限于法律、法规、规章或其他有法律强制约束力的法案所规定的没收、约束、禁止、干预、征用、要求、指示或禁运。但不得包括一方资金短缺的事实。</w:t>
      </w:r>
    </w:p>
    <w:p w:rsidR="00FF6CB0" w:rsidRPr="00A87969" w:rsidRDefault="00FF6CB0" w:rsidP="00FF6CB0">
      <w:pPr>
        <w:rPr>
          <w:sz w:val="24"/>
        </w:rPr>
      </w:pPr>
      <w:r w:rsidRPr="00A87969">
        <w:rPr>
          <w:rFonts w:hint="eastAsia"/>
          <w:sz w:val="24"/>
        </w:rPr>
        <w:t xml:space="preserve">    12.2如果一方（“受影响方”）由于不可抗力事件的发生，无法或预计无法履行合同下的义务，受影响方就必须在知晓不可抗力的有关事件的5日内向另一方（“非影响方”）提交书面通知，提供不可抗力事件的细节。</w:t>
      </w:r>
    </w:p>
    <w:p w:rsidR="00FF6CB0" w:rsidRPr="00A87969" w:rsidRDefault="00FF6CB0" w:rsidP="00FF6CB0">
      <w:pPr>
        <w:rPr>
          <w:sz w:val="24"/>
        </w:rPr>
      </w:pPr>
      <w:r w:rsidRPr="00A87969">
        <w:rPr>
          <w:rFonts w:hint="eastAsia"/>
          <w:sz w:val="24"/>
        </w:rPr>
        <w:t xml:space="preserve">    12.3受影响方必须采取一切合理的措施，以消除或减轻不可抗力事件有关的影响。</w:t>
      </w:r>
    </w:p>
    <w:p w:rsidR="00FF6CB0" w:rsidRPr="00A87969" w:rsidRDefault="00FF6CB0" w:rsidP="00FF6CB0">
      <w:pPr>
        <w:rPr>
          <w:sz w:val="24"/>
        </w:rPr>
      </w:pPr>
      <w:r w:rsidRPr="00A87969">
        <w:rPr>
          <w:rFonts w:hint="eastAsia"/>
          <w:sz w:val="24"/>
        </w:rPr>
        <w:t xml:space="preserve">    12.4在不可抗力事件持续期间，受影响方的履行义务暂时中止，相应的义务履行期限相应顺延，并将不会对由此造成的损失或损坏对</w:t>
      </w:r>
      <w:proofErr w:type="gramStart"/>
      <w:r w:rsidRPr="00A87969">
        <w:rPr>
          <w:rFonts w:hint="eastAsia"/>
          <w:sz w:val="24"/>
        </w:rPr>
        <w:t>非影响方</w:t>
      </w:r>
      <w:proofErr w:type="gramEnd"/>
      <w:r w:rsidRPr="00A87969">
        <w:rPr>
          <w:rFonts w:hint="eastAsia"/>
          <w:sz w:val="24"/>
        </w:rPr>
        <w:t>承担责任。在不可抗力事件结束后，受影响方应该尽快恢复履行本合同下的义务。</w:t>
      </w:r>
    </w:p>
    <w:p w:rsidR="00FF6CB0" w:rsidRPr="00A87969" w:rsidRDefault="00FF6CB0" w:rsidP="00FF6CB0">
      <w:pPr>
        <w:rPr>
          <w:sz w:val="24"/>
        </w:rPr>
      </w:pPr>
      <w:r w:rsidRPr="00A87969">
        <w:rPr>
          <w:rFonts w:hint="eastAsia"/>
          <w:sz w:val="24"/>
        </w:rPr>
        <w:t xml:space="preserve">    12.5如果因为不可抗力事件的影响，受影响方不能履行本合同项下的任何义务，而且</w:t>
      </w:r>
      <w:proofErr w:type="gramStart"/>
      <w:r w:rsidRPr="00A87969">
        <w:rPr>
          <w:rFonts w:hint="eastAsia"/>
          <w:sz w:val="24"/>
        </w:rPr>
        <w:t>非影响方</w:t>
      </w:r>
      <w:proofErr w:type="gramEnd"/>
      <w:r w:rsidRPr="00A87969">
        <w:rPr>
          <w:rFonts w:hint="eastAsia"/>
          <w:sz w:val="24"/>
        </w:rPr>
        <w:t>在收到不可抗力通知后，受影响方的不能履行义务持续时间达90个连续日，且在此期间，双方没有能够谈判达成一项彼此可以接受的替代方式来执行本合同下的项目，任何一方可向另一方提供书面通知，解除本协议，而不用承担任何责任。</w:t>
      </w:r>
    </w:p>
    <w:p w:rsidR="00FF6CB0" w:rsidRPr="00A87969" w:rsidRDefault="00FF6CB0" w:rsidP="00FF6CB0">
      <w:pPr>
        <w:rPr>
          <w:color w:val="000000"/>
          <w:kern w:val="0"/>
          <w:sz w:val="24"/>
        </w:rPr>
      </w:pPr>
      <w:bookmarkStart w:id="35" w:name="_Toc456957984"/>
      <w:bookmarkStart w:id="36" w:name="_Toc456958170"/>
      <w:bookmarkStart w:id="37" w:name="_Toc456958642"/>
      <w:r w:rsidRPr="00A87969">
        <w:rPr>
          <w:color w:val="000000"/>
          <w:kern w:val="0"/>
          <w:sz w:val="24"/>
        </w:rPr>
        <w:t>第1</w:t>
      </w:r>
      <w:r w:rsidRPr="00A87969">
        <w:rPr>
          <w:rFonts w:hint="eastAsia"/>
          <w:color w:val="000000"/>
          <w:kern w:val="0"/>
          <w:sz w:val="24"/>
        </w:rPr>
        <w:t>3</w:t>
      </w:r>
      <w:r w:rsidRPr="00A87969">
        <w:rPr>
          <w:color w:val="000000"/>
          <w:kern w:val="0"/>
          <w:sz w:val="24"/>
        </w:rPr>
        <w:t>节 合同解除</w:t>
      </w:r>
      <w:bookmarkEnd w:id="35"/>
      <w:bookmarkEnd w:id="36"/>
      <w:bookmarkEnd w:id="37"/>
      <w:r w:rsidRPr="00A87969">
        <w:rPr>
          <w:rFonts w:hint="eastAsia"/>
          <w:color w:val="000000"/>
          <w:kern w:val="0"/>
          <w:sz w:val="24"/>
        </w:rPr>
        <w:t>、终止</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 xml:space="preserve">    13.</w:t>
      </w:r>
      <w:r w:rsidRPr="00A87969">
        <w:rPr>
          <w:color w:val="000000"/>
          <w:kern w:val="0"/>
          <w:sz w:val="24"/>
        </w:rPr>
        <w:t>1 本合同可经由</w:t>
      </w:r>
      <w:r w:rsidRPr="00A87969">
        <w:rPr>
          <w:rFonts w:hint="eastAsia"/>
          <w:color w:val="000000"/>
          <w:kern w:val="0"/>
          <w:sz w:val="24"/>
        </w:rPr>
        <w:t>甲乙丙三方</w:t>
      </w:r>
      <w:r w:rsidRPr="00A87969">
        <w:rPr>
          <w:color w:val="000000"/>
          <w:kern w:val="0"/>
          <w:sz w:val="24"/>
        </w:rPr>
        <w:t>协商一致后书面解除。</w:t>
      </w:r>
    </w:p>
    <w:p w:rsidR="00FF6CB0" w:rsidRPr="00A87969" w:rsidRDefault="00FF6CB0" w:rsidP="00FF6CB0">
      <w:pPr>
        <w:rPr>
          <w:color w:val="000000"/>
          <w:kern w:val="0"/>
          <w:sz w:val="24"/>
        </w:rPr>
      </w:pPr>
      <w:r w:rsidRPr="00A87969">
        <w:rPr>
          <w:rFonts w:hint="eastAsia"/>
          <w:color w:val="000000"/>
          <w:kern w:val="0"/>
          <w:sz w:val="24"/>
        </w:rPr>
        <w:t xml:space="preserve">    13.</w:t>
      </w:r>
      <w:r w:rsidRPr="00A87969">
        <w:rPr>
          <w:color w:val="000000"/>
          <w:kern w:val="0"/>
          <w:sz w:val="24"/>
        </w:rPr>
        <w:t>2 本合同可依照第</w:t>
      </w:r>
      <w:r w:rsidRPr="00A87969">
        <w:rPr>
          <w:rFonts w:hint="eastAsia"/>
          <w:color w:val="000000"/>
          <w:kern w:val="0"/>
          <w:sz w:val="24"/>
        </w:rPr>
        <w:t>12.1</w:t>
      </w:r>
      <w:r w:rsidRPr="00A87969">
        <w:rPr>
          <w:color w:val="000000"/>
          <w:kern w:val="0"/>
          <w:sz w:val="24"/>
        </w:rPr>
        <w:t>条（不可抗力）的规定解除。</w:t>
      </w:r>
    </w:p>
    <w:p w:rsidR="00FF6CB0" w:rsidRPr="00A87969" w:rsidRDefault="00FF6CB0" w:rsidP="00FF6CB0">
      <w:pPr>
        <w:rPr>
          <w:color w:val="000000"/>
          <w:kern w:val="0"/>
          <w:sz w:val="24"/>
        </w:rPr>
      </w:pPr>
      <w:r w:rsidRPr="00A87969">
        <w:rPr>
          <w:rFonts w:hint="eastAsia"/>
          <w:color w:val="000000"/>
          <w:kern w:val="0"/>
          <w:sz w:val="24"/>
        </w:rPr>
        <w:t xml:space="preserve">    13.</w:t>
      </w:r>
      <w:r w:rsidRPr="00A87969">
        <w:rPr>
          <w:color w:val="000000"/>
          <w:kern w:val="0"/>
          <w:sz w:val="24"/>
        </w:rPr>
        <w:t>3 当甲方迟延履行付款义务达</w:t>
      </w:r>
      <w:r w:rsidRPr="00A87969">
        <w:rPr>
          <w:rFonts w:hint="eastAsia"/>
          <w:color w:val="000000"/>
          <w:kern w:val="0"/>
          <w:sz w:val="24"/>
          <w:u w:val="single"/>
        </w:rPr>
        <w:t xml:space="preserve">   </w:t>
      </w:r>
      <w:r w:rsidRPr="00A87969">
        <w:rPr>
          <w:color w:val="000000"/>
          <w:kern w:val="0"/>
          <w:sz w:val="24"/>
          <w:u w:val="single"/>
        </w:rPr>
        <w:t xml:space="preserve"> </w:t>
      </w:r>
      <w:r w:rsidRPr="00A87969">
        <w:rPr>
          <w:color w:val="000000"/>
          <w:kern w:val="0"/>
          <w:sz w:val="24"/>
        </w:rPr>
        <w:t xml:space="preserve">日时，乙方有权书面通知甲方后解除本合同。 </w:t>
      </w:r>
    </w:p>
    <w:p w:rsidR="00FF6CB0" w:rsidRPr="00A87969" w:rsidRDefault="00FF6CB0" w:rsidP="00FF6CB0">
      <w:pPr>
        <w:rPr>
          <w:color w:val="000000"/>
          <w:kern w:val="0"/>
          <w:sz w:val="24"/>
        </w:rPr>
      </w:pPr>
      <w:r w:rsidRPr="00A87969">
        <w:rPr>
          <w:rFonts w:hint="eastAsia"/>
          <w:color w:val="000000"/>
          <w:kern w:val="0"/>
          <w:sz w:val="24"/>
        </w:rPr>
        <w:lastRenderedPageBreak/>
        <w:t xml:space="preserve">    13.</w:t>
      </w:r>
      <w:r w:rsidRPr="00A87969">
        <w:rPr>
          <w:color w:val="000000"/>
          <w:kern w:val="0"/>
          <w:sz w:val="24"/>
        </w:rPr>
        <w:t>4 当乙方延误项目建设期限达</w:t>
      </w:r>
      <w:r w:rsidRPr="00A87969">
        <w:rPr>
          <w:rFonts w:hint="eastAsia"/>
          <w:color w:val="000000"/>
          <w:kern w:val="0"/>
          <w:sz w:val="24"/>
          <w:u w:val="single"/>
        </w:rPr>
        <w:t xml:space="preserve">   </w:t>
      </w:r>
      <w:r w:rsidRPr="00A87969">
        <w:rPr>
          <w:color w:val="000000"/>
          <w:kern w:val="0"/>
          <w:sz w:val="24"/>
          <w:u w:val="single"/>
        </w:rPr>
        <w:t xml:space="preserve"> </w:t>
      </w:r>
      <w:r w:rsidRPr="00A87969">
        <w:rPr>
          <w:color w:val="000000"/>
          <w:kern w:val="0"/>
          <w:sz w:val="24"/>
        </w:rPr>
        <w:t xml:space="preserve">日时，甲方有权书面通知乙方后解除本合同。 </w:t>
      </w:r>
    </w:p>
    <w:p w:rsidR="00FF6CB0" w:rsidRPr="00A87969" w:rsidRDefault="00FF6CB0" w:rsidP="00FF6CB0">
      <w:pPr>
        <w:rPr>
          <w:color w:val="000000"/>
          <w:kern w:val="0"/>
          <w:sz w:val="24"/>
        </w:rPr>
      </w:pPr>
      <w:r w:rsidRPr="00A87969">
        <w:rPr>
          <w:rFonts w:hint="eastAsia"/>
          <w:color w:val="000000"/>
          <w:kern w:val="0"/>
          <w:sz w:val="24"/>
        </w:rPr>
        <w:t>13.</w:t>
      </w:r>
      <w:r w:rsidRPr="00A87969">
        <w:rPr>
          <w:color w:val="000000"/>
          <w:kern w:val="0"/>
          <w:sz w:val="24"/>
        </w:rPr>
        <w:t xml:space="preserve">5 当本合同的一方发生以下任一情况时，另一方可书面通知对方解除本合同： </w:t>
      </w:r>
    </w:p>
    <w:p w:rsidR="00FF6CB0" w:rsidRPr="00A87969" w:rsidRDefault="00FF6CB0" w:rsidP="00FF6CB0">
      <w:pPr>
        <w:rPr>
          <w:color w:val="000000"/>
          <w:kern w:val="0"/>
          <w:sz w:val="24"/>
        </w:rPr>
      </w:pPr>
      <w:r w:rsidRPr="00A87969">
        <w:rPr>
          <w:rFonts w:hint="eastAsia"/>
          <w:color w:val="000000"/>
          <w:kern w:val="0"/>
          <w:sz w:val="24"/>
        </w:rPr>
        <w:t>13.5.1</w:t>
      </w:r>
      <w:r w:rsidRPr="00A87969">
        <w:rPr>
          <w:color w:val="000000"/>
          <w:kern w:val="0"/>
          <w:sz w:val="24"/>
        </w:rPr>
        <w:t>一方进入破产程序；</w:t>
      </w:r>
    </w:p>
    <w:p w:rsidR="00FF6CB0" w:rsidRPr="00A87969" w:rsidRDefault="00FF6CB0" w:rsidP="00FF6CB0">
      <w:pPr>
        <w:rPr>
          <w:color w:val="000000"/>
          <w:kern w:val="0"/>
          <w:sz w:val="24"/>
        </w:rPr>
      </w:pPr>
      <w:r w:rsidRPr="00A87969">
        <w:rPr>
          <w:rFonts w:hint="eastAsia"/>
          <w:color w:val="000000"/>
          <w:kern w:val="0"/>
          <w:sz w:val="24"/>
        </w:rPr>
        <w:t>13.5.2</w:t>
      </w:r>
      <w:r w:rsidRPr="00A87969">
        <w:rPr>
          <w:color w:val="000000"/>
          <w:kern w:val="0"/>
          <w:sz w:val="24"/>
        </w:rPr>
        <w:t>一方的控股股东或者是实际控制人发生变化，而且该变化将严重影响到该方履行本合同下主要义务的能力；</w:t>
      </w:r>
    </w:p>
    <w:p w:rsidR="00FF6CB0" w:rsidRPr="00A87969" w:rsidRDefault="00FF6CB0" w:rsidP="00FF6CB0">
      <w:pPr>
        <w:rPr>
          <w:color w:val="000000"/>
          <w:kern w:val="0"/>
          <w:sz w:val="24"/>
        </w:rPr>
      </w:pPr>
      <w:r w:rsidRPr="00A87969">
        <w:rPr>
          <w:rFonts w:hint="eastAsia"/>
          <w:color w:val="000000"/>
          <w:kern w:val="0"/>
          <w:sz w:val="24"/>
        </w:rPr>
        <w:t>13.5.3</w:t>
      </w:r>
      <w:r w:rsidRPr="00A87969">
        <w:rPr>
          <w:color w:val="000000"/>
          <w:kern w:val="0"/>
          <w:sz w:val="24"/>
        </w:rPr>
        <w:t>一方违反本合同下的主要义务，且该行为在另一方书面通知后</w:t>
      </w:r>
      <w:r w:rsidRPr="00A87969">
        <w:rPr>
          <w:rFonts w:hint="eastAsia"/>
          <w:color w:val="000000"/>
          <w:kern w:val="0"/>
          <w:sz w:val="24"/>
          <w:u w:val="single"/>
        </w:rPr>
        <w:t xml:space="preserve">  </w:t>
      </w:r>
      <w:r w:rsidRPr="00A87969">
        <w:rPr>
          <w:color w:val="000000"/>
          <w:kern w:val="0"/>
          <w:sz w:val="24"/>
          <w:u w:val="single"/>
        </w:rPr>
        <w:t xml:space="preserve"> </w:t>
      </w:r>
      <w:r w:rsidRPr="00A87969">
        <w:rPr>
          <w:color w:val="000000"/>
          <w:kern w:val="0"/>
          <w:sz w:val="24"/>
        </w:rPr>
        <w:t>日内未得到纠正。</w:t>
      </w:r>
    </w:p>
    <w:p w:rsidR="00FF6CB0" w:rsidRPr="00A87969" w:rsidRDefault="00FF6CB0" w:rsidP="00FF6CB0">
      <w:pPr>
        <w:rPr>
          <w:color w:val="000000"/>
          <w:kern w:val="0"/>
          <w:sz w:val="24"/>
        </w:rPr>
      </w:pPr>
      <w:r w:rsidRPr="00A87969">
        <w:rPr>
          <w:rFonts w:hint="eastAsia"/>
          <w:color w:val="000000"/>
          <w:kern w:val="0"/>
          <w:sz w:val="24"/>
        </w:rPr>
        <w:t>13.</w:t>
      </w:r>
      <w:r w:rsidRPr="00A87969">
        <w:rPr>
          <w:color w:val="000000"/>
          <w:kern w:val="0"/>
          <w:sz w:val="24"/>
        </w:rPr>
        <w:t>6 本合同解除后，本项目应当终止实施，项目财产由乙方负责拆除、取回，并根据甲方的</w:t>
      </w:r>
      <w:r w:rsidRPr="00A87969">
        <w:rPr>
          <w:rFonts w:hint="eastAsia"/>
          <w:color w:val="000000"/>
          <w:kern w:val="0"/>
          <w:sz w:val="24"/>
        </w:rPr>
        <w:t>书面通知</w:t>
      </w:r>
      <w:r w:rsidRPr="00A87969">
        <w:rPr>
          <w:color w:val="000000"/>
          <w:kern w:val="0"/>
          <w:sz w:val="24"/>
        </w:rPr>
        <w:t>要求，将项目现场恢复原状，费用由乙方承担，甲方应对乙方提供合理的协助。</w:t>
      </w:r>
      <w:r w:rsidRPr="00A87969">
        <w:rPr>
          <w:rFonts w:hint="eastAsia"/>
          <w:color w:val="000000"/>
          <w:kern w:val="0"/>
          <w:sz w:val="24"/>
        </w:rPr>
        <w:t>当出现乙方在收到甲方通知后超过一个月仍未</w:t>
      </w:r>
      <w:r w:rsidRPr="00A87969">
        <w:rPr>
          <w:color w:val="000000"/>
          <w:kern w:val="0"/>
          <w:sz w:val="24"/>
        </w:rPr>
        <w:t>履行前述义务</w:t>
      </w:r>
      <w:r w:rsidRPr="00A87969">
        <w:rPr>
          <w:rFonts w:hint="eastAsia"/>
          <w:color w:val="000000"/>
          <w:kern w:val="0"/>
          <w:sz w:val="24"/>
        </w:rPr>
        <w:t>的情况时</w:t>
      </w:r>
      <w:r w:rsidRPr="00A87969">
        <w:rPr>
          <w:color w:val="000000"/>
          <w:kern w:val="0"/>
          <w:sz w:val="24"/>
        </w:rPr>
        <w:t>，甲方有权自行拆除相关设备，并就因此产生的费用和损失向乙方求偿。</w:t>
      </w:r>
    </w:p>
    <w:p w:rsidR="00FF6CB0" w:rsidRPr="00A87969" w:rsidRDefault="00FF6CB0" w:rsidP="00FF6CB0">
      <w:pPr>
        <w:rPr>
          <w:color w:val="000000"/>
          <w:kern w:val="0"/>
          <w:sz w:val="24"/>
        </w:rPr>
      </w:pPr>
      <w:r w:rsidRPr="00A87969">
        <w:rPr>
          <w:rFonts w:hint="eastAsia"/>
          <w:color w:val="000000"/>
          <w:kern w:val="0"/>
          <w:sz w:val="24"/>
        </w:rPr>
        <w:t xml:space="preserve">    13.</w:t>
      </w:r>
      <w:r w:rsidRPr="00A87969">
        <w:rPr>
          <w:color w:val="000000"/>
          <w:kern w:val="0"/>
          <w:sz w:val="24"/>
        </w:rPr>
        <w:t>7 本合同的解除不影响任意一方根据本合同或者相关的法律法规向对方寻求赔偿的权利，也不影响一方在合同解除前到期的付款义务的履行。</w:t>
      </w:r>
    </w:p>
    <w:p w:rsidR="00FF6CB0" w:rsidRPr="00A87969" w:rsidRDefault="00FF6CB0" w:rsidP="00FF6CB0">
      <w:pPr>
        <w:rPr>
          <w:color w:val="000000"/>
          <w:kern w:val="0"/>
          <w:sz w:val="24"/>
        </w:rPr>
      </w:pPr>
      <w:bookmarkStart w:id="38" w:name="_Toc456958643"/>
      <w:bookmarkStart w:id="39" w:name="_Toc456957985"/>
      <w:bookmarkStart w:id="40" w:name="_Toc456958171"/>
      <w:r w:rsidRPr="00A87969">
        <w:rPr>
          <w:rFonts w:hint="eastAsia"/>
          <w:color w:val="000000"/>
          <w:kern w:val="0"/>
          <w:sz w:val="24"/>
        </w:rPr>
        <w:t>第14节 合同项下的权利、义务的转让</w:t>
      </w:r>
    </w:p>
    <w:p w:rsidR="00FF6CB0" w:rsidRPr="00A87969" w:rsidRDefault="00FF6CB0" w:rsidP="00FF6CB0">
      <w:pPr>
        <w:rPr>
          <w:sz w:val="24"/>
          <w:u w:val="single"/>
        </w:rPr>
      </w:pPr>
      <w:r w:rsidRPr="00A87969">
        <w:rPr>
          <w:rFonts w:hint="eastAsia"/>
          <w:color w:val="000000"/>
          <w:kern w:val="0"/>
          <w:sz w:val="24"/>
        </w:rPr>
        <w:t xml:space="preserve">    双方约定，合同项下权利、义务的转让按照以下方式进行：</w:t>
      </w:r>
    </w:p>
    <w:p w:rsidR="00FF6CB0" w:rsidRPr="00A87969" w:rsidRDefault="00FF6CB0" w:rsidP="00FF6CB0">
      <w:pPr>
        <w:rPr>
          <w:color w:val="000000"/>
          <w:kern w:val="0"/>
          <w:sz w:val="24"/>
        </w:rPr>
      </w:pPr>
      <w:r w:rsidRPr="00A87969">
        <w:rPr>
          <w:color w:val="000000"/>
          <w:kern w:val="0"/>
          <w:sz w:val="24"/>
        </w:rPr>
        <w:t>第1</w:t>
      </w:r>
      <w:r w:rsidRPr="00A87969">
        <w:rPr>
          <w:rFonts w:hint="eastAsia"/>
          <w:color w:val="000000"/>
          <w:kern w:val="0"/>
          <w:sz w:val="24"/>
        </w:rPr>
        <w:t>5</w:t>
      </w:r>
      <w:r w:rsidRPr="00A87969">
        <w:rPr>
          <w:color w:val="000000"/>
          <w:kern w:val="0"/>
          <w:sz w:val="24"/>
        </w:rPr>
        <w:t>节 人身财产损害和赔偿</w:t>
      </w:r>
      <w:bookmarkEnd w:id="38"/>
      <w:bookmarkEnd w:id="39"/>
      <w:bookmarkEnd w:id="40"/>
    </w:p>
    <w:p w:rsidR="00FF6CB0" w:rsidRPr="00A87969" w:rsidRDefault="00FF6CB0" w:rsidP="00FF6CB0">
      <w:pPr>
        <w:rPr>
          <w:color w:val="000000"/>
          <w:kern w:val="0"/>
          <w:sz w:val="24"/>
        </w:rPr>
      </w:pPr>
      <w:r w:rsidRPr="00A87969">
        <w:rPr>
          <w:rFonts w:hint="eastAsia"/>
          <w:color w:val="000000"/>
          <w:kern w:val="0"/>
          <w:sz w:val="24"/>
        </w:rPr>
        <w:t xml:space="preserve">    15.</w:t>
      </w:r>
      <w:r w:rsidRPr="00A87969">
        <w:rPr>
          <w:color w:val="000000"/>
          <w:kern w:val="0"/>
          <w:sz w:val="24"/>
        </w:rPr>
        <w:t xml:space="preserve">1 如果在履行本合同的过程中，因一方的工作人员或受其指派的第三方人员（“侵权方”）的故意或者是过失而导致另一方的工作人员、或者是任何第三方的人身或者是财产损害，侵权方应当为此负责。如果另一方因此受到其工作人员或者是该第三方的赔偿请求，则侵权方应当负责为另一方抗辩，并赔偿另一方由此而产生的所有费用和损失。 </w:t>
      </w:r>
    </w:p>
    <w:p w:rsidR="00FF6CB0" w:rsidRPr="00A87969" w:rsidRDefault="00FF6CB0" w:rsidP="00FF6CB0">
      <w:pPr>
        <w:rPr>
          <w:color w:val="000000"/>
          <w:kern w:val="0"/>
          <w:sz w:val="24"/>
        </w:rPr>
      </w:pPr>
      <w:r w:rsidRPr="00A87969">
        <w:rPr>
          <w:rFonts w:hint="eastAsia"/>
          <w:color w:val="000000"/>
          <w:kern w:val="0"/>
          <w:sz w:val="24"/>
        </w:rPr>
        <w:lastRenderedPageBreak/>
        <w:t>15.</w:t>
      </w:r>
      <w:r w:rsidRPr="00A87969">
        <w:rPr>
          <w:color w:val="000000"/>
          <w:kern w:val="0"/>
          <w:sz w:val="24"/>
        </w:rPr>
        <w:t xml:space="preserve">2 受损害或伤害的一方对损害或伤害的发生也有过错时，应当根据其过错程度承担相应的责任，并适当减轻造成损害或伤害一方的责任。 </w:t>
      </w:r>
    </w:p>
    <w:p w:rsidR="00FF6CB0" w:rsidRPr="00A87969" w:rsidRDefault="00FF6CB0" w:rsidP="00FF6CB0">
      <w:pPr>
        <w:rPr>
          <w:color w:val="000000"/>
          <w:kern w:val="0"/>
          <w:sz w:val="24"/>
        </w:rPr>
      </w:pPr>
      <w:r w:rsidRPr="00A87969">
        <w:rPr>
          <w:rFonts w:hint="eastAsia"/>
          <w:color w:val="000000"/>
          <w:kern w:val="0"/>
          <w:sz w:val="24"/>
        </w:rPr>
        <w:t>15.3 合同期间，由于灯具质量原因（脱落、断裂等）给甲方及第三方造成的损害，由乙方承担由此产生的所有费用和损失。由于灯杆、电缆等基础设施的质量原因（灯杆倒塌、电缆漏电等）给乙方及第三方造成的损害，由甲方承担由此产生的所有费用和损失。</w:t>
      </w:r>
    </w:p>
    <w:p w:rsidR="00FF6CB0" w:rsidRPr="00A87969" w:rsidRDefault="00FF6CB0" w:rsidP="00FF6CB0">
      <w:pPr>
        <w:rPr>
          <w:color w:val="000000"/>
          <w:kern w:val="0"/>
          <w:sz w:val="24"/>
        </w:rPr>
      </w:pPr>
      <w:bookmarkStart w:id="41" w:name="_Toc456958172"/>
      <w:bookmarkStart w:id="42" w:name="_Toc456957986"/>
      <w:bookmarkStart w:id="43" w:name="_Toc456958644"/>
      <w:r w:rsidRPr="00A87969">
        <w:rPr>
          <w:color w:val="000000"/>
          <w:kern w:val="0"/>
          <w:sz w:val="24"/>
        </w:rPr>
        <w:t>第1</w:t>
      </w:r>
      <w:r w:rsidRPr="00A87969">
        <w:rPr>
          <w:rFonts w:hint="eastAsia"/>
          <w:color w:val="000000"/>
          <w:kern w:val="0"/>
          <w:sz w:val="24"/>
        </w:rPr>
        <w:t>6</w:t>
      </w:r>
      <w:r w:rsidRPr="00A87969">
        <w:rPr>
          <w:color w:val="000000"/>
          <w:kern w:val="0"/>
          <w:sz w:val="24"/>
        </w:rPr>
        <w:t>节 保密条款</w:t>
      </w:r>
      <w:bookmarkEnd w:id="41"/>
      <w:bookmarkEnd w:id="42"/>
      <w:bookmarkEnd w:id="43"/>
      <w:r w:rsidRPr="00A87969">
        <w:rPr>
          <w:color w:val="000000"/>
          <w:kern w:val="0"/>
          <w:sz w:val="24"/>
        </w:rPr>
        <w:t xml:space="preserve"> </w:t>
      </w:r>
    </w:p>
    <w:p w:rsidR="00FF6CB0" w:rsidRPr="00A87969" w:rsidRDefault="00FF6CB0" w:rsidP="00FF6CB0">
      <w:pPr>
        <w:rPr>
          <w:sz w:val="24"/>
        </w:rPr>
      </w:pPr>
      <w:r w:rsidRPr="00A87969">
        <w:rPr>
          <w:rFonts w:hint="eastAsia"/>
          <w:sz w:val="24"/>
        </w:rPr>
        <w:t xml:space="preserve">    甲乙双方（以下简称“双方”）确定因履行本合同应遵守的保密义务如下：</w:t>
      </w:r>
    </w:p>
    <w:p w:rsidR="00FF6CB0" w:rsidRPr="00A87969" w:rsidRDefault="00FF6CB0" w:rsidP="00FF6CB0">
      <w:pPr>
        <w:rPr>
          <w:sz w:val="24"/>
        </w:rPr>
      </w:pPr>
      <w:r w:rsidRPr="00A87969">
        <w:rPr>
          <w:rFonts w:hint="eastAsia"/>
          <w:sz w:val="24"/>
        </w:rPr>
        <w:t>16.1甲方：</w:t>
      </w:r>
    </w:p>
    <w:p w:rsidR="00FF6CB0" w:rsidRPr="00A87969" w:rsidRDefault="00FF6CB0" w:rsidP="00FF6CB0">
      <w:pPr>
        <w:rPr>
          <w:sz w:val="24"/>
        </w:rPr>
      </w:pPr>
      <w:r w:rsidRPr="00A87969">
        <w:rPr>
          <w:rFonts w:hint="eastAsia"/>
          <w:sz w:val="24"/>
        </w:rPr>
        <w:t>16.1.1保密内容（包括技术信息和经营信息）：</w:t>
      </w:r>
      <w:r w:rsidRPr="00A87969">
        <w:rPr>
          <w:rFonts w:hint="eastAsia"/>
          <w:sz w:val="24"/>
          <w:u w:val="single"/>
        </w:rPr>
        <w:t xml:space="preserve">        </w:t>
      </w:r>
    </w:p>
    <w:p w:rsidR="00FF6CB0" w:rsidRPr="00A87969" w:rsidRDefault="00FF6CB0" w:rsidP="00FF6CB0">
      <w:pPr>
        <w:rPr>
          <w:sz w:val="24"/>
        </w:rPr>
      </w:pPr>
      <w:r w:rsidRPr="00A87969">
        <w:rPr>
          <w:rFonts w:hint="eastAsia"/>
          <w:sz w:val="24"/>
        </w:rPr>
        <w:t>16.1.2负有保密义务的人员范围：</w:t>
      </w:r>
      <w:r w:rsidRPr="00A87969">
        <w:rPr>
          <w:rFonts w:hint="eastAsia"/>
          <w:sz w:val="24"/>
          <w:u w:val="single"/>
        </w:rPr>
        <w:t xml:space="preserve">           </w:t>
      </w:r>
    </w:p>
    <w:p w:rsidR="00FF6CB0" w:rsidRPr="00A87969" w:rsidRDefault="00FF6CB0" w:rsidP="00FF6CB0">
      <w:pPr>
        <w:rPr>
          <w:sz w:val="24"/>
        </w:rPr>
      </w:pPr>
      <w:r w:rsidRPr="00A87969">
        <w:rPr>
          <w:rFonts w:hint="eastAsia"/>
          <w:sz w:val="24"/>
        </w:rPr>
        <w:t>16.1.3保密期限：</w:t>
      </w:r>
      <w:r w:rsidRPr="00A87969">
        <w:rPr>
          <w:rFonts w:hint="eastAsia"/>
          <w:sz w:val="24"/>
          <w:u w:val="single"/>
        </w:rPr>
        <w:t xml:space="preserve">                </w:t>
      </w:r>
    </w:p>
    <w:p w:rsidR="00FF6CB0" w:rsidRPr="00A87969" w:rsidRDefault="00FF6CB0" w:rsidP="00FF6CB0">
      <w:pPr>
        <w:rPr>
          <w:sz w:val="24"/>
        </w:rPr>
      </w:pPr>
      <w:r w:rsidRPr="00A87969">
        <w:rPr>
          <w:rFonts w:hint="eastAsia"/>
          <w:sz w:val="24"/>
        </w:rPr>
        <w:t>16.1.4泄密责任：</w:t>
      </w:r>
      <w:r w:rsidRPr="00A87969">
        <w:rPr>
          <w:rFonts w:hint="eastAsia"/>
          <w:sz w:val="24"/>
          <w:u w:val="single"/>
        </w:rPr>
        <w:t xml:space="preserve">                 </w:t>
      </w:r>
    </w:p>
    <w:p w:rsidR="00FF6CB0" w:rsidRPr="00A87969" w:rsidRDefault="00FF6CB0" w:rsidP="00FF6CB0">
      <w:pPr>
        <w:rPr>
          <w:sz w:val="24"/>
        </w:rPr>
      </w:pPr>
      <w:r w:rsidRPr="00A87969">
        <w:rPr>
          <w:rFonts w:hint="eastAsia"/>
          <w:sz w:val="24"/>
        </w:rPr>
        <w:t>16.2乙方：</w:t>
      </w:r>
    </w:p>
    <w:p w:rsidR="00FF6CB0" w:rsidRPr="00A87969" w:rsidRDefault="00FF6CB0" w:rsidP="00FF6CB0">
      <w:pPr>
        <w:rPr>
          <w:sz w:val="24"/>
        </w:rPr>
      </w:pPr>
      <w:r w:rsidRPr="00A87969">
        <w:rPr>
          <w:rFonts w:hint="eastAsia"/>
          <w:sz w:val="24"/>
        </w:rPr>
        <w:t>16.2.1保密内容（包括技术信息和经营信息）：</w:t>
      </w:r>
      <w:r w:rsidRPr="00A87969">
        <w:rPr>
          <w:rFonts w:hint="eastAsia"/>
          <w:sz w:val="24"/>
          <w:u w:val="single"/>
        </w:rPr>
        <w:t xml:space="preserve">         </w:t>
      </w:r>
    </w:p>
    <w:p w:rsidR="00FF6CB0" w:rsidRPr="00A87969" w:rsidRDefault="00FF6CB0" w:rsidP="00FF6CB0">
      <w:pPr>
        <w:rPr>
          <w:sz w:val="24"/>
        </w:rPr>
      </w:pPr>
      <w:r w:rsidRPr="00A87969">
        <w:rPr>
          <w:rFonts w:hint="eastAsia"/>
          <w:sz w:val="24"/>
        </w:rPr>
        <w:t>16.2.2负有保密义务的人员范围：</w:t>
      </w:r>
      <w:r w:rsidRPr="00A87969">
        <w:rPr>
          <w:rFonts w:hint="eastAsia"/>
          <w:sz w:val="24"/>
          <w:u w:val="single"/>
        </w:rPr>
        <w:t xml:space="preserve">              </w:t>
      </w:r>
    </w:p>
    <w:p w:rsidR="00FF6CB0" w:rsidRPr="00A87969" w:rsidRDefault="00FF6CB0" w:rsidP="00FF6CB0">
      <w:pPr>
        <w:rPr>
          <w:sz w:val="24"/>
          <w:u w:val="single"/>
        </w:rPr>
      </w:pPr>
      <w:r w:rsidRPr="00A87969">
        <w:rPr>
          <w:rFonts w:hint="eastAsia"/>
          <w:sz w:val="24"/>
        </w:rPr>
        <w:t>16.2.3保密期限：</w:t>
      </w:r>
      <w:r w:rsidRPr="00A87969">
        <w:rPr>
          <w:rFonts w:hint="eastAsia"/>
          <w:sz w:val="24"/>
          <w:u w:val="single"/>
        </w:rPr>
        <w:t xml:space="preserve">                             </w:t>
      </w:r>
    </w:p>
    <w:p w:rsidR="00FF6CB0" w:rsidRPr="00A87969" w:rsidRDefault="00FF6CB0" w:rsidP="00FF6CB0">
      <w:pPr>
        <w:rPr>
          <w:sz w:val="24"/>
          <w:u w:val="single"/>
        </w:rPr>
      </w:pPr>
      <w:r w:rsidRPr="00A87969">
        <w:rPr>
          <w:rFonts w:hint="eastAsia"/>
          <w:sz w:val="24"/>
        </w:rPr>
        <w:t>16.2.4泄密责任：</w:t>
      </w:r>
      <w:r w:rsidRPr="00A87969">
        <w:rPr>
          <w:rFonts w:hint="eastAsia"/>
          <w:sz w:val="24"/>
          <w:u w:val="single"/>
        </w:rPr>
        <w:t xml:space="preserve">                                </w:t>
      </w:r>
    </w:p>
    <w:p w:rsidR="00FF6CB0" w:rsidRPr="00A87969" w:rsidRDefault="00FF6CB0" w:rsidP="00FF6CB0">
      <w:pPr>
        <w:rPr>
          <w:color w:val="000000"/>
          <w:kern w:val="0"/>
          <w:sz w:val="24"/>
        </w:rPr>
      </w:pPr>
      <w:bookmarkStart w:id="44" w:name="_Toc456957987"/>
      <w:bookmarkStart w:id="45" w:name="_Toc456958173"/>
      <w:bookmarkStart w:id="46" w:name="_Toc456958645"/>
      <w:r w:rsidRPr="00A87969">
        <w:rPr>
          <w:color w:val="000000"/>
          <w:kern w:val="0"/>
          <w:sz w:val="24"/>
        </w:rPr>
        <w:t>第1</w:t>
      </w:r>
      <w:r w:rsidRPr="00A87969">
        <w:rPr>
          <w:rFonts w:hint="eastAsia"/>
          <w:color w:val="000000"/>
          <w:kern w:val="0"/>
          <w:sz w:val="24"/>
        </w:rPr>
        <w:t>7</w:t>
      </w:r>
      <w:r w:rsidRPr="00A87969">
        <w:rPr>
          <w:color w:val="000000"/>
          <w:kern w:val="0"/>
          <w:sz w:val="24"/>
        </w:rPr>
        <w:t>节 争议的解决</w:t>
      </w:r>
      <w:bookmarkEnd w:id="44"/>
      <w:bookmarkEnd w:id="45"/>
      <w:bookmarkEnd w:id="46"/>
      <w:r w:rsidRPr="00A87969">
        <w:rPr>
          <w:color w:val="000000"/>
          <w:kern w:val="0"/>
          <w:sz w:val="24"/>
        </w:rPr>
        <w:t xml:space="preserve"> </w:t>
      </w:r>
    </w:p>
    <w:p w:rsidR="00FF6CB0" w:rsidRPr="00A87969" w:rsidRDefault="00FF6CB0" w:rsidP="00FF6CB0">
      <w:pPr>
        <w:rPr>
          <w:sz w:val="24"/>
        </w:rPr>
      </w:pPr>
      <w:bookmarkStart w:id="47" w:name="_Toc456957988"/>
      <w:bookmarkStart w:id="48" w:name="_Toc456958174"/>
      <w:bookmarkStart w:id="49" w:name="_Toc456958646"/>
      <w:r w:rsidRPr="00A87969">
        <w:rPr>
          <w:rFonts w:hint="eastAsia"/>
          <w:sz w:val="24"/>
        </w:rPr>
        <w:t>因本合同的履行、解释、违约、终止、中止、效力等引起的任何争议、纠纷，本合同各方应友好协商解决。如在一方提出书面协商请求后15日内双方无法达成一致，双方同意选择以下第</w:t>
      </w:r>
      <w:r w:rsidRPr="00A87969">
        <w:rPr>
          <w:rFonts w:hint="eastAsia"/>
          <w:sz w:val="24"/>
          <w:u w:val="single"/>
        </w:rPr>
        <w:t xml:space="preserve">      </w:t>
      </w:r>
      <w:r w:rsidRPr="00A87969">
        <w:rPr>
          <w:rFonts w:hint="eastAsia"/>
          <w:sz w:val="24"/>
        </w:rPr>
        <w:t>种方式解决争议：</w:t>
      </w:r>
    </w:p>
    <w:p w:rsidR="00FF6CB0" w:rsidRPr="00A87969" w:rsidRDefault="00FF6CB0" w:rsidP="00FF6CB0">
      <w:pPr>
        <w:rPr>
          <w:sz w:val="24"/>
        </w:rPr>
      </w:pPr>
      <w:r w:rsidRPr="00A87969">
        <w:rPr>
          <w:rFonts w:hint="eastAsia"/>
          <w:sz w:val="24"/>
        </w:rPr>
        <w:lastRenderedPageBreak/>
        <w:t xml:space="preserve">    1．调解／诉讼／仲裁</w:t>
      </w:r>
    </w:p>
    <w:p w:rsidR="00FF6CB0" w:rsidRPr="00A87969" w:rsidRDefault="00FF6CB0" w:rsidP="00FF6CB0">
      <w:pPr>
        <w:rPr>
          <w:sz w:val="24"/>
        </w:rPr>
      </w:pPr>
      <w:r w:rsidRPr="00A87969">
        <w:rPr>
          <w:rFonts w:hint="eastAsia"/>
          <w:sz w:val="24"/>
        </w:rPr>
        <w:t xml:space="preserve">    (a)任何一方均可向</w:t>
      </w:r>
      <w:r w:rsidRPr="00A87969">
        <w:rPr>
          <w:rFonts w:hint="eastAsia"/>
          <w:sz w:val="24"/>
          <w:u w:val="single"/>
        </w:rPr>
        <w:t xml:space="preserve">       </w:t>
      </w:r>
      <w:r w:rsidRPr="00A87969">
        <w:rPr>
          <w:rFonts w:hint="eastAsia"/>
          <w:sz w:val="24"/>
        </w:rPr>
        <w:t>（双方同意的第三方机构）或双方另行同意的第三方机构提出申请，由其作为独立的第三方就争议进行调查和调解，并出具调解协议，另一方应当在</w:t>
      </w:r>
      <w:r w:rsidRPr="00A87969">
        <w:rPr>
          <w:rFonts w:hint="eastAsia"/>
          <w:sz w:val="24"/>
          <w:u w:val="single"/>
        </w:rPr>
        <w:t xml:space="preserve">      </w:t>
      </w:r>
      <w:r w:rsidRPr="00A87969">
        <w:rPr>
          <w:rFonts w:hint="eastAsia"/>
          <w:sz w:val="24"/>
        </w:rPr>
        <w:t>日内同意接受该调查和调解。双方应根据第三方机构的要求提供所有必要的数据、资料，并接受其实地调查。</w:t>
      </w:r>
    </w:p>
    <w:p w:rsidR="00FF6CB0" w:rsidRPr="00A87969" w:rsidRDefault="00FF6CB0" w:rsidP="00FF6CB0">
      <w:pPr>
        <w:rPr>
          <w:sz w:val="24"/>
        </w:rPr>
      </w:pPr>
      <w:r w:rsidRPr="00A87969">
        <w:rPr>
          <w:rFonts w:hint="eastAsia"/>
          <w:sz w:val="24"/>
        </w:rPr>
        <w:t xml:space="preserve">    (b)如果双方无法对第三方机构的选择达成一致，或者在一方书面提起调解申请后的45日内无法达成调解协议，双方同意采取以下第</w:t>
      </w:r>
      <w:r w:rsidRPr="00A87969">
        <w:rPr>
          <w:rFonts w:hint="eastAsia"/>
          <w:sz w:val="24"/>
          <w:u w:val="single"/>
        </w:rPr>
        <w:t xml:space="preserve">        </w:t>
      </w:r>
      <w:r w:rsidRPr="00A87969">
        <w:rPr>
          <w:rFonts w:hint="eastAsia"/>
          <w:sz w:val="24"/>
        </w:rPr>
        <w:t>种方式最终解决争议：</w:t>
      </w:r>
    </w:p>
    <w:p w:rsidR="00FF6CB0" w:rsidRPr="00A87969" w:rsidRDefault="00FF6CB0" w:rsidP="00FF6CB0">
      <w:pPr>
        <w:rPr>
          <w:sz w:val="24"/>
        </w:rPr>
      </w:pPr>
      <w:r w:rsidRPr="00A87969">
        <w:rPr>
          <w:rFonts w:hint="eastAsia"/>
          <w:sz w:val="24"/>
        </w:rPr>
        <w:t xml:space="preserve">    (1)向</w:t>
      </w:r>
      <w:r w:rsidRPr="00A87969">
        <w:rPr>
          <w:rFonts w:hint="eastAsia"/>
          <w:sz w:val="24"/>
          <w:u w:val="single"/>
        </w:rPr>
        <w:t xml:space="preserve">      </w:t>
      </w:r>
      <w:r w:rsidRPr="00A87969">
        <w:rPr>
          <w:rFonts w:hint="eastAsia"/>
          <w:sz w:val="24"/>
        </w:rPr>
        <w:t>仲裁委员会申请仲裁；</w:t>
      </w:r>
    </w:p>
    <w:p w:rsidR="00FF6CB0" w:rsidRPr="00A87969" w:rsidRDefault="00FF6CB0" w:rsidP="00FF6CB0">
      <w:pPr>
        <w:rPr>
          <w:sz w:val="24"/>
        </w:rPr>
      </w:pPr>
      <w:r w:rsidRPr="00A87969">
        <w:rPr>
          <w:rFonts w:hint="eastAsia"/>
          <w:sz w:val="24"/>
        </w:rPr>
        <w:t xml:space="preserve">    (2)向</w:t>
      </w:r>
      <w:r w:rsidRPr="00A87969">
        <w:rPr>
          <w:rFonts w:hint="eastAsia"/>
          <w:sz w:val="24"/>
          <w:u w:val="single"/>
        </w:rPr>
        <w:t xml:space="preserve">      </w:t>
      </w:r>
      <w:r w:rsidRPr="00A87969">
        <w:rPr>
          <w:rFonts w:hint="eastAsia"/>
          <w:sz w:val="24"/>
        </w:rPr>
        <w:t>人民法院提起诉讼。</w:t>
      </w:r>
    </w:p>
    <w:p w:rsidR="00FF6CB0" w:rsidRPr="00A87969" w:rsidRDefault="00FF6CB0" w:rsidP="00FF6CB0">
      <w:pPr>
        <w:rPr>
          <w:sz w:val="24"/>
        </w:rPr>
      </w:pPr>
      <w:r w:rsidRPr="00A87969">
        <w:rPr>
          <w:rFonts w:hint="eastAsia"/>
          <w:sz w:val="24"/>
        </w:rPr>
        <w:t xml:space="preserve">    如双方无法达成调解协议，调解的费用由双方平均分摊。</w:t>
      </w:r>
    </w:p>
    <w:p w:rsidR="00FF6CB0" w:rsidRPr="00A87969" w:rsidRDefault="00FF6CB0" w:rsidP="00FF6CB0">
      <w:pPr>
        <w:rPr>
          <w:sz w:val="24"/>
        </w:rPr>
      </w:pPr>
      <w:r w:rsidRPr="00A87969">
        <w:rPr>
          <w:rFonts w:hint="eastAsia"/>
          <w:sz w:val="24"/>
        </w:rPr>
        <w:t xml:space="preserve">    (c)如果调解的被申请方不依照上述(a)段的规定接受调解，或者任何一方对达成的调解协议拒不执行，则无论依照(b)</w:t>
      </w:r>
      <w:proofErr w:type="gramStart"/>
      <w:r w:rsidRPr="00A87969">
        <w:rPr>
          <w:rFonts w:hint="eastAsia"/>
          <w:sz w:val="24"/>
        </w:rPr>
        <w:t>段选择</w:t>
      </w:r>
      <w:proofErr w:type="gramEnd"/>
      <w:r w:rsidRPr="00A87969">
        <w:rPr>
          <w:rFonts w:hint="eastAsia"/>
          <w:sz w:val="24"/>
        </w:rPr>
        <w:t>的争议解决方式达成的结果如何，该拒绝接受调解或者拒绝履行调解协议的一方都应承</w:t>
      </w:r>
      <w:proofErr w:type="gramStart"/>
      <w:r w:rsidRPr="00A87969">
        <w:rPr>
          <w:rFonts w:hint="eastAsia"/>
          <w:sz w:val="24"/>
        </w:rPr>
        <w:t>担对</w:t>
      </w:r>
      <w:proofErr w:type="gramEnd"/>
      <w:r w:rsidRPr="00A87969">
        <w:rPr>
          <w:rFonts w:hint="eastAsia"/>
          <w:sz w:val="24"/>
        </w:rPr>
        <w:t>方为解决争议所产生的所有费用，包括律师费、调解费以及仲裁费／诉讼费。</w:t>
      </w:r>
    </w:p>
    <w:p w:rsidR="00FF6CB0" w:rsidRPr="00A87969" w:rsidRDefault="00FF6CB0" w:rsidP="00FF6CB0">
      <w:pPr>
        <w:rPr>
          <w:sz w:val="24"/>
        </w:rPr>
      </w:pPr>
      <w:r w:rsidRPr="00A87969">
        <w:rPr>
          <w:rFonts w:hint="eastAsia"/>
          <w:sz w:val="24"/>
        </w:rPr>
        <w:t xml:space="preserve">    2．诉讼／仲裁</w:t>
      </w:r>
    </w:p>
    <w:p w:rsidR="00FF6CB0" w:rsidRPr="00A87969" w:rsidRDefault="00FF6CB0" w:rsidP="00FF6CB0">
      <w:pPr>
        <w:rPr>
          <w:sz w:val="24"/>
        </w:rPr>
      </w:pPr>
      <w:r w:rsidRPr="00A87969">
        <w:rPr>
          <w:rFonts w:hint="eastAsia"/>
          <w:sz w:val="24"/>
        </w:rPr>
        <w:t xml:space="preserve">    双方同意不经由调解程序，直接采取以下第</w:t>
      </w:r>
      <w:r w:rsidRPr="00A87969">
        <w:rPr>
          <w:rFonts w:hint="eastAsia"/>
          <w:sz w:val="24"/>
          <w:u w:val="single"/>
        </w:rPr>
        <w:t xml:space="preserve">    </w:t>
      </w:r>
      <w:r w:rsidRPr="00A87969">
        <w:rPr>
          <w:rFonts w:hint="eastAsia"/>
          <w:sz w:val="24"/>
        </w:rPr>
        <w:t>种方式最终解决争议：</w:t>
      </w:r>
    </w:p>
    <w:p w:rsidR="00FF6CB0" w:rsidRPr="00A87969" w:rsidRDefault="00FF6CB0" w:rsidP="00FF6CB0">
      <w:pPr>
        <w:rPr>
          <w:sz w:val="24"/>
        </w:rPr>
      </w:pPr>
      <w:r w:rsidRPr="00A87969">
        <w:rPr>
          <w:rFonts w:hint="eastAsia"/>
          <w:sz w:val="24"/>
        </w:rPr>
        <w:t>(1)向</w:t>
      </w:r>
      <w:r w:rsidRPr="00A87969">
        <w:rPr>
          <w:rFonts w:hint="eastAsia"/>
          <w:sz w:val="24"/>
          <w:u w:val="single"/>
        </w:rPr>
        <w:t xml:space="preserve">      </w:t>
      </w:r>
      <w:r w:rsidRPr="00A87969">
        <w:rPr>
          <w:rFonts w:hint="eastAsia"/>
          <w:sz w:val="24"/>
        </w:rPr>
        <w:t>仲裁委员会申请仲裁；</w:t>
      </w:r>
    </w:p>
    <w:p w:rsidR="00FF6CB0" w:rsidRPr="00A87969" w:rsidRDefault="00FF6CB0" w:rsidP="00FF6CB0">
      <w:pPr>
        <w:rPr>
          <w:sz w:val="24"/>
        </w:rPr>
      </w:pPr>
      <w:r w:rsidRPr="00A87969">
        <w:rPr>
          <w:rFonts w:hint="eastAsia"/>
          <w:sz w:val="24"/>
        </w:rPr>
        <w:t>(2)向</w:t>
      </w:r>
      <w:r w:rsidRPr="00A87969">
        <w:rPr>
          <w:rFonts w:hint="eastAsia"/>
          <w:sz w:val="24"/>
          <w:u w:val="single"/>
        </w:rPr>
        <w:t xml:space="preserve">      </w:t>
      </w:r>
      <w:r w:rsidRPr="00A87969">
        <w:rPr>
          <w:rFonts w:hint="eastAsia"/>
          <w:sz w:val="24"/>
        </w:rPr>
        <w:t>人民法院提起诉讼。</w:t>
      </w:r>
    </w:p>
    <w:p w:rsidR="00FF6CB0" w:rsidRPr="00A87969" w:rsidRDefault="00FF6CB0" w:rsidP="00FF6CB0">
      <w:pPr>
        <w:rPr>
          <w:color w:val="000000"/>
          <w:kern w:val="0"/>
          <w:sz w:val="24"/>
        </w:rPr>
      </w:pPr>
      <w:r w:rsidRPr="00A87969">
        <w:rPr>
          <w:rFonts w:hint="eastAsia"/>
          <w:color w:val="000000"/>
          <w:kern w:val="0"/>
          <w:sz w:val="24"/>
        </w:rPr>
        <w:t>第18节 保险</w:t>
      </w:r>
    </w:p>
    <w:p w:rsidR="00FF6CB0" w:rsidRPr="00A87969" w:rsidRDefault="00FF6CB0" w:rsidP="00FF6CB0">
      <w:pPr>
        <w:rPr>
          <w:color w:val="000000"/>
          <w:kern w:val="0"/>
          <w:sz w:val="24"/>
        </w:rPr>
      </w:pPr>
      <w:r w:rsidRPr="00A87969">
        <w:rPr>
          <w:rFonts w:hint="eastAsia"/>
          <w:color w:val="000000"/>
          <w:kern w:val="0"/>
          <w:sz w:val="24"/>
        </w:rPr>
        <w:t>18.1 双方约定按以下方式购买保险：</w:t>
      </w:r>
      <w:r w:rsidRPr="00A87969">
        <w:rPr>
          <w:rFonts w:hint="eastAsia"/>
          <w:color w:val="000000"/>
          <w:kern w:val="0"/>
          <w:sz w:val="24"/>
          <w:u w:val="single"/>
        </w:rPr>
        <w:t xml:space="preserve">  </w:t>
      </w:r>
      <w:r w:rsidRPr="00A87969">
        <w:rPr>
          <w:rFonts w:hint="eastAsia"/>
          <w:kern w:val="0"/>
          <w:sz w:val="24"/>
          <w:u w:val="single"/>
        </w:rPr>
        <w:t xml:space="preserve">                              。</w:t>
      </w:r>
    </w:p>
    <w:p w:rsidR="00FF6CB0" w:rsidRPr="00A87969" w:rsidRDefault="00FF6CB0" w:rsidP="00FF6CB0">
      <w:pPr>
        <w:rPr>
          <w:color w:val="000000"/>
          <w:kern w:val="0"/>
          <w:sz w:val="24"/>
        </w:rPr>
      </w:pPr>
      <w:r w:rsidRPr="00A87969">
        <w:rPr>
          <w:rFonts w:hint="eastAsia"/>
          <w:color w:val="000000"/>
          <w:kern w:val="0"/>
          <w:sz w:val="24"/>
        </w:rPr>
        <w:t>18.2 双方应协商避免重复投保，并及时告知对方已有的或准备进行的相关项目、</w:t>
      </w:r>
      <w:r w:rsidRPr="00A87969">
        <w:rPr>
          <w:rFonts w:hint="eastAsia"/>
          <w:color w:val="000000"/>
          <w:kern w:val="0"/>
          <w:sz w:val="24"/>
        </w:rPr>
        <w:lastRenderedPageBreak/>
        <w:t>财产和人员的投保情况。</w:t>
      </w:r>
    </w:p>
    <w:p w:rsidR="00FF6CB0" w:rsidRPr="00A87969" w:rsidRDefault="00FF6CB0" w:rsidP="00FF6CB0">
      <w:pPr>
        <w:rPr>
          <w:color w:val="000000"/>
          <w:kern w:val="0"/>
          <w:sz w:val="24"/>
        </w:rPr>
      </w:pPr>
      <w:r w:rsidRPr="00A87969">
        <w:rPr>
          <w:rFonts w:hint="eastAsia"/>
          <w:color w:val="000000"/>
          <w:kern w:val="0"/>
          <w:sz w:val="24"/>
        </w:rPr>
        <w:t>第19节 知识产权</w:t>
      </w:r>
    </w:p>
    <w:p w:rsidR="00FF6CB0" w:rsidRPr="00A87969" w:rsidRDefault="00FF6CB0" w:rsidP="00FF6CB0">
      <w:pPr>
        <w:rPr>
          <w:sz w:val="24"/>
        </w:rPr>
      </w:pPr>
      <w:r w:rsidRPr="00A87969">
        <w:rPr>
          <w:rFonts w:hint="eastAsia"/>
          <w:sz w:val="24"/>
        </w:rPr>
        <w:t>19.</w:t>
      </w:r>
      <w:r w:rsidRPr="00A87969">
        <w:rPr>
          <w:sz w:val="24"/>
        </w:rPr>
        <w:t>1 乙方对本项目的技术</w:t>
      </w:r>
      <w:r w:rsidRPr="00A87969">
        <w:rPr>
          <w:rFonts w:hint="eastAsia"/>
          <w:sz w:val="24"/>
        </w:rPr>
        <w:t>改造</w:t>
      </w:r>
      <w:r w:rsidRPr="00A87969">
        <w:rPr>
          <w:sz w:val="24"/>
        </w:rPr>
        <w:t>方案、能耗</w:t>
      </w:r>
      <w:r w:rsidRPr="00A87969">
        <w:rPr>
          <w:rFonts w:hint="eastAsia"/>
          <w:sz w:val="24"/>
        </w:rPr>
        <w:t>诊断</w:t>
      </w:r>
      <w:r w:rsidRPr="00A87969">
        <w:rPr>
          <w:sz w:val="24"/>
        </w:rPr>
        <w:t>报告、设计</w:t>
      </w:r>
      <w:r w:rsidRPr="00A87969">
        <w:rPr>
          <w:rFonts w:hint="eastAsia"/>
          <w:sz w:val="24"/>
        </w:rPr>
        <w:t>文件</w:t>
      </w:r>
      <w:r w:rsidRPr="00A87969">
        <w:rPr>
          <w:sz w:val="24"/>
        </w:rPr>
        <w:t>、工程实施方案等拥有知识产权。</w:t>
      </w:r>
    </w:p>
    <w:p w:rsidR="00FF6CB0" w:rsidRPr="00A87969" w:rsidRDefault="00FF6CB0" w:rsidP="00FF6CB0">
      <w:pPr>
        <w:rPr>
          <w:sz w:val="24"/>
        </w:rPr>
      </w:pPr>
      <w:r w:rsidRPr="00A87969">
        <w:rPr>
          <w:rFonts w:hint="eastAsia"/>
          <w:sz w:val="24"/>
        </w:rPr>
        <w:t>19.</w:t>
      </w:r>
      <w:r w:rsidRPr="00A87969">
        <w:rPr>
          <w:sz w:val="24"/>
        </w:rPr>
        <w:t>2 甲方应保护好乙方的技术</w:t>
      </w:r>
      <w:r w:rsidRPr="00A87969">
        <w:rPr>
          <w:rFonts w:hint="eastAsia"/>
          <w:sz w:val="24"/>
        </w:rPr>
        <w:t>改造</w:t>
      </w:r>
      <w:r w:rsidRPr="00A87969">
        <w:rPr>
          <w:sz w:val="24"/>
        </w:rPr>
        <w:t>方案、能耗</w:t>
      </w:r>
      <w:r w:rsidRPr="00A87969">
        <w:rPr>
          <w:rFonts w:hint="eastAsia"/>
          <w:sz w:val="24"/>
        </w:rPr>
        <w:t>诊断</w:t>
      </w:r>
      <w:r w:rsidRPr="00A87969">
        <w:rPr>
          <w:sz w:val="24"/>
        </w:rPr>
        <w:t>报告、设计</w:t>
      </w:r>
      <w:r w:rsidRPr="00A87969">
        <w:rPr>
          <w:rFonts w:hint="eastAsia"/>
          <w:sz w:val="24"/>
        </w:rPr>
        <w:t>文件</w:t>
      </w:r>
      <w:r w:rsidRPr="00A87969">
        <w:rPr>
          <w:sz w:val="24"/>
        </w:rPr>
        <w:t>、工程实施方案，未经乙方书面许可，不得向第三方泄露。</w:t>
      </w:r>
    </w:p>
    <w:p w:rsidR="00FF6CB0" w:rsidRPr="00A87969" w:rsidRDefault="00FF6CB0" w:rsidP="00FF6CB0">
      <w:pPr>
        <w:rPr>
          <w:color w:val="000000"/>
          <w:kern w:val="0"/>
          <w:sz w:val="24"/>
        </w:rPr>
      </w:pPr>
      <w:r w:rsidRPr="00A87969">
        <w:rPr>
          <w:rFonts w:hint="eastAsia"/>
          <w:color w:val="000000"/>
          <w:kern w:val="0"/>
          <w:sz w:val="24"/>
        </w:rPr>
        <w:t>第20节 费用分担</w:t>
      </w:r>
    </w:p>
    <w:p w:rsidR="00FF6CB0" w:rsidRPr="00A87969" w:rsidRDefault="00FF6CB0" w:rsidP="00FF6CB0">
      <w:pPr>
        <w:rPr>
          <w:color w:val="000000"/>
          <w:kern w:val="0"/>
          <w:sz w:val="24"/>
        </w:rPr>
      </w:pPr>
      <w:r w:rsidRPr="00A87969">
        <w:rPr>
          <w:rFonts w:hint="eastAsia"/>
          <w:color w:val="000000"/>
          <w:kern w:val="0"/>
          <w:sz w:val="24"/>
        </w:rPr>
        <w:t>20.</w:t>
      </w:r>
      <w:r w:rsidRPr="00A87969">
        <w:rPr>
          <w:color w:val="000000"/>
          <w:kern w:val="0"/>
          <w:sz w:val="24"/>
        </w:rPr>
        <w:t xml:space="preserve">1 </w:t>
      </w:r>
      <w:r w:rsidRPr="00A87969">
        <w:rPr>
          <w:rFonts w:hint="eastAsia"/>
          <w:color w:val="000000"/>
          <w:kern w:val="0"/>
          <w:sz w:val="24"/>
        </w:rPr>
        <w:t>双方应当各自承担谈判和订立本合同的费用。</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20.</w:t>
      </w:r>
      <w:r w:rsidRPr="00A87969">
        <w:rPr>
          <w:color w:val="000000"/>
          <w:kern w:val="0"/>
          <w:sz w:val="24"/>
        </w:rPr>
        <w:t xml:space="preserve">2 </w:t>
      </w:r>
      <w:r w:rsidRPr="00A87969">
        <w:rPr>
          <w:rFonts w:hint="eastAsia"/>
          <w:color w:val="000000"/>
          <w:kern w:val="0"/>
          <w:sz w:val="24"/>
        </w:rPr>
        <w:t>除非本合同下的其他条款另有规定，双方应当各自承担履行本合同</w:t>
      </w:r>
      <w:proofErr w:type="gramStart"/>
      <w:r w:rsidRPr="00A87969">
        <w:rPr>
          <w:rFonts w:hint="eastAsia"/>
          <w:color w:val="000000"/>
          <w:kern w:val="0"/>
          <w:sz w:val="24"/>
        </w:rPr>
        <w:t>下义务</w:t>
      </w:r>
      <w:proofErr w:type="gramEnd"/>
      <w:r w:rsidRPr="00A87969">
        <w:rPr>
          <w:rFonts w:hint="eastAsia"/>
          <w:color w:val="000000"/>
          <w:kern w:val="0"/>
          <w:sz w:val="24"/>
        </w:rPr>
        <w:t>的费用。</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20.</w:t>
      </w:r>
      <w:r w:rsidRPr="00A87969">
        <w:rPr>
          <w:color w:val="000000"/>
          <w:kern w:val="0"/>
          <w:sz w:val="24"/>
        </w:rPr>
        <w:t xml:space="preserve">3 </w:t>
      </w:r>
      <w:r w:rsidRPr="00A87969">
        <w:rPr>
          <w:rFonts w:hint="eastAsia"/>
          <w:color w:val="000000"/>
          <w:kern w:val="0"/>
          <w:sz w:val="24"/>
        </w:rPr>
        <w:t>受限于第20.</w:t>
      </w:r>
      <w:r w:rsidRPr="00A87969">
        <w:rPr>
          <w:color w:val="000000"/>
          <w:kern w:val="0"/>
          <w:sz w:val="24"/>
        </w:rPr>
        <w:t>2</w:t>
      </w:r>
      <w:r w:rsidRPr="00A87969">
        <w:rPr>
          <w:rFonts w:hint="eastAsia"/>
          <w:color w:val="000000"/>
          <w:kern w:val="0"/>
          <w:sz w:val="24"/>
        </w:rPr>
        <w:t>条的规定，除非本合同下的其他条款或附件另有规定，则</w:t>
      </w:r>
    </w:p>
    <w:p w:rsidR="00FF6CB0" w:rsidRPr="00A87969" w:rsidRDefault="00FF6CB0" w:rsidP="00FF6CB0">
      <w:pPr>
        <w:rPr>
          <w:color w:val="000000"/>
          <w:kern w:val="0"/>
          <w:sz w:val="24"/>
        </w:rPr>
      </w:pPr>
      <w:r w:rsidRPr="00A87969">
        <w:rPr>
          <w:rFonts w:hint="eastAsia"/>
          <w:kern w:val="0"/>
          <w:sz w:val="24"/>
        </w:rPr>
        <w:t>乙</w:t>
      </w:r>
      <w:r w:rsidRPr="00A87969">
        <w:rPr>
          <w:rFonts w:hint="eastAsia"/>
          <w:color w:val="000000"/>
          <w:kern w:val="0"/>
          <w:sz w:val="24"/>
        </w:rPr>
        <w:t>方应当负责本项目的投资，并承担本项目的方案设计、建设、运营、监测的所有费用，包括项目所需设备、设施、技术购置、更换的费用。</w:t>
      </w:r>
      <w:r w:rsidRPr="00A87969">
        <w:rPr>
          <w:color w:val="000000"/>
          <w:kern w:val="0"/>
          <w:sz w:val="24"/>
        </w:rPr>
        <w:t xml:space="preserve"> </w:t>
      </w:r>
    </w:p>
    <w:p w:rsidR="00FF6CB0" w:rsidRPr="00A87969" w:rsidRDefault="00FF6CB0" w:rsidP="00FF6CB0">
      <w:pPr>
        <w:rPr>
          <w:color w:val="000000"/>
          <w:kern w:val="0"/>
          <w:sz w:val="24"/>
        </w:rPr>
      </w:pPr>
      <w:r w:rsidRPr="00A87969">
        <w:rPr>
          <w:color w:val="000000"/>
          <w:kern w:val="0"/>
          <w:sz w:val="24"/>
        </w:rPr>
        <w:t>第</w:t>
      </w:r>
      <w:r w:rsidRPr="00A87969">
        <w:rPr>
          <w:rFonts w:hint="eastAsia"/>
          <w:color w:val="000000"/>
          <w:kern w:val="0"/>
          <w:sz w:val="24"/>
        </w:rPr>
        <w:t>21</w:t>
      </w:r>
      <w:r w:rsidRPr="00A87969">
        <w:rPr>
          <w:color w:val="000000"/>
          <w:kern w:val="0"/>
          <w:sz w:val="24"/>
        </w:rPr>
        <w:t>节 合同的生效及其他</w:t>
      </w:r>
      <w:bookmarkEnd w:id="47"/>
      <w:bookmarkEnd w:id="48"/>
      <w:bookmarkEnd w:id="49"/>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 xml:space="preserve">    21.1 项目联系人职责如下：</w:t>
      </w:r>
    </w:p>
    <w:p w:rsidR="00FF6CB0" w:rsidRPr="00A87969" w:rsidRDefault="00FF6CB0" w:rsidP="00FF6CB0">
      <w:pPr>
        <w:rPr>
          <w:color w:val="000000"/>
          <w:kern w:val="0"/>
          <w:sz w:val="24"/>
        </w:rPr>
      </w:pPr>
    </w:p>
    <w:p w:rsidR="00FF6CB0" w:rsidRPr="00A87969" w:rsidRDefault="00FF6CB0" w:rsidP="00FF6CB0">
      <w:pPr>
        <w:rPr>
          <w:color w:val="000000"/>
          <w:kern w:val="0"/>
          <w:sz w:val="24"/>
        </w:rPr>
      </w:pPr>
      <w:r w:rsidRPr="00A87969">
        <w:rPr>
          <w:rFonts w:hint="eastAsia"/>
          <w:color w:val="000000"/>
          <w:kern w:val="0"/>
          <w:sz w:val="24"/>
        </w:rPr>
        <w:t xml:space="preserve">    21.2</w:t>
      </w:r>
      <w:r w:rsidRPr="00A87969">
        <w:rPr>
          <w:color w:val="000000"/>
          <w:kern w:val="0"/>
          <w:sz w:val="24"/>
        </w:rPr>
        <w:t>一方变更项目联系人的，应在</w:t>
      </w:r>
      <w:r w:rsidRPr="00A87969">
        <w:rPr>
          <w:color w:val="000000"/>
          <w:kern w:val="0"/>
          <w:sz w:val="24"/>
          <w:u w:val="single"/>
        </w:rPr>
        <w:t xml:space="preserve"> </w:t>
      </w:r>
      <w:r w:rsidRPr="00A87969">
        <w:rPr>
          <w:rFonts w:hint="eastAsia"/>
          <w:color w:val="000000"/>
          <w:kern w:val="0"/>
          <w:sz w:val="24"/>
          <w:u w:val="single"/>
        </w:rPr>
        <w:t xml:space="preserve">  </w:t>
      </w:r>
      <w:r w:rsidRPr="00A87969">
        <w:rPr>
          <w:color w:val="000000"/>
          <w:kern w:val="0"/>
          <w:sz w:val="24"/>
        </w:rPr>
        <w:t>日内以书面形式通知另一方。未及时通知并影响本合同履行或造成损失的，应承担相应的责任。</w:t>
      </w:r>
    </w:p>
    <w:p w:rsidR="00FF6CB0" w:rsidRPr="00A87969" w:rsidRDefault="00FF6CB0" w:rsidP="00FF6CB0">
      <w:pPr>
        <w:rPr>
          <w:color w:val="000000"/>
          <w:kern w:val="0"/>
          <w:sz w:val="24"/>
        </w:rPr>
      </w:pPr>
      <w:r w:rsidRPr="00A87969">
        <w:rPr>
          <w:rFonts w:hint="eastAsia"/>
          <w:color w:val="000000"/>
          <w:kern w:val="0"/>
          <w:sz w:val="24"/>
        </w:rPr>
        <w:t xml:space="preserve">    21.3 </w:t>
      </w:r>
      <w:r w:rsidRPr="00A87969">
        <w:rPr>
          <w:color w:val="000000"/>
          <w:kern w:val="0"/>
          <w:sz w:val="24"/>
        </w:rPr>
        <w:t xml:space="preserve">本合同下的通知应当用专人递交、挂号信、快递、电报、电传、传真或者电子邮件的方式发送至本合同开头所列的地址。如该通知以口头发出，则应尽快的在合理的时间内以书面方式向对方确认。如一方联系地址改变，则应当尽速书面告知对方。本合同中所列的地址即为甲、乙双方的收件地址。 </w:t>
      </w:r>
    </w:p>
    <w:p w:rsidR="00FF6CB0" w:rsidRPr="00A87969" w:rsidRDefault="00FF6CB0" w:rsidP="00FF6CB0">
      <w:pPr>
        <w:rPr>
          <w:color w:val="FF0000"/>
          <w:kern w:val="0"/>
          <w:sz w:val="24"/>
        </w:rPr>
      </w:pPr>
      <w:r w:rsidRPr="00A87969">
        <w:rPr>
          <w:rFonts w:hint="eastAsia"/>
          <w:color w:val="FF0000"/>
          <w:kern w:val="0"/>
          <w:sz w:val="24"/>
        </w:rPr>
        <w:lastRenderedPageBreak/>
        <w:t xml:space="preserve">   </w:t>
      </w:r>
      <w:r w:rsidRPr="00A87969">
        <w:rPr>
          <w:rFonts w:hint="eastAsia"/>
          <w:kern w:val="0"/>
          <w:sz w:val="24"/>
        </w:rPr>
        <w:t xml:space="preserve"> 21.4</w:t>
      </w:r>
      <w:r w:rsidRPr="00A87969">
        <w:rPr>
          <w:kern w:val="0"/>
          <w:sz w:val="24"/>
        </w:rPr>
        <w:t xml:space="preserve"> 本合同附件属于本合同完整的一部分，</w:t>
      </w:r>
      <w:r w:rsidRPr="00A87969">
        <w:rPr>
          <w:rFonts w:hint="eastAsia"/>
          <w:kern w:val="0"/>
          <w:sz w:val="24"/>
        </w:rPr>
        <w:t>与本合同具有同等法律效力。</w:t>
      </w:r>
      <w:r w:rsidRPr="00A87969">
        <w:rPr>
          <w:kern w:val="0"/>
          <w:sz w:val="24"/>
        </w:rPr>
        <w:t>如附件部分内容与合同正文不一致，优先适用</w:t>
      </w:r>
      <w:r w:rsidRPr="00A87969">
        <w:rPr>
          <w:rFonts w:hint="eastAsia"/>
          <w:kern w:val="0"/>
          <w:sz w:val="24"/>
          <w:u w:val="single"/>
        </w:rPr>
        <w:t xml:space="preserve">     </w:t>
      </w:r>
      <w:r w:rsidRPr="00A87969">
        <w:rPr>
          <w:kern w:val="0"/>
          <w:sz w:val="24"/>
        </w:rPr>
        <w:t xml:space="preserve">的规定。 </w:t>
      </w:r>
    </w:p>
    <w:p w:rsidR="00FF6CB0" w:rsidRPr="00A87969" w:rsidRDefault="00FF6CB0" w:rsidP="00FF6CB0">
      <w:pPr>
        <w:rPr>
          <w:color w:val="000000"/>
          <w:kern w:val="0"/>
          <w:sz w:val="24"/>
        </w:rPr>
      </w:pPr>
      <w:r w:rsidRPr="00A87969">
        <w:rPr>
          <w:rFonts w:hint="eastAsia"/>
          <w:color w:val="000000"/>
          <w:kern w:val="0"/>
          <w:sz w:val="24"/>
        </w:rPr>
        <w:t xml:space="preserve">    21.5</w:t>
      </w:r>
      <w:r w:rsidRPr="00A87969">
        <w:rPr>
          <w:color w:val="000000"/>
          <w:kern w:val="0"/>
          <w:sz w:val="24"/>
        </w:rPr>
        <w:t xml:space="preserve"> 本合同的修改应采取书面方式。 </w:t>
      </w:r>
    </w:p>
    <w:p w:rsidR="00FF6CB0" w:rsidRPr="00A87969" w:rsidRDefault="00FF6CB0" w:rsidP="00FF6CB0">
      <w:pPr>
        <w:rPr>
          <w:color w:val="000000"/>
          <w:kern w:val="0"/>
          <w:sz w:val="24"/>
        </w:rPr>
      </w:pPr>
      <w:r w:rsidRPr="00A87969">
        <w:rPr>
          <w:rFonts w:hint="eastAsia"/>
          <w:color w:val="000000"/>
          <w:kern w:val="0"/>
          <w:sz w:val="24"/>
        </w:rPr>
        <w:t xml:space="preserve">    21.6 本合同可由双方通过传真签署，经授权代表签字的合同的传真件具有与原件同样的效力。</w:t>
      </w:r>
    </w:p>
    <w:p w:rsidR="00FF6CB0" w:rsidRPr="00A87969" w:rsidRDefault="00FF6CB0" w:rsidP="00FF6CB0">
      <w:pPr>
        <w:rPr>
          <w:color w:val="000000"/>
          <w:kern w:val="0"/>
          <w:sz w:val="24"/>
        </w:rPr>
      </w:pPr>
      <w:r w:rsidRPr="00A87969">
        <w:rPr>
          <w:rFonts w:hint="eastAsia"/>
          <w:color w:val="000000"/>
          <w:kern w:val="0"/>
          <w:sz w:val="24"/>
        </w:rPr>
        <w:t xml:space="preserve">21.7 </w:t>
      </w:r>
      <w:r w:rsidRPr="00A87969">
        <w:rPr>
          <w:color w:val="000000"/>
          <w:kern w:val="0"/>
          <w:sz w:val="24"/>
        </w:rPr>
        <w:t>本合同自双方授权代表签署之日起生效。合同文本一式</w:t>
      </w:r>
      <w:r w:rsidRPr="00A87969">
        <w:rPr>
          <w:color w:val="000000"/>
          <w:kern w:val="0"/>
          <w:sz w:val="24"/>
          <w:u w:val="single"/>
        </w:rPr>
        <w:t xml:space="preserve"> </w:t>
      </w:r>
      <w:r w:rsidRPr="00A87969">
        <w:rPr>
          <w:rFonts w:hint="eastAsia"/>
          <w:color w:val="000000"/>
          <w:kern w:val="0"/>
          <w:sz w:val="24"/>
          <w:u w:val="single"/>
        </w:rPr>
        <w:t xml:space="preserve">  </w:t>
      </w:r>
      <w:r w:rsidRPr="00A87969">
        <w:rPr>
          <w:color w:val="000000"/>
          <w:kern w:val="0"/>
          <w:sz w:val="24"/>
        </w:rPr>
        <w:t>份，具有同等法律效力，双方各执</w:t>
      </w:r>
      <w:r w:rsidRPr="00A87969">
        <w:rPr>
          <w:color w:val="000000"/>
          <w:kern w:val="0"/>
          <w:sz w:val="24"/>
          <w:u w:val="single"/>
        </w:rPr>
        <w:t xml:space="preserve"> </w:t>
      </w:r>
      <w:r w:rsidRPr="00A87969">
        <w:rPr>
          <w:rFonts w:hint="eastAsia"/>
          <w:color w:val="000000"/>
          <w:kern w:val="0"/>
          <w:sz w:val="24"/>
          <w:u w:val="single"/>
        </w:rPr>
        <w:t xml:space="preserve">  </w:t>
      </w:r>
      <w:r w:rsidRPr="00A87969">
        <w:rPr>
          <w:color w:val="000000"/>
          <w:kern w:val="0"/>
          <w:sz w:val="24"/>
        </w:rPr>
        <w:t xml:space="preserve">份。 </w:t>
      </w:r>
    </w:p>
    <w:p w:rsidR="00FF6CB0" w:rsidRPr="00A87969" w:rsidRDefault="00FF6CB0" w:rsidP="00FF6CB0">
      <w:pPr>
        <w:rPr>
          <w:color w:val="000000"/>
          <w:kern w:val="0"/>
          <w:sz w:val="24"/>
        </w:rPr>
      </w:pPr>
      <w:r w:rsidRPr="00A87969">
        <w:rPr>
          <w:rFonts w:hint="eastAsia"/>
          <w:color w:val="000000"/>
          <w:kern w:val="0"/>
          <w:sz w:val="24"/>
        </w:rPr>
        <w:t>附件：1、项目实施方案</w:t>
      </w:r>
    </w:p>
    <w:p w:rsidR="00FF6CB0" w:rsidRPr="00A87969" w:rsidRDefault="00FF6CB0" w:rsidP="00FF6CB0">
      <w:pPr>
        <w:rPr>
          <w:color w:val="000000"/>
          <w:kern w:val="0"/>
          <w:sz w:val="24"/>
        </w:rPr>
      </w:pPr>
      <w:r w:rsidRPr="00A87969">
        <w:rPr>
          <w:rFonts w:hint="eastAsia"/>
          <w:color w:val="000000"/>
          <w:kern w:val="0"/>
          <w:sz w:val="24"/>
        </w:rPr>
        <w:t xml:space="preserve">      2、机动车道路面照明质量要求一览表</w:t>
      </w:r>
    </w:p>
    <w:p w:rsidR="00FF6CB0" w:rsidRPr="00A87969" w:rsidRDefault="00FF6CB0" w:rsidP="00FF6CB0">
      <w:pPr>
        <w:rPr>
          <w:color w:val="000000"/>
          <w:kern w:val="0"/>
          <w:sz w:val="24"/>
        </w:rPr>
      </w:pPr>
      <w:r w:rsidRPr="00A87969">
        <w:rPr>
          <w:rFonts w:hint="eastAsia"/>
          <w:color w:val="000000"/>
          <w:kern w:val="0"/>
          <w:sz w:val="24"/>
        </w:rPr>
        <w:t xml:space="preserve">      3、工程竣工验收证书</w:t>
      </w:r>
    </w:p>
    <w:p w:rsidR="00FF6CB0" w:rsidRPr="00A87969" w:rsidRDefault="00FF6CB0" w:rsidP="00FF6CB0">
      <w:pPr>
        <w:rPr>
          <w:color w:val="000000"/>
          <w:kern w:val="0"/>
          <w:sz w:val="24"/>
        </w:rPr>
      </w:pPr>
      <w:r w:rsidRPr="00A87969">
        <w:rPr>
          <w:rFonts w:hint="eastAsia"/>
          <w:color w:val="000000"/>
          <w:kern w:val="0"/>
          <w:sz w:val="24"/>
        </w:rPr>
        <w:t xml:space="preserve">      4、项目节电率测试方案</w:t>
      </w:r>
    </w:p>
    <w:p w:rsidR="00FF6CB0" w:rsidRPr="00A87969" w:rsidRDefault="00FF6CB0" w:rsidP="00FF6CB0">
      <w:pPr>
        <w:rPr>
          <w:color w:val="000000"/>
          <w:kern w:val="0"/>
          <w:sz w:val="24"/>
        </w:rPr>
      </w:pPr>
      <w:r w:rsidRPr="00A87969">
        <w:rPr>
          <w:rFonts w:hint="eastAsia"/>
          <w:color w:val="000000"/>
          <w:kern w:val="0"/>
          <w:sz w:val="24"/>
        </w:rPr>
        <w:t xml:space="preserve">      5、付款申请表</w:t>
      </w:r>
    </w:p>
    <w:p w:rsidR="00FF6CB0" w:rsidRPr="00A87969" w:rsidRDefault="00FF6CB0" w:rsidP="00FF6CB0">
      <w:pPr>
        <w:rPr>
          <w:color w:val="000000"/>
          <w:kern w:val="0"/>
          <w:sz w:val="24"/>
        </w:rPr>
      </w:pPr>
    </w:p>
    <w:tbl>
      <w:tblPr>
        <w:tblW w:w="0" w:type="auto"/>
        <w:tblLook w:val="04A0" w:firstRow="1" w:lastRow="0" w:firstColumn="1" w:lastColumn="0" w:noHBand="0" w:noVBand="1"/>
      </w:tblPr>
      <w:tblGrid>
        <w:gridCol w:w="4110"/>
        <w:gridCol w:w="4196"/>
      </w:tblGrid>
      <w:tr w:rsidR="00FF6CB0" w:rsidRPr="0080339A" w:rsidTr="005A540E">
        <w:trPr>
          <w:trHeight w:val="504"/>
        </w:trPr>
        <w:tc>
          <w:tcPr>
            <w:tcW w:w="4261" w:type="dxa"/>
            <w:shd w:val="clear" w:color="auto" w:fill="auto"/>
          </w:tcPr>
          <w:p w:rsidR="00FF6CB0" w:rsidRPr="0080339A" w:rsidRDefault="00FF6CB0" w:rsidP="00FF6CB0">
            <w:pPr>
              <w:rPr>
                <w:sz w:val="24"/>
              </w:rPr>
            </w:pPr>
            <w:r w:rsidRPr="0080339A">
              <w:rPr>
                <w:rFonts w:hint="eastAsia"/>
                <w:sz w:val="24"/>
              </w:rPr>
              <w:t>甲方（盖章）：</w:t>
            </w:r>
            <w:r w:rsidRPr="0080339A">
              <w:rPr>
                <w:rFonts w:hint="eastAsia"/>
                <w:sz w:val="24"/>
                <w:u w:val="single"/>
              </w:rPr>
              <w:t xml:space="preserve">                    </w:t>
            </w:r>
            <w:r w:rsidRPr="0080339A">
              <w:rPr>
                <w:rFonts w:hint="eastAsia"/>
                <w:sz w:val="24"/>
              </w:rPr>
              <w:t xml:space="preserve">    </w:t>
            </w:r>
            <w:r w:rsidRPr="0080339A">
              <w:rPr>
                <w:sz w:val="24"/>
              </w:rPr>
              <w:t xml:space="preserve">  </w:t>
            </w:r>
          </w:p>
        </w:tc>
        <w:tc>
          <w:tcPr>
            <w:tcW w:w="4261" w:type="dxa"/>
            <w:shd w:val="clear" w:color="auto" w:fill="auto"/>
          </w:tcPr>
          <w:p w:rsidR="00FF6CB0" w:rsidRPr="0080339A" w:rsidRDefault="00FF6CB0" w:rsidP="00FF6CB0">
            <w:pPr>
              <w:rPr>
                <w:sz w:val="24"/>
              </w:rPr>
            </w:pPr>
            <w:r w:rsidRPr="0080339A">
              <w:rPr>
                <w:rFonts w:hint="eastAsia"/>
                <w:sz w:val="24"/>
              </w:rPr>
              <w:t>乙方（盖章）：</w:t>
            </w:r>
            <w:r w:rsidRPr="0080339A">
              <w:rPr>
                <w:rFonts w:hint="eastAsia"/>
                <w:sz w:val="24"/>
                <w:u w:val="single"/>
              </w:rPr>
              <w:t xml:space="preserve">         </w:t>
            </w:r>
            <w:r>
              <w:rPr>
                <w:rFonts w:hint="eastAsia"/>
                <w:sz w:val="24"/>
                <w:u w:val="single"/>
              </w:rPr>
              <w:t xml:space="preserve">  </w:t>
            </w:r>
            <w:r w:rsidRPr="0080339A">
              <w:rPr>
                <w:rFonts w:hint="eastAsia"/>
                <w:sz w:val="24"/>
                <w:u w:val="single"/>
              </w:rPr>
              <w:t xml:space="preserve">   </w:t>
            </w:r>
            <w:r w:rsidRPr="0080339A">
              <w:rPr>
                <w:rFonts w:hint="eastAsia"/>
                <w:sz w:val="24"/>
              </w:rPr>
              <w:t xml:space="preserve">  . </w:t>
            </w:r>
          </w:p>
        </w:tc>
      </w:tr>
      <w:tr w:rsidR="00FF6CB0" w:rsidRPr="0080339A" w:rsidTr="0080339A">
        <w:tc>
          <w:tcPr>
            <w:tcW w:w="4261" w:type="dxa"/>
            <w:shd w:val="clear" w:color="auto" w:fill="auto"/>
          </w:tcPr>
          <w:p w:rsidR="00FF6CB0" w:rsidRPr="0080339A" w:rsidRDefault="00FF6CB0" w:rsidP="00FF6CB0">
            <w:pPr>
              <w:rPr>
                <w:sz w:val="24"/>
              </w:rPr>
            </w:pPr>
            <w:r w:rsidRPr="0080339A">
              <w:rPr>
                <w:rFonts w:hint="eastAsia"/>
                <w:sz w:val="24"/>
              </w:rPr>
              <w:t>授权代表签字：</w:t>
            </w:r>
            <w:r w:rsidRPr="0080339A">
              <w:rPr>
                <w:rFonts w:hint="eastAsia"/>
                <w:sz w:val="24"/>
                <w:u w:val="single"/>
              </w:rPr>
              <w:t xml:space="preserve">　　　　　　　</w:t>
            </w:r>
            <w:r w:rsidRPr="0080339A">
              <w:rPr>
                <w:rFonts w:hint="eastAsia"/>
                <w:sz w:val="24"/>
              </w:rPr>
              <w:t xml:space="preserve">       </w:t>
            </w:r>
            <w:r w:rsidRPr="0080339A">
              <w:rPr>
                <w:sz w:val="24"/>
              </w:rPr>
              <w:t xml:space="preserve">     </w:t>
            </w:r>
          </w:p>
        </w:tc>
        <w:tc>
          <w:tcPr>
            <w:tcW w:w="4261" w:type="dxa"/>
            <w:shd w:val="clear" w:color="auto" w:fill="auto"/>
          </w:tcPr>
          <w:p w:rsidR="00FF6CB0" w:rsidRPr="0080339A" w:rsidRDefault="00FF6CB0" w:rsidP="00FF6CB0">
            <w:pPr>
              <w:rPr>
                <w:sz w:val="24"/>
              </w:rPr>
            </w:pPr>
            <w:r w:rsidRPr="0080339A">
              <w:rPr>
                <w:rFonts w:hint="eastAsia"/>
                <w:sz w:val="24"/>
              </w:rPr>
              <w:t>授权代表签字：</w:t>
            </w:r>
            <w:r w:rsidRPr="0080339A">
              <w:rPr>
                <w:rFonts w:hint="eastAsia"/>
                <w:sz w:val="24"/>
                <w:u w:val="single"/>
              </w:rPr>
              <w:t xml:space="preserve">              </w:t>
            </w:r>
            <w:r w:rsidRPr="0080339A">
              <w:rPr>
                <w:sz w:val="24"/>
              </w:rPr>
              <w:t xml:space="preserve"> </w:t>
            </w:r>
            <w:r w:rsidRPr="0080339A">
              <w:rPr>
                <w:rFonts w:hint="eastAsia"/>
                <w:sz w:val="24"/>
              </w:rPr>
              <w:t>.</w:t>
            </w:r>
          </w:p>
        </w:tc>
      </w:tr>
      <w:tr w:rsidR="00FF6CB0" w:rsidRPr="0080339A" w:rsidTr="0080339A">
        <w:tc>
          <w:tcPr>
            <w:tcW w:w="4261" w:type="dxa"/>
            <w:shd w:val="clear" w:color="auto" w:fill="auto"/>
          </w:tcPr>
          <w:p w:rsidR="00FF6CB0" w:rsidRPr="0080339A" w:rsidRDefault="00FF6CB0" w:rsidP="00FF6CB0">
            <w:pPr>
              <w:rPr>
                <w:sz w:val="24"/>
              </w:rPr>
            </w:pPr>
            <w:r w:rsidRPr="0080339A">
              <w:rPr>
                <w:rFonts w:hint="eastAsia"/>
                <w:sz w:val="24"/>
              </w:rPr>
              <w:t>日  期：</w:t>
            </w:r>
            <w:r w:rsidRPr="0080339A">
              <w:rPr>
                <w:rFonts w:hint="eastAsia"/>
                <w:sz w:val="24"/>
                <w:u w:val="single"/>
              </w:rPr>
              <w:t xml:space="preserve">    </w:t>
            </w:r>
            <w:r w:rsidRPr="0080339A">
              <w:rPr>
                <w:rFonts w:hint="eastAsia"/>
                <w:sz w:val="24"/>
              </w:rPr>
              <w:t>年</w:t>
            </w:r>
            <w:r w:rsidRPr="0080339A">
              <w:rPr>
                <w:rFonts w:hint="eastAsia"/>
                <w:sz w:val="24"/>
                <w:u w:val="single"/>
              </w:rPr>
              <w:t xml:space="preserve">   </w:t>
            </w:r>
            <w:r w:rsidRPr="0080339A">
              <w:rPr>
                <w:rFonts w:hint="eastAsia"/>
                <w:sz w:val="24"/>
              </w:rPr>
              <w:t xml:space="preserve">月 </w:t>
            </w:r>
            <w:r w:rsidRPr="0080339A">
              <w:rPr>
                <w:rFonts w:hint="eastAsia"/>
                <w:sz w:val="24"/>
                <w:u w:val="single"/>
              </w:rPr>
              <w:t xml:space="preserve">   </w:t>
            </w:r>
            <w:r w:rsidRPr="0080339A">
              <w:rPr>
                <w:rFonts w:hint="eastAsia"/>
                <w:sz w:val="24"/>
              </w:rPr>
              <w:t xml:space="preserve">日              </w:t>
            </w:r>
          </w:p>
        </w:tc>
        <w:tc>
          <w:tcPr>
            <w:tcW w:w="4261" w:type="dxa"/>
            <w:shd w:val="clear" w:color="auto" w:fill="auto"/>
          </w:tcPr>
          <w:p w:rsidR="00FF6CB0" w:rsidRPr="0080339A" w:rsidRDefault="00FF6CB0" w:rsidP="00FF6CB0">
            <w:pPr>
              <w:rPr>
                <w:sz w:val="24"/>
              </w:rPr>
            </w:pPr>
            <w:r w:rsidRPr="0080339A">
              <w:rPr>
                <w:rFonts w:hint="eastAsia"/>
                <w:sz w:val="24"/>
              </w:rPr>
              <w:t>日  期：</w:t>
            </w:r>
            <w:r w:rsidRPr="0080339A">
              <w:rPr>
                <w:rFonts w:hint="eastAsia"/>
                <w:sz w:val="24"/>
                <w:u w:val="single"/>
              </w:rPr>
              <w:t xml:space="preserve">    </w:t>
            </w:r>
            <w:r w:rsidRPr="0080339A">
              <w:rPr>
                <w:rFonts w:hint="eastAsia"/>
                <w:sz w:val="24"/>
              </w:rPr>
              <w:t>年</w:t>
            </w:r>
            <w:r w:rsidRPr="0080339A">
              <w:rPr>
                <w:rFonts w:hint="eastAsia"/>
                <w:sz w:val="24"/>
                <w:u w:val="single"/>
              </w:rPr>
              <w:t xml:space="preserve">  </w:t>
            </w:r>
            <w:r>
              <w:rPr>
                <w:rFonts w:hint="eastAsia"/>
                <w:sz w:val="24"/>
                <w:u w:val="single"/>
              </w:rPr>
              <w:t xml:space="preserve"> </w:t>
            </w:r>
            <w:r w:rsidRPr="0080339A">
              <w:rPr>
                <w:rFonts w:hint="eastAsia"/>
                <w:sz w:val="24"/>
                <w:u w:val="single"/>
              </w:rPr>
              <w:t xml:space="preserve"> </w:t>
            </w:r>
            <w:r w:rsidRPr="0080339A">
              <w:rPr>
                <w:rFonts w:hint="eastAsia"/>
                <w:sz w:val="24"/>
              </w:rPr>
              <w:t xml:space="preserve">月 </w:t>
            </w:r>
            <w:r w:rsidRPr="0080339A">
              <w:rPr>
                <w:rFonts w:hint="eastAsia"/>
                <w:sz w:val="24"/>
                <w:u w:val="single"/>
              </w:rPr>
              <w:t xml:space="preserve">  </w:t>
            </w:r>
            <w:r>
              <w:rPr>
                <w:rFonts w:hint="eastAsia"/>
                <w:sz w:val="24"/>
                <w:u w:val="single"/>
              </w:rPr>
              <w:t xml:space="preserve"> </w:t>
            </w:r>
            <w:r w:rsidRPr="0080339A">
              <w:rPr>
                <w:rFonts w:hint="eastAsia"/>
                <w:sz w:val="24"/>
                <w:u w:val="single"/>
              </w:rPr>
              <w:t xml:space="preserve"> </w:t>
            </w:r>
            <w:r w:rsidRPr="0080339A">
              <w:rPr>
                <w:rFonts w:hint="eastAsia"/>
                <w:sz w:val="24"/>
              </w:rPr>
              <w:t>日</w:t>
            </w:r>
          </w:p>
        </w:tc>
      </w:tr>
      <w:tr w:rsidR="00FF6CB0" w:rsidRPr="0080339A" w:rsidTr="0080339A">
        <w:tc>
          <w:tcPr>
            <w:tcW w:w="4261" w:type="dxa"/>
            <w:shd w:val="clear" w:color="auto" w:fill="auto"/>
          </w:tcPr>
          <w:p w:rsidR="00FF6CB0" w:rsidRPr="0080339A" w:rsidRDefault="00FF6CB0" w:rsidP="00FF6CB0">
            <w:pPr>
              <w:rPr>
                <w:sz w:val="24"/>
              </w:rPr>
            </w:pPr>
            <w:r w:rsidRPr="0080339A">
              <w:rPr>
                <w:rFonts w:hint="eastAsia"/>
                <w:sz w:val="24"/>
              </w:rPr>
              <w:t>丙方（盖章）：</w:t>
            </w:r>
            <w:r w:rsidRPr="0080339A">
              <w:rPr>
                <w:rFonts w:hint="eastAsia"/>
                <w:sz w:val="24"/>
                <w:u w:val="single"/>
              </w:rPr>
              <w:t xml:space="preserve">                          </w:t>
            </w:r>
            <w:r w:rsidRPr="0080339A">
              <w:rPr>
                <w:rFonts w:hint="eastAsia"/>
                <w:sz w:val="24"/>
              </w:rPr>
              <w:t xml:space="preserve"> </w:t>
            </w:r>
          </w:p>
        </w:tc>
        <w:tc>
          <w:tcPr>
            <w:tcW w:w="4261" w:type="dxa"/>
            <w:shd w:val="clear" w:color="auto" w:fill="auto"/>
          </w:tcPr>
          <w:p w:rsidR="00FF6CB0" w:rsidRPr="0080339A" w:rsidRDefault="00FF6CB0" w:rsidP="00FF6CB0">
            <w:pPr>
              <w:rPr>
                <w:sz w:val="24"/>
              </w:rPr>
            </w:pPr>
            <w:r w:rsidRPr="0080339A">
              <w:rPr>
                <w:rFonts w:hint="eastAsia"/>
                <w:sz w:val="24"/>
              </w:rPr>
              <w:t xml:space="preserve"> </w:t>
            </w:r>
          </w:p>
        </w:tc>
      </w:tr>
      <w:tr w:rsidR="00FF6CB0" w:rsidRPr="0080339A" w:rsidTr="0080339A">
        <w:tc>
          <w:tcPr>
            <w:tcW w:w="4261" w:type="dxa"/>
            <w:shd w:val="clear" w:color="auto" w:fill="auto"/>
          </w:tcPr>
          <w:p w:rsidR="00FF6CB0" w:rsidRPr="0080339A" w:rsidRDefault="00FF6CB0" w:rsidP="00FF6CB0">
            <w:pPr>
              <w:rPr>
                <w:sz w:val="24"/>
              </w:rPr>
            </w:pPr>
            <w:r w:rsidRPr="0080339A">
              <w:rPr>
                <w:rFonts w:hint="eastAsia"/>
                <w:sz w:val="24"/>
              </w:rPr>
              <w:t>授权代表签字：</w:t>
            </w:r>
            <w:r w:rsidRPr="0080339A">
              <w:rPr>
                <w:rFonts w:hint="eastAsia"/>
                <w:sz w:val="24"/>
                <w:u w:val="single"/>
              </w:rPr>
              <w:t xml:space="preserve">　　　　　　　　　　      </w:t>
            </w:r>
            <w:r w:rsidRPr="0080339A">
              <w:rPr>
                <w:rFonts w:hint="eastAsia"/>
                <w:sz w:val="24"/>
              </w:rPr>
              <w:t xml:space="preserve"> </w:t>
            </w:r>
          </w:p>
        </w:tc>
        <w:tc>
          <w:tcPr>
            <w:tcW w:w="4261" w:type="dxa"/>
            <w:shd w:val="clear" w:color="auto" w:fill="auto"/>
          </w:tcPr>
          <w:p w:rsidR="00FF6CB0" w:rsidRPr="0080339A" w:rsidRDefault="00FF6CB0" w:rsidP="00FF6CB0">
            <w:pPr>
              <w:rPr>
                <w:sz w:val="24"/>
              </w:rPr>
            </w:pPr>
          </w:p>
        </w:tc>
      </w:tr>
      <w:tr w:rsidR="00FF6CB0" w:rsidRPr="0080339A" w:rsidTr="0080339A">
        <w:tc>
          <w:tcPr>
            <w:tcW w:w="4261" w:type="dxa"/>
            <w:shd w:val="clear" w:color="auto" w:fill="auto"/>
          </w:tcPr>
          <w:p w:rsidR="00FF6CB0" w:rsidRPr="0080339A" w:rsidRDefault="00FF6CB0" w:rsidP="00FF6CB0">
            <w:pPr>
              <w:rPr>
                <w:sz w:val="24"/>
              </w:rPr>
            </w:pPr>
            <w:r w:rsidRPr="0080339A">
              <w:rPr>
                <w:rFonts w:hint="eastAsia"/>
                <w:sz w:val="24"/>
              </w:rPr>
              <w:t>日  期：</w:t>
            </w:r>
            <w:r w:rsidRPr="0080339A">
              <w:rPr>
                <w:rFonts w:hint="eastAsia"/>
                <w:sz w:val="24"/>
                <w:u w:val="single"/>
              </w:rPr>
              <w:t xml:space="preserve">    </w:t>
            </w:r>
            <w:r w:rsidRPr="0080339A">
              <w:rPr>
                <w:rFonts w:hint="eastAsia"/>
                <w:sz w:val="24"/>
              </w:rPr>
              <w:t>年</w:t>
            </w:r>
            <w:r w:rsidRPr="0080339A">
              <w:rPr>
                <w:rFonts w:hint="eastAsia"/>
                <w:sz w:val="24"/>
                <w:u w:val="single"/>
              </w:rPr>
              <w:t xml:space="preserve">   </w:t>
            </w:r>
            <w:r w:rsidRPr="0080339A">
              <w:rPr>
                <w:rFonts w:hint="eastAsia"/>
                <w:sz w:val="24"/>
              </w:rPr>
              <w:t>月</w:t>
            </w:r>
            <w:r w:rsidRPr="0080339A">
              <w:rPr>
                <w:rFonts w:hint="eastAsia"/>
                <w:sz w:val="24"/>
                <w:u w:val="single"/>
              </w:rPr>
              <w:t xml:space="preserve">    </w:t>
            </w:r>
            <w:r w:rsidRPr="0080339A">
              <w:rPr>
                <w:rFonts w:hint="eastAsia"/>
                <w:sz w:val="24"/>
              </w:rPr>
              <w:t xml:space="preserve">日        </w:t>
            </w:r>
          </w:p>
        </w:tc>
        <w:tc>
          <w:tcPr>
            <w:tcW w:w="4261" w:type="dxa"/>
            <w:shd w:val="clear" w:color="auto" w:fill="auto"/>
          </w:tcPr>
          <w:p w:rsidR="00FF6CB0" w:rsidRPr="0080339A" w:rsidRDefault="00FF6CB0" w:rsidP="00FF6CB0">
            <w:pPr>
              <w:rPr>
                <w:sz w:val="24"/>
              </w:rPr>
            </w:pPr>
          </w:p>
        </w:tc>
      </w:tr>
    </w:tbl>
    <w:p w:rsidR="00FF6CB0" w:rsidRDefault="00FF6CB0" w:rsidP="00FF6CB0">
      <w:pPr>
        <w:rPr>
          <w:sz w:val="24"/>
        </w:rPr>
      </w:pPr>
    </w:p>
    <w:p w:rsidR="00FF6CB0" w:rsidRPr="000149DE" w:rsidRDefault="00FF6CB0" w:rsidP="00FF6CB0">
      <w:pPr>
        <w:rPr>
          <w:sz w:val="24"/>
        </w:rPr>
      </w:pPr>
      <w:r>
        <w:rPr>
          <w:sz w:val="24"/>
        </w:rPr>
        <w:br w:type="page"/>
      </w:r>
      <w:r w:rsidRPr="00A87969">
        <w:rPr>
          <w:rFonts w:hint="eastAsia"/>
          <w:color w:val="000000"/>
          <w:kern w:val="0"/>
          <w:sz w:val="24"/>
        </w:rPr>
        <w:lastRenderedPageBreak/>
        <w:t>附件1：</w:t>
      </w:r>
    </w:p>
    <w:p w:rsidR="00FF6CB0" w:rsidRPr="00A87969" w:rsidRDefault="00FF6CB0" w:rsidP="00FF6CB0">
      <w:pPr>
        <w:rPr>
          <w:bCs/>
          <w:color w:val="000000"/>
          <w:kern w:val="0"/>
          <w:sz w:val="24"/>
        </w:rPr>
      </w:pPr>
      <w:r w:rsidRPr="00A87969">
        <w:rPr>
          <w:rFonts w:hint="eastAsia"/>
          <w:bCs/>
          <w:color w:val="000000"/>
          <w:kern w:val="0"/>
          <w:sz w:val="24"/>
        </w:rPr>
        <w:t>项目实施方案</w:t>
      </w:r>
    </w:p>
    <w:p w:rsidR="00FF6CB0" w:rsidRPr="00A87969" w:rsidRDefault="00FF6CB0" w:rsidP="00FF6CB0">
      <w:pPr>
        <w:rPr>
          <w:color w:val="000000"/>
          <w:kern w:val="0"/>
          <w:sz w:val="24"/>
        </w:rPr>
      </w:pPr>
      <w:r w:rsidRPr="00A87969">
        <w:rPr>
          <w:rFonts w:hint="eastAsia"/>
          <w:color w:val="000000"/>
          <w:kern w:val="0"/>
          <w:sz w:val="24"/>
        </w:rPr>
        <w:t>项目简介</w:t>
      </w:r>
    </w:p>
    <w:p w:rsidR="00FF6CB0" w:rsidRPr="00A87969" w:rsidRDefault="00FF6CB0" w:rsidP="00FF6CB0">
      <w:pPr>
        <w:rPr>
          <w:color w:val="000000"/>
          <w:kern w:val="0"/>
          <w:sz w:val="24"/>
        </w:rPr>
      </w:pPr>
    </w:p>
    <w:p w:rsidR="00FF6CB0" w:rsidRPr="00A87969" w:rsidRDefault="00FF6CB0" w:rsidP="00FF6CB0">
      <w:pPr>
        <w:rPr>
          <w:color w:val="000000"/>
          <w:kern w:val="0"/>
          <w:sz w:val="24"/>
        </w:rPr>
      </w:pPr>
      <w:r w:rsidRPr="00A87969">
        <w:rPr>
          <w:rFonts w:hint="eastAsia"/>
          <w:color w:val="000000"/>
          <w:kern w:val="0"/>
          <w:sz w:val="24"/>
        </w:rPr>
        <w:t>道路基本情况</w:t>
      </w:r>
    </w:p>
    <w:p w:rsidR="00FF6CB0" w:rsidRPr="00A87969" w:rsidRDefault="00FF6CB0" w:rsidP="00FF6CB0">
      <w:pPr>
        <w:rPr>
          <w:color w:val="000000"/>
          <w:kern w:val="0"/>
          <w:sz w:val="24"/>
        </w:rPr>
      </w:pPr>
      <w:r w:rsidRPr="00A87969">
        <w:rPr>
          <w:rFonts w:hint="eastAsia"/>
          <w:color w:val="000000"/>
          <w:kern w:val="0"/>
          <w:sz w:val="24"/>
        </w:rPr>
        <w:t>原有道路照明现状（各主要路段路面平均照度及均匀度）</w:t>
      </w:r>
    </w:p>
    <w:p w:rsidR="00FF6CB0" w:rsidRPr="00A87969" w:rsidRDefault="00FF6CB0" w:rsidP="00FF6CB0">
      <w:pPr>
        <w:rPr>
          <w:color w:val="000000"/>
          <w:kern w:val="0"/>
          <w:sz w:val="24"/>
        </w:rPr>
      </w:pPr>
    </w:p>
    <w:p w:rsidR="00FF6CB0" w:rsidRPr="00A87969" w:rsidRDefault="00FF6CB0" w:rsidP="00FF6CB0">
      <w:pPr>
        <w:rPr>
          <w:color w:val="000000"/>
          <w:kern w:val="0"/>
          <w:sz w:val="24"/>
        </w:rPr>
      </w:pPr>
      <w:r w:rsidRPr="00A87969">
        <w:rPr>
          <w:rFonts w:hint="eastAsia"/>
          <w:color w:val="000000"/>
          <w:kern w:val="0"/>
          <w:sz w:val="24"/>
        </w:rPr>
        <w:t>2、道路基础参数</w:t>
      </w:r>
    </w:p>
    <w:tbl>
      <w:tblPr>
        <w:tblW w:w="5000" w:type="pct"/>
        <w:jc w:val="center"/>
        <w:tblCellMar>
          <w:top w:w="15" w:type="dxa"/>
          <w:left w:w="15" w:type="dxa"/>
          <w:bottom w:w="15" w:type="dxa"/>
          <w:right w:w="15" w:type="dxa"/>
        </w:tblCellMar>
        <w:tblLook w:val="0000" w:firstRow="0" w:lastRow="0" w:firstColumn="0" w:lastColumn="0" w:noHBand="0" w:noVBand="0"/>
      </w:tblPr>
      <w:tblGrid>
        <w:gridCol w:w="301"/>
        <w:gridCol w:w="539"/>
        <w:gridCol w:w="712"/>
        <w:gridCol w:w="712"/>
        <w:gridCol w:w="712"/>
        <w:gridCol w:w="874"/>
        <w:gridCol w:w="750"/>
        <w:gridCol w:w="513"/>
        <w:gridCol w:w="498"/>
        <w:gridCol w:w="730"/>
        <w:gridCol w:w="750"/>
        <w:gridCol w:w="750"/>
        <w:gridCol w:w="455"/>
      </w:tblGrid>
      <w:tr w:rsidR="00FF6CB0" w:rsidRPr="000149DE" w:rsidTr="000149DE">
        <w:trPr>
          <w:trHeight w:val="285"/>
          <w:jc w:val="center"/>
        </w:trPr>
        <w:tc>
          <w:tcPr>
            <w:tcW w:w="237"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序号</w:t>
            </w:r>
          </w:p>
        </w:tc>
        <w:tc>
          <w:tcPr>
            <w:tcW w:w="380"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路段名称</w:t>
            </w:r>
          </w:p>
        </w:tc>
        <w:tc>
          <w:tcPr>
            <w:tcW w:w="457"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杆间距（m）</w:t>
            </w:r>
          </w:p>
        </w:tc>
        <w:tc>
          <w:tcPr>
            <w:tcW w:w="355"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杆高（m）</w:t>
            </w:r>
          </w:p>
        </w:tc>
        <w:tc>
          <w:tcPr>
            <w:tcW w:w="353"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路宽（m）</w:t>
            </w:r>
          </w:p>
        </w:tc>
        <w:tc>
          <w:tcPr>
            <w:tcW w:w="609"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roofErr w:type="gramStart"/>
            <w:r w:rsidRPr="000149DE">
              <w:rPr>
                <w:rFonts w:cs="宋体" w:hint="eastAsia"/>
                <w:color w:val="000000"/>
                <w:kern w:val="0"/>
                <w:sz w:val="24"/>
                <w:lang w:bidi="ar"/>
              </w:rPr>
              <w:t>灯杆臂类型</w:t>
            </w:r>
            <w:proofErr w:type="gramEnd"/>
            <w:r w:rsidRPr="000149DE">
              <w:rPr>
                <w:rFonts w:cs="宋体" w:hint="eastAsia"/>
                <w:color w:val="000000"/>
                <w:kern w:val="0"/>
                <w:sz w:val="24"/>
                <w:lang w:bidi="ar"/>
              </w:rPr>
              <w:t>（单臂、双臂或</w:t>
            </w:r>
            <w:proofErr w:type="gramStart"/>
            <w:r w:rsidRPr="000149DE">
              <w:rPr>
                <w:rFonts w:cs="宋体" w:hint="eastAsia"/>
                <w:color w:val="000000"/>
                <w:kern w:val="0"/>
                <w:sz w:val="24"/>
                <w:lang w:bidi="ar"/>
              </w:rPr>
              <w:t>高</w:t>
            </w:r>
            <w:proofErr w:type="gramEnd"/>
            <w:r w:rsidRPr="000149DE">
              <w:rPr>
                <w:rFonts w:cs="宋体" w:hint="eastAsia"/>
                <w:color w:val="000000"/>
                <w:kern w:val="0"/>
                <w:sz w:val="24"/>
                <w:lang w:bidi="ar"/>
              </w:rPr>
              <w:t>杆）</w:t>
            </w:r>
          </w:p>
        </w:tc>
        <w:tc>
          <w:tcPr>
            <w:tcW w:w="414"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灯杆数量（杆）</w:t>
            </w:r>
          </w:p>
        </w:tc>
        <w:tc>
          <w:tcPr>
            <w:tcW w:w="364"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布</w:t>
            </w:r>
            <w:proofErr w:type="gramStart"/>
            <w:r w:rsidRPr="000149DE">
              <w:rPr>
                <w:rFonts w:cs="宋体" w:hint="eastAsia"/>
                <w:color w:val="000000"/>
                <w:kern w:val="0"/>
                <w:sz w:val="24"/>
                <w:lang w:bidi="ar"/>
              </w:rPr>
              <w:t>灯方式</w:t>
            </w:r>
            <w:proofErr w:type="gramEnd"/>
          </w:p>
        </w:tc>
        <w:tc>
          <w:tcPr>
            <w:tcW w:w="1078" w:type="pct"/>
            <w:gridSpan w:val="3"/>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传统灯具</w:t>
            </w:r>
          </w:p>
        </w:tc>
        <w:tc>
          <w:tcPr>
            <w:tcW w:w="423"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控制柜数量（台）</w:t>
            </w:r>
          </w:p>
        </w:tc>
        <w:tc>
          <w:tcPr>
            <w:tcW w:w="330"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备注</w:t>
            </w:r>
          </w:p>
        </w:tc>
      </w:tr>
      <w:tr w:rsidR="00FF6CB0" w:rsidRPr="000149DE" w:rsidTr="000149DE">
        <w:trPr>
          <w:trHeight w:val="840"/>
          <w:jc w:val="center"/>
        </w:trPr>
        <w:tc>
          <w:tcPr>
            <w:tcW w:w="237"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380"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457"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355"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353"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609"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414"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364"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光源类型</w:t>
            </w:r>
          </w:p>
        </w:tc>
        <w:tc>
          <w:tcPr>
            <w:tcW w:w="36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功率（W）</w:t>
            </w:r>
          </w:p>
        </w:tc>
        <w:tc>
          <w:tcPr>
            <w:tcW w:w="36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数量（盏）</w:t>
            </w:r>
          </w:p>
        </w:tc>
        <w:tc>
          <w:tcPr>
            <w:tcW w:w="423"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330"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r>
      <w:tr w:rsidR="00FF6CB0" w:rsidRPr="000149DE" w:rsidTr="000149DE">
        <w:trPr>
          <w:trHeight w:val="285"/>
          <w:jc w:val="center"/>
        </w:trPr>
        <w:tc>
          <w:tcPr>
            <w:tcW w:w="23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1</w:t>
            </w:r>
          </w:p>
        </w:tc>
        <w:tc>
          <w:tcPr>
            <w:tcW w:w="38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5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609"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1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2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3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r>
      <w:tr w:rsidR="00FF6CB0" w:rsidRPr="000149DE" w:rsidTr="000149DE">
        <w:trPr>
          <w:trHeight w:val="285"/>
          <w:jc w:val="center"/>
        </w:trPr>
        <w:tc>
          <w:tcPr>
            <w:tcW w:w="23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2</w:t>
            </w:r>
          </w:p>
        </w:tc>
        <w:tc>
          <w:tcPr>
            <w:tcW w:w="38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5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609"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1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2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3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r>
      <w:tr w:rsidR="00FF6CB0" w:rsidRPr="000149DE" w:rsidTr="000149DE">
        <w:trPr>
          <w:trHeight w:val="285"/>
          <w:jc w:val="center"/>
        </w:trPr>
        <w:tc>
          <w:tcPr>
            <w:tcW w:w="23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3</w:t>
            </w:r>
          </w:p>
        </w:tc>
        <w:tc>
          <w:tcPr>
            <w:tcW w:w="38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5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609"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1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2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3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r>
    </w:tbl>
    <w:p w:rsidR="00FF6CB0" w:rsidRPr="00A87969" w:rsidRDefault="00FF6CB0" w:rsidP="00FF6CB0">
      <w:pPr>
        <w:rPr>
          <w:bCs/>
          <w:color w:val="000000"/>
          <w:kern w:val="0"/>
          <w:sz w:val="24"/>
        </w:rPr>
      </w:pPr>
      <w:r w:rsidRPr="00A87969">
        <w:rPr>
          <w:rFonts w:hint="eastAsia"/>
          <w:bCs/>
          <w:color w:val="000000"/>
          <w:kern w:val="0"/>
          <w:sz w:val="24"/>
        </w:rPr>
        <w:t>节能诊断</w:t>
      </w:r>
    </w:p>
    <w:p w:rsidR="00FF6CB0" w:rsidRPr="00A87969" w:rsidRDefault="00FF6CB0" w:rsidP="00FF6CB0">
      <w:pPr>
        <w:rPr>
          <w:sz w:val="24"/>
          <w:szCs w:val="24"/>
        </w:rPr>
      </w:pPr>
      <w:r w:rsidRPr="00A87969">
        <w:rPr>
          <w:rFonts w:hint="eastAsia"/>
          <w:sz w:val="24"/>
          <w:szCs w:val="24"/>
        </w:rPr>
        <w:t>对城市公共照明系统进行检测、核查、耗能分析和评价，提出降低能源消耗或提高能源利用效率的措施和建议的活动。</w:t>
      </w:r>
    </w:p>
    <w:p w:rsidR="00FF6CB0" w:rsidRPr="00A87969" w:rsidRDefault="00FF6CB0" w:rsidP="00FF6CB0">
      <w:pPr>
        <w:rPr>
          <w:bCs/>
          <w:color w:val="000000"/>
          <w:kern w:val="0"/>
          <w:sz w:val="24"/>
        </w:rPr>
      </w:pPr>
      <w:r w:rsidRPr="00A87969">
        <w:rPr>
          <w:rFonts w:hint="eastAsia"/>
          <w:bCs/>
          <w:color w:val="000000"/>
          <w:kern w:val="0"/>
          <w:sz w:val="24"/>
        </w:rPr>
        <w:t>道路照明设计依据</w:t>
      </w:r>
    </w:p>
    <w:p w:rsidR="00FF6CB0" w:rsidRPr="00A87969" w:rsidRDefault="00FF6CB0" w:rsidP="00FF6CB0">
      <w:pPr>
        <w:rPr>
          <w:color w:val="000000"/>
          <w:kern w:val="0"/>
          <w:sz w:val="24"/>
        </w:rPr>
      </w:pPr>
      <w:r w:rsidRPr="00A87969">
        <w:rPr>
          <w:rFonts w:hint="eastAsia"/>
          <w:color w:val="000000"/>
          <w:kern w:val="0"/>
          <w:sz w:val="24"/>
        </w:rPr>
        <w:t xml:space="preserve">    详见《城市道路照明设计标准》CJJ45-2015</w:t>
      </w:r>
    </w:p>
    <w:p w:rsidR="00FF6CB0" w:rsidRPr="00A87969" w:rsidRDefault="00FF6CB0" w:rsidP="00FF6CB0">
      <w:pPr>
        <w:rPr>
          <w:bCs/>
          <w:color w:val="000000"/>
          <w:kern w:val="0"/>
          <w:sz w:val="24"/>
        </w:rPr>
      </w:pPr>
      <w:r w:rsidRPr="00A87969">
        <w:rPr>
          <w:rFonts w:hint="eastAsia"/>
          <w:bCs/>
          <w:color w:val="000000"/>
          <w:kern w:val="0"/>
          <w:sz w:val="24"/>
        </w:rPr>
        <w:t>照明设计方案</w:t>
      </w:r>
    </w:p>
    <w:tbl>
      <w:tblPr>
        <w:tblW w:w="5000" w:type="pct"/>
        <w:tblCellMar>
          <w:top w:w="15" w:type="dxa"/>
          <w:left w:w="15" w:type="dxa"/>
          <w:bottom w:w="15" w:type="dxa"/>
          <w:right w:w="15" w:type="dxa"/>
        </w:tblCellMar>
        <w:tblLook w:val="0000" w:firstRow="0" w:lastRow="0" w:firstColumn="0" w:lastColumn="0" w:noHBand="0" w:noVBand="0"/>
      </w:tblPr>
      <w:tblGrid>
        <w:gridCol w:w="279"/>
        <w:gridCol w:w="471"/>
        <w:gridCol w:w="471"/>
        <w:gridCol w:w="826"/>
        <w:gridCol w:w="859"/>
        <w:gridCol w:w="872"/>
        <w:gridCol w:w="730"/>
        <w:gridCol w:w="750"/>
        <w:gridCol w:w="801"/>
        <w:gridCol w:w="859"/>
        <w:gridCol w:w="760"/>
        <w:gridCol w:w="622"/>
      </w:tblGrid>
      <w:tr w:rsidR="00FF6CB0" w:rsidRPr="000149DE" w:rsidTr="00FB0F2C">
        <w:trPr>
          <w:trHeight w:val="375"/>
        </w:trPr>
        <w:tc>
          <w:tcPr>
            <w:tcW w:w="174" w:type="pct"/>
            <w:vMerge w:val="restart"/>
            <w:tcBorders>
              <w:top w:val="single" w:sz="2" w:space="0" w:color="auto"/>
              <w:left w:val="single" w:sz="2" w:space="0" w:color="auto"/>
              <w:bottom w:val="single" w:sz="12" w:space="0" w:color="000000"/>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lastRenderedPageBreak/>
              <w:t>序号</w:t>
            </w:r>
          </w:p>
        </w:tc>
        <w:tc>
          <w:tcPr>
            <w:tcW w:w="290" w:type="pct"/>
            <w:vMerge w:val="restart"/>
            <w:tcBorders>
              <w:top w:val="single" w:sz="2" w:space="0" w:color="auto"/>
              <w:left w:val="single" w:sz="2" w:space="0" w:color="auto"/>
              <w:bottom w:val="nil"/>
              <w:right w:val="single" w:sz="2" w:space="0" w:color="auto"/>
            </w:tcBorders>
            <w:vAlign w:val="center"/>
          </w:tcPr>
          <w:p w:rsidR="00FF6CB0" w:rsidRPr="000149DE" w:rsidRDefault="00FF6CB0" w:rsidP="00FF6CB0">
            <w:pPr>
              <w:rPr>
                <w:rFonts w:cs="宋体"/>
                <w:color w:val="000000"/>
                <w:kern w:val="0"/>
                <w:sz w:val="24"/>
                <w:lang w:bidi="ar"/>
              </w:rPr>
            </w:pPr>
            <w:r w:rsidRPr="000149DE">
              <w:rPr>
                <w:rFonts w:cs="宋体" w:hint="eastAsia"/>
                <w:color w:val="000000"/>
                <w:kern w:val="0"/>
                <w:sz w:val="24"/>
                <w:lang w:bidi="ar"/>
              </w:rPr>
              <w:t>路段名称</w:t>
            </w:r>
          </w:p>
        </w:tc>
        <w:tc>
          <w:tcPr>
            <w:tcW w:w="1847" w:type="pct"/>
            <w:gridSpan w:val="4"/>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传统灯具</w:t>
            </w:r>
          </w:p>
        </w:tc>
        <w:tc>
          <w:tcPr>
            <w:tcW w:w="835" w:type="pct"/>
            <w:gridSpan w:val="2"/>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替换的LED灯具</w:t>
            </w:r>
          </w:p>
        </w:tc>
        <w:tc>
          <w:tcPr>
            <w:tcW w:w="1474" w:type="pct"/>
            <w:gridSpan w:val="3"/>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改造后路面照明质量</w:t>
            </w:r>
          </w:p>
        </w:tc>
        <w:tc>
          <w:tcPr>
            <w:tcW w:w="38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备注</w:t>
            </w:r>
          </w:p>
        </w:tc>
      </w:tr>
      <w:tr w:rsidR="00FF6CB0" w:rsidRPr="000149DE" w:rsidTr="00FB0F2C">
        <w:trPr>
          <w:trHeight w:val="735"/>
        </w:trPr>
        <w:tc>
          <w:tcPr>
            <w:tcW w:w="174" w:type="pct"/>
            <w:vMerge/>
            <w:tcBorders>
              <w:top w:val="single" w:sz="12" w:space="0" w:color="000000"/>
              <w:left w:val="single" w:sz="2" w:space="0" w:color="auto"/>
              <w:bottom w:val="single" w:sz="2" w:space="0" w:color="auto"/>
              <w:right w:val="single" w:sz="2" w:space="0" w:color="auto"/>
            </w:tcBorders>
            <w:vAlign w:val="center"/>
          </w:tcPr>
          <w:p w:rsidR="00FF6CB0" w:rsidRPr="000149DE" w:rsidRDefault="00FF6CB0" w:rsidP="00FF6CB0">
            <w:pPr>
              <w:rPr>
                <w:sz w:val="24"/>
              </w:rPr>
            </w:pPr>
          </w:p>
        </w:tc>
        <w:tc>
          <w:tcPr>
            <w:tcW w:w="290" w:type="pct"/>
            <w:vMerge/>
            <w:tcBorders>
              <w:top w:val="nil"/>
              <w:left w:val="single" w:sz="2" w:space="0" w:color="auto"/>
              <w:bottom w:val="single" w:sz="2" w:space="0" w:color="auto"/>
              <w:right w:val="single" w:sz="2" w:space="0" w:color="auto"/>
            </w:tcBorders>
            <w:vAlign w:val="center"/>
          </w:tcPr>
          <w:p w:rsidR="00FF6CB0" w:rsidRPr="000149DE" w:rsidRDefault="00FF6CB0" w:rsidP="00FF6CB0">
            <w:pPr>
              <w:rPr>
                <w:sz w:val="24"/>
              </w:rPr>
            </w:pPr>
          </w:p>
        </w:tc>
        <w:tc>
          <w:tcPr>
            <w:tcW w:w="29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光源类型</w:t>
            </w:r>
          </w:p>
        </w:tc>
        <w:tc>
          <w:tcPr>
            <w:tcW w:w="50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功率（W）</w:t>
            </w:r>
          </w:p>
        </w:tc>
        <w:tc>
          <w:tcPr>
            <w:tcW w:w="52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数量（盏）</w:t>
            </w:r>
          </w:p>
        </w:tc>
        <w:tc>
          <w:tcPr>
            <w:tcW w:w="53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sz w:val="24"/>
              </w:rPr>
              <w:t>平均照度（lx）</w:t>
            </w:r>
          </w:p>
        </w:tc>
        <w:tc>
          <w:tcPr>
            <w:tcW w:w="385" w:type="pct"/>
            <w:tcBorders>
              <w:top w:val="nil"/>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功率（W）</w:t>
            </w:r>
          </w:p>
        </w:tc>
        <w:tc>
          <w:tcPr>
            <w:tcW w:w="45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数量（盏）</w:t>
            </w:r>
          </w:p>
        </w:tc>
        <w:tc>
          <w:tcPr>
            <w:tcW w:w="488"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平均照度（lx）</w:t>
            </w:r>
          </w:p>
        </w:tc>
        <w:tc>
          <w:tcPr>
            <w:tcW w:w="52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调光后平均照度（lx)</w:t>
            </w:r>
          </w:p>
        </w:tc>
        <w:tc>
          <w:tcPr>
            <w:tcW w:w="462"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均匀度</w:t>
            </w:r>
          </w:p>
        </w:tc>
        <w:tc>
          <w:tcPr>
            <w:tcW w:w="38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r>
      <w:tr w:rsidR="00FF6CB0" w:rsidRPr="000149DE" w:rsidTr="00FB0F2C">
        <w:trPr>
          <w:trHeight w:val="300"/>
        </w:trPr>
        <w:tc>
          <w:tcPr>
            <w:tcW w:w="174"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1</w:t>
            </w:r>
          </w:p>
        </w:tc>
        <w:tc>
          <w:tcPr>
            <w:tcW w:w="29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kern w:val="0"/>
                <w:sz w:val="24"/>
                <w:lang w:bidi="ar"/>
              </w:rPr>
            </w:pPr>
          </w:p>
        </w:tc>
        <w:tc>
          <w:tcPr>
            <w:tcW w:w="29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0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2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3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385"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5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88"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2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62"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38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r>
      <w:tr w:rsidR="00FF6CB0" w:rsidRPr="000149DE" w:rsidTr="00FB0F2C">
        <w:trPr>
          <w:trHeight w:val="300"/>
        </w:trPr>
        <w:tc>
          <w:tcPr>
            <w:tcW w:w="174"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2</w:t>
            </w:r>
          </w:p>
        </w:tc>
        <w:tc>
          <w:tcPr>
            <w:tcW w:w="29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kern w:val="0"/>
                <w:sz w:val="24"/>
                <w:lang w:bidi="ar"/>
              </w:rPr>
            </w:pPr>
          </w:p>
        </w:tc>
        <w:tc>
          <w:tcPr>
            <w:tcW w:w="29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0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2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3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385"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5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88"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2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62"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38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r>
      <w:tr w:rsidR="00FF6CB0" w:rsidRPr="000149DE" w:rsidTr="00FB0F2C">
        <w:trPr>
          <w:trHeight w:val="300"/>
        </w:trPr>
        <w:tc>
          <w:tcPr>
            <w:tcW w:w="174"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3</w:t>
            </w:r>
          </w:p>
        </w:tc>
        <w:tc>
          <w:tcPr>
            <w:tcW w:w="29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kern w:val="0"/>
                <w:sz w:val="24"/>
                <w:lang w:bidi="ar"/>
              </w:rPr>
            </w:pPr>
          </w:p>
        </w:tc>
        <w:tc>
          <w:tcPr>
            <w:tcW w:w="29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0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2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3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385"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5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88"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2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62"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38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r>
    </w:tbl>
    <w:p w:rsidR="00FF6CB0" w:rsidRPr="00A87969" w:rsidRDefault="00FF6CB0" w:rsidP="00FF6CB0">
      <w:pPr>
        <w:rPr>
          <w:bCs/>
          <w:color w:val="000000"/>
          <w:kern w:val="0"/>
          <w:sz w:val="24"/>
        </w:rPr>
      </w:pPr>
      <w:r w:rsidRPr="00A87969">
        <w:rPr>
          <w:rFonts w:hint="eastAsia"/>
          <w:bCs/>
          <w:color w:val="000000"/>
          <w:kern w:val="0"/>
          <w:sz w:val="24"/>
        </w:rPr>
        <w:t>智能控制系统方案</w:t>
      </w:r>
    </w:p>
    <w:p w:rsidR="00FF6CB0" w:rsidRPr="00A87969" w:rsidRDefault="00FF6CB0" w:rsidP="00FF6CB0">
      <w:pPr>
        <w:rPr>
          <w:bCs/>
          <w:color w:val="000000"/>
          <w:kern w:val="0"/>
          <w:sz w:val="24"/>
        </w:rPr>
      </w:pPr>
      <w:r w:rsidRPr="00A87969">
        <w:rPr>
          <w:rFonts w:hint="eastAsia"/>
          <w:bCs/>
          <w:color w:val="000000"/>
          <w:kern w:val="0"/>
          <w:sz w:val="24"/>
        </w:rPr>
        <w:t>智能控制系统功能简介</w:t>
      </w:r>
    </w:p>
    <w:p w:rsidR="00FF6CB0" w:rsidRPr="00A87969" w:rsidRDefault="00FF6CB0" w:rsidP="00FF6CB0">
      <w:pPr>
        <w:rPr>
          <w:bCs/>
          <w:sz w:val="24"/>
        </w:rPr>
      </w:pPr>
      <w:r w:rsidRPr="00A87969">
        <w:rPr>
          <w:rFonts w:hint="eastAsia"/>
          <w:bCs/>
          <w:sz w:val="24"/>
        </w:rPr>
        <w:t xml:space="preserve">    故障报警、智能控制、系统兼容性、用户管理、安全防护、脱机运行、数据备份、系统日志、远程管理与维护、手自动校时、应急调度功能、单灯任意分组控制、用电量报表。</w:t>
      </w:r>
    </w:p>
    <w:p w:rsidR="00FF6CB0" w:rsidRPr="00A87969" w:rsidRDefault="00FF6CB0" w:rsidP="00FF6CB0">
      <w:pPr>
        <w:rPr>
          <w:bCs/>
          <w:color w:val="000000"/>
          <w:kern w:val="0"/>
          <w:sz w:val="24"/>
        </w:rPr>
      </w:pPr>
      <w:r w:rsidRPr="00A87969">
        <w:rPr>
          <w:rFonts w:hint="eastAsia"/>
          <w:bCs/>
          <w:color w:val="000000"/>
          <w:kern w:val="0"/>
          <w:sz w:val="24"/>
        </w:rPr>
        <w:t>智能控制系统配置方案</w:t>
      </w:r>
    </w:p>
    <w:tbl>
      <w:tblPr>
        <w:tblW w:w="5000" w:type="pct"/>
        <w:tblCellMar>
          <w:top w:w="15" w:type="dxa"/>
          <w:left w:w="15" w:type="dxa"/>
          <w:bottom w:w="15" w:type="dxa"/>
          <w:right w:w="15" w:type="dxa"/>
        </w:tblCellMar>
        <w:tblLook w:val="0000" w:firstRow="0" w:lastRow="0" w:firstColumn="0" w:lastColumn="0" w:noHBand="0" w:noVBand="0"/>
      </w:tblPr>
      <w:tblGrid>
        <w:gridCol w:w="739"/>
        <w:gridCol w:w="1190"/>
        <w:gridCol w:w="1802"/>
        <w:gridCol w:w="1714"/>
        <w:gridCol w:w="1663"/>
        <w:gridCol w:w="1188"/>
      </w:tblGrid>
      <w:tr w:rsidR="00FF6CB0" w:rsidRPr="000149DE" w:rsidTr="000149DE">
        <w:trPr>
          <w:trHeight w:val="406"/>
        </w:trPr>
        <w:tc>
          <w:tcPr>
            <w:tcW w:w="446"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序号</w:t>
            </w:r>
          </w:p>
        </w:tc>
        <w:tc>
          <w:tcPr>
            <w:tcW w:w="717"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路段名称</w:t>
            </w:r>
          </w:p>
        </w:tc>
        <w:tc>
          <w:tcPr>
            <w:tcW w:w="3121" w:type="pct"/>
            <w:gridSpan w:val="3"/>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配置方案（单位：</w:t>
            </w:r>
            <w:proofErr w:type="gramStart"/>
            <w:r w:rsidRPr="000149DE">
              <w:rPr>
                <w:rFonts w:cs="宋体" w:hint="eastAsia"/>
                <w:color w:val="000000"/>
                <w:kern w:val="0"/>
                <w:sz w:val="24"/>
                <w:lang w:bidi="ar"/>
              </w:rPr>
              <w:t>个</w:t>
            </w:r>
            <w:proofErr w:type="gramEnd"/>
            <w:r w:rsidRPr="000149DE">
              <w:rPr>
                <w:rFonts w:cs="宋体" w:hint="eastAsia"/>
                <w:color w:val="000000"/>
                <w:kern w:val="0"/>
                <w:sz w:val="24"/>
                <w:lang w:bidi="ar"/>
              </w:rPr>
              <w:t>）</w:t>
            </w:r>
          </w:p>
        </w:tc>
        <w:tc>
          <w:tcPr>
            <w:tcW w:w="717"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备注</w:t>
            </w:r>
          </w:p>
        </w:tc>
      </w:tr>
      <w:tr w:rsidR="00FF6CB0" w:rsidRPr="000149DE" w:rsidTr="000149DE">
        <w:trPr>
          <w:trHeight w:val="478"/>
        </w:trPr>
        <w:tc>
          <w:tcPr>
            <w:tcW w:w="446"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717"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1086"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集中控制器</w:t>
            </w:r>
          </w:p>
        </w:tc>
        <w:tc>
          <w:tcPr>
            <w:tcW w:w="103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单灯控制器</w:t>
            </w:r>
          </w:p>
        </w:tc>
        <w:tc>
          <w:tcPr>
            <w:tcW w:w="1002"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双灯控制器</w:t>
            </w:r>
          </w:p>
        </w:tc>
        <w:tc>
          <w:tcPr>
            <w:tcW w:w="717"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r>
      <w:tr w:rsidR="00FF6CB0" w:rsidRPr="000149DE" w:rsidTr="000149DE">
        <w:trPr>
          <w:trHeight w:val="353"/>
        </w:trPr>
        <w:tc>
          <w:tcPr>
            <w:tcW w:w="446"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1</w:t>
            </w:r>
          </w:p>
        </w:tc>
        <w:tc>
          <w:tcPr>
            <w:tcW w:w="71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86"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02"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71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r>
      <w:tr w:rsidR="00FF6CB0" w:rsidRPr="000149DE" w:rsidTr="000149DE">
        <w:trPr>
          <w:trHeight w:val="353"/>
        </w:trPr>
        <w:tc>
          <w:tcPr>
            <w:tcW w:w="446"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2</w:t>
            </w:r>
          </w:p>
        </w:tc>
        <w:tc>
          <w:tcPr>
            <w:tcW w:w="71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86"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02"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71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r>
      <w:tr w:rsidR="00FF6CB0" w:rsidRPr="000149DE" w:rsidTr="000149DE">
        <w:trPr>
          <w:trHeight w:val="369"/>
        </w:trPr>
        <w:tc>
          <w:tcPr>
            <w:tcW w:w="446"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3</w:t>
            </w:r>
          </w:p>
        </w:tc>
        <w:tc>
          <w:tcPr>
            <w:tcW w:w="71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86"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02"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71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r>
    </w:tbl>
    <w:p w:rsidR="00FF6CB0" w:rsidRPr="00A87969" w:rsidRDefault="00FF6CB0" w:rsidP="00FF6CB0">
      <w:pPr>
        <w:rPr>
          <w:bCs/>
          <w:color w:val="000000"/>
          <w:kern w:val="0"/>
          <w:sz w:val="24"/>
        </w:rPr>
      </w:pPr>
      <w:r w:rsidRPr="00A87969">
        <w:rPr>
          <w:rFonts w:hint="eastAsia"/>
          <w:bCs/>
          <w:color w:val="000000"/>
          <w:kern w:val="0"/>
          <w:sz w:val="24"/>
        </w:rPr>
        <w:t>改造施工方案</w:t>
      </w:r>
    </w:p>
    <w:p w:rsidR="00FF6CB0" w:rsidRPr="00A87969" w:rsidRDefault="00FF6CB0" w:rsidP="00FF6CB0">
      <w:pPr>
        <w:rPr>
          <w:color w:val="000000"/>
          <w:kern w:val="0"/>
          <w:sz w:val="24"/>
        </w:rPr>
      </w:pPr>
      <w:r w:rsidRPr="00A87969">
        <w:rPr>
          <w:rFonts w:hint="eastAsia"/>
          <w:color w:val="000000"/>
          <w:kern w:val="0"/>
          <w:sz w:val="24"/>
        </w:rPr>
        <w:lastRenderedPageBreak/>
        <w:t xml:space="preserve">   1、施工措施（包括质量、技术和安全文明措施），</w:t>
      </w:r>
    </w:p>
    <w:p w:rsidR="00FF6CB0" w:rsidRPr="00A87969" w:rsidRDefault="00FF6CB0" w:rsidP="00FF6CB0">
      <w:pPr>
        <w:rPr>
          <w:color w:val="000000"/>
          <w:kern w:val="0"/>
          <w:sz w:val="24"/>
        </w:rPr>
      </w:pPr>
      <w:r w:rsidRPr="00A87969">
        <w:rPr>
          <w:rFonts w:hint="eastAsia"/>
          <w:color w:val="000000"/>
          <w:kern w:val="0"/>
          <w:sz w:val="24"/>
        </w:rPr>
        <w:t xml:space="preserve">   2、施工进度计划，</w:t>
      </w:r>
    </w:p>
    <w:p w:rsidR="00FF6CB0" w:rsidRPr="00A87969" w:rsidRDefault="00FF6CB0" w:rsidP="00FF6CB0">
      <w:pPr>
        <w:rPr>
          <w:color w:val="000000"/>
          <w:kern w:val="0"/>
          <w:sz w:val="24"/>
        </w:rPr>
      </w:pPr>
      <w:r w:rsidRPr="00A87969">
        <w:rPr>
          <w:rFonts w:hint="eastAsia"/>
          <w:color w:val="000000"/>
          <w:kern w:val="0"/>
          <w:sz w:val="24"/>
        </w:rPr>
        <w:t xml:space="preserve">   3、主要施工机械设备情况，</w:t>
      </w:r>
    </w:p>
    <w:p w:rsidR="00FF6CB0" w:rsidRPr="00A87969" w:rsidRDefault="00FF6CB0" w:rsidP="00FF6CB0">
      <w:pPr>
        <w:rPr>
          <w:color w:val="000000"/>
          <w:kern w:val="0"/>
          <w:sz w:val="24"/>
        </w:rPr>
      </w:pPr>
      <w:r w:rsidRPr="00A87969">
        <w:rPr>
          <w:rFonts w:hint="eastAsia"/>
          <w:color w:val="000000"/>
          <w:kern w:val="0"/>
          <w:sz w:val="24"/>
        </w:rPr>
        <w:t xml:space="preserve">   4、施工验收程序和标准等。</w:t>
      </w:r>
    </w:p>
    <w:p w:rsidR="00FF6CB0" w:rsidRPr="00A87969" w:rsidRDefault="00FF6CB0" w:rsidP="00FF6CB0">
      <w:pPr>
        <w:rPr>
          <w:bCs/>
          <w:color w:val="000000"/>
          <w:kern w:val="0"/>
          <w:sz w:val="24"/>
        </w:rPr>
      </w:pPr>
      <w:r w:rsidRPr="00A87969">
        <w:rPr>
          <w:rFonts w:hint="eastAsia"/>
          <w:bCs/>
          <w:color w:val="000000"/>
          <w:kern w:val="0"/>
          <w:sz w:val="24"/>
        </w:rPr>
        <w:t>售后服务方案</w:t>
      </w:r>
    </w:p>
    <w:p w:rsidR="00FF6CB0" w:rsidRPr="00A87969" w:rsidRDefault="00FF6CB0" w:rsidP="00FF6CB0">
      <w:pPr>
        <w:rPr>
          <w:color w:val="000000"/>
          <w:kern w:val="0"/>
          <w:sz w:val="24"/>
        </w:rPr>
      </w:pPr>
      <w:r w:rsidRPr="00A87969">
        <w:rPr>
          <w:rFonts w:hint="eastAsia"/>
          <w:color w:val="000000"/>
          <w:kern w:val="0"/>
          <w:sz w:val="24"/>
        </w:rPr>
        <w:t>售后保障措施</w:t>
      </w:r>
    </w:p>
    <w:p w:rsidR="00FF6CB0" w:rsidRPr="00A87969" w:rsidRDefault="00FF6CB0" w:rsidP="00FF6CB0">
      <w:pPr>
        <w:rPr>
          <w:color w:val="000000"/>
          <w:kern w:val="0"/>
          <w:sz w:val="24"/>
        </w:rPr>
      </w:pPr>
      <w:r w:rsidRPr="00A87969">
        <w:rPr>
          <w:rFonts w:hint="eastAsia"/>
          <w:color w:val="000000"/>
          <w:kern w:val="0"/>
          <w:sz w:val="24"/>
        </w:rPr>
        <w:t>备品备件清单</w:t>
      </w:r>
    </w:p>
    <w:p w:rsidR="00FF6CB0" w:rsidRPr="00A87969" w:rsidRDefault="00FF6CB0" w:rsidP="00FF6CB0">
      <w:pPr>
        <w:rPr>
          <w:color w:val="000000"/>
          <w:kern w:val="0"/>
          <w:sz w:val="24"/>
        </w:rPr>
      </w:pPr>
      <w:r>
        <w:rPr>
          <w:color w:val="000000"/>
          <w:kern w:val="0"/>
          <w:sz w:val="24"/>
        </w:rPr>
        <w:br w:type="page"/>
      </w:r>
      <w:r w:rsidRPr="00A87969">
        <w:rPr>
          <w:rFonts w:hint="eastAsia"/>
          <w:color w:val="000000"/>
          <w:kern w:val="0"/>
          <w:sz w:val="24"/>
        </w:rPr>
        <w:lastRenderedPageBreak/>
        <w:t>附件2：</w:t>
      </w:r>
    </w:p>
    <w:p w:rsidR="00FF6CB0" w:rsidRPr="00A87969" w:rsidRDefault="00FF6CB0" w:rsidP="00FF6CB0">
      <w:pPr>
        <w:rPr>
          <w:bCs/>
          <w:color w:val="000000"/>
          <w:kern w:val="0"/>
          <w:sz w:val="24"/>
        </w:rPr>
      </w:pPr>
      <w:r w:rsidRPr="00A87969">
        <w:rPr>
          <w:rFonts w:hint="eastAsia"/>
          <w:bCs/>
          <w:color w:val="000000"/>
          <w:kern w:val="0"/>
          <w:sz w:val="24"/>
        </w:rPr>
        <w:t>工程竣工验收证书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9"/>
        <w:gridCol w:w="2602"/>
        <w:gridCol w:w="460"/>
        <w:gridCol w:w="853"/>
        <w:gridCol w:w="3172"/>
      </w:tblGrid>
      <w:tr w:rsidR="00FF6CB0" w:rsidRPr="000149DE" w:rsidTr="000149DE">
        <w:trPr>
          <w:cantSplit/>
          <w:trHeight w:val="1133"/>
          <w:jc w:val="center"/>
        </w:trPr>
        <w:tc>
          <w:tcPr>
            <w:tcW w:w="729" w:type="pct"/>
            <w:vAlign w:val="center"/>
          </w:tcPr>
          <w:p w:rsidR="00FF6CB0" w:rsidRPr="000149DE" w:rsidRDefault="00FF6CB0" w:rsidP="00FF6CB0">
            <w:pPr>
              <w:rPr>
                <w:sz w:val="24"/>
              </w:rPr>
            </w:pPr>
            <w:r w:rsidRPr="000149DE">
              <w:rPr>
                <w:rFonts w:hint="eastAsia"/>
                <w:sz w:val="24"/>
              </w:rPr>
              <w:t>使用单位</w:t>
            </w:r>
          </w:p>
        </w:tc>
        <w:tc>
          <w:tcPr>
            <w:tcW w:w="1568" w:type="pct"/>
            <w:vAlign w:val="center"/>
          </w:tcPr>
          <w:p w:rsidR="00FF6CB0" w:rsidRPr="000149DE" w:rsidRDefault="00FF6CB0" w:rsidP="00FF6CB0">
            <w:pPr>
              <w:rPr>
                <w:sz w:val="24"/>
              </w:rPr>
            </w:pPr>
          </w:p>
        </w:tc>
        <w:tc>
          <w:tcPr>
            <w:tcW w:w="791" w:type="pct"/>
            <w:gridSpan w:val="2"/>
            <w:vAlign w:val="center"/>
          </w:tcPr>
          <w:p w:rsidR="00FF6CB0" w:rsidRPr="000149DE" w:rsidRDefault="00FF6CB0" w:rsidP="00FF6CB0">
            <w:pPr>
              <w:rPr>
                <w:bCs/>
                <w:sz w:val="24"/>
              </w:rPr>
            </w:pPr>
            <w:r w:rsidRPr="000149DE">
              <w:rPr>
                <w:rFonts w:hint="eastAsia"/>
                <w:bCs/>
                <w:sz w:val="24"/>
              </w:rPr>
              <w:t>节能服务公司</w:t>
            </w:r>
          </w:p>
        </w:tc>
        <w:tc>
          <w:tcPr>
            <w:tcW w:w="1912" w:type="pct"/>
            <w:vAlign w:val="center"/>
          </w:tcPr>
          <w:p w:rsidR="00FF6CB0" w:rsidRPr="000149DE" w:rsidRDefault="00FF6CB0" w:rsidP="00FF6CB0">
            <w:pPr>
              <w:rPr>
                <w:sz w:val="24"/>
              </w:rPr>
            </w:pPr>
          </w:p>
        </w:tc>
      </w:tr>
      <w:tr w:rsidR="00FF6CB0" w:rsidRPr="000149DE" w:rsidTr="000149DE">
        <w:trPr>
          <w:cantSplit/>
          <w:jc w:val="center"/>
        </w:trPr>
        <w:tc>
          <w:tcPr>
            <w:tcW w:w="729" w:type="pct"/>
            <w:vAlign w:val="center"/>
          </w:tcPr>
          <w:p w:rsidR="00FF6CB0" w:rsidRPr="000149DE" w:rsidRDefault="00FF6CB0" w:rsidP="00FF6CB0">
            <w:pPr>
              <w:rPr>
                <w:sz w:val="24"/>
              </w:rPr>
            </w:pPr>
            <w:r w:rsidRPr="000149DE">
              <w:rPr>
                <w:rFonts w:hint="eastAsia"/>
                <w:sz w:val="24"/>
              </w:rPr>
              <w:t>工程名称</w:t>
            </w:r>
          </w:p>
        </w:tc>
        <w:tc>
          <w:tcPr>
            <w:tcW w:w="1568" w:type="pct"/>
            <w:vAlign w:val="center"/>
          </w:tcPr>
          <w:p w:rsidR="00FF6CB0" w:rsidRPr="000149DE" w:rsidRDefault="00FF6CB0" w:rsidP="00FF6CB0">
            <w:pPr>
              <w:rPr>
                <w:sz w:val="24"/>
              </w:rPr>
            </w:pPr>
          </w:p>
        </w:tc>
        <w:tc>
          <w:tcPr>
            <w:tcW w:w="791" w:type="pct"/>
            <w:gridSpan w:val="2"/>
            <w:vAlign w:val="center"/>
          </w:tcPr>
          <w:p w:rsidR="00FF6CB0" w:rsidRPr="000149DE" w:rsidRDefault="00FF6CB0" w:rsidP="00FF6CB0">
            <w:pPr>
              <w:rPr>
                <w:bCs/>
                <w:sz w:val="24"/>
              </w:rPr>
            </w:pPr>
            <w:r w:rsidRPr="000149DE">
              <w:rPr>
                <w:rFonts w:hint="eastAsia"/>
                <w:bCs/>
                <w:sz w:val="24"/>
              </w:rPr>
              <w:t>验收时间</w:t>
            </w:r>
          </w:p>
        </w:tc>
        <w:tc>
          <w:tcPr>
            <w:tcW w:w="1912" w:type="pct"/>
            <w:vAlign w:val="center"/>
          </w:tcPr>
          <w:p w:rsidR="00FF6CB0" w:rsidRPr="000149DE" w:rsidRDefault="00FF6CB0" w:rsidP="00FF6CB0">
            <w:pPr>
              <w:rPr>
                <w:sz w:val="24"/>
              </w:rPr>
            </w:pPr>
            <w:r w:rsidRPr="000149DE">
              <w:rPr>
                <w:rFonts w:hint="eastAsia"/>
                <w:bCs/>
                <w:sz w:val="24"/>
              </w:rPr>
              <w:t>年   月   日</w:t>
            </w:r>
          </w:p>
        </w:tc>
      </w:tr>
      <w:tr w:rsidR="00FF6CB0" w:rsidRPr="000149DE" w:rsidTr="000149DE">
        <w:trPr>
          <w:cantSplit/>
          <w:trHeight w:val="1134"/>
          <w:jc w:val="center"/>
        </w:trPr>
        <w:tc>
          <w:tcPr>
            <w:tcW w:w="729" w:type="pct"/>
            <w:textDirection w:val="tbRlV"/>
            <w:vAlign w:val="center"/>
          </w:tcPr>
          <w:p w:rsidR="00FF6CB0" w:rsidRPr="000149DE" w:rsidRDefault="00FF6CB0" w:rsidP="00FF6CB0">
            <w:pPr>
              <w:rPr>
                <w:sz w:val="24"/>
              </w:rPr>
            </w:pPr>
            <w:r w:rsidRPr="000149DE">
              <w:rPr>
                <w:rFonts w:hint="eastAsia"/>
                <w:sz w:val="24"/>
              </w:rPr>
              <w:t>验收内容</w:t>
            </w:r>
          </w:p>
        </w:tc>
        <w:tc>
          <w:tcPr>
            <w:tcW w:w="4271" w:type="pct"/>
            <w:gridSpan w:val="4"/>
            <w:vAlign w:val="bottom"/>
          </w:tcPr>
          <w:p w:rsidR="00FF6CB0" w:rsidRPr="000149DE" w:rsidRDefault="00FF6CB0" w:rsidP="00FF6CB0">
            <w:pPr>
              <w:rPr>
                <w:bCs/>
                <w:sz w:val="24"/>
              </w:rPr>
            </w:pPr>
            <w:r w:rsidRPr="000149DE">
              <w:rPr>
                <w:rFonts w:hint="eastAsia"/>
                <w:bCs/>
                <w:sz w:val="24"/>
              </w:rPr>
              <w:t>设备安装明细表</w:t>
            </w:r>
          </w:p>
          <w:p w:rsidR="00FF6CB0" w:rsidRPr="000149DE" w:rsidRDefault="00FF6CB0" w:rsidP="00FF6CB0">
            <w:pPr>
              <w:rPr>
                <w:bCs/>
                <w:sz w:val="24"/>
              </w:rPr>
            </w:pPr>
            <w:r w:rsidRPr="000149DE">
              <w:rPr>
                <w:rFonts w:hint="eastAsia"/>
                <w:bCs/>
                <w:sz w:val="24"/>
              </w:rPr>
              <w:t>设备安装符合相关规范要求</w:t>
            </w:r>
          </w:p>
          <w:p w:rsidR="00FF6CB0" w:rsidRPr="000149DE" w:rsidRDefault="00FF6CB0" w:rsidP="00FF6CB0">
            <w:pPr>
              <w:rPr>
                <w:sz w:val="24"/>
              </w:rPr>
            </w:pPr>
            <w:r w:rsidRPr="000149DE">
              <w:rPr>
                <w:rFonts w:hint="eastAsia"/>
                <w:bCs/>
                <w:sz w:val="24"/>
              </w:rPr>
              <w:t>项目节电率测试报告</w:t>
            </w:r>
          </w:p>
          <w:p w:rsidR="00FF6CB0" w:rsidRPr="000149DE" w:rsidRDefault="00FF6CB0" w:rsidP="00FF6CB0">
            <w:pPr>
              <w:rPr>
                <w:sz w:val="24"/>
              </w:rPr>
            </w:pPr>
          </w:p>
        </w:tc>
      </w:tr>
      <w:tr w:rsidR="00FF6CB0" w:rsidRPr="000149DE" w:rsidTr="000149DE">
        <w:trPr>
          <w:cantSplit/>
          <w:jc w:val="center"/>
        </w:trPr>
        <w:tc>
          <w:tcPr>
            <w:tcW w:w="5000" w:type="pct"/>
            <w:gridSpan w:val="5"/>
          </w:tcPr>
          <w:p w:rsidR="00FF6CB0" w:rsidRPr="000149DE" w:rsidRDefault="00FF6CB0" w:rsidP="00FF6CB0">
            <w:pPr>
              <w:rPr>
                <w:sz w:val="24"/>
              </w:rPr>
            </w:pPr>
            <w:r w:rsidRPr="000149DE">
              <w:rPr>
                <w:rFonts w:hint="eastAsia"/>
                <w:sz w:val="24"/>
              </w:rPr>
              <w:t>验 收 意 见</w:t>
            </w:r>
          </w:p>
          <w:p w:rsidR="00FF6CB0" w:rsidRPr="000149DE" w:rsidRDefault="00FF6CB0" w:rsidP="00FF6CB0">
            <w:pPr>
              <w:rPr>
                <w:sz w:val="24"/>
              </w:rPr>
            </w:pPr>
          </w:p>
          <w:p w:rsidR="00FF6CB0" w:rsidRPr="000149DE" w:rsidRDefault="00FF6CB0" w:rsidP="00FF6CB0">
            <w:pPr>
              <w:rPr>
                <w:sz w:val="24"/>
              </w:rPr>
            </w:pPr>
          </w:p>
          <w:p w:rsidR="00FF6CB0" w:rsidRPr="000149DE" w:rsidRDefault="00FF6CB0" w:rsidP="00FF6CB0">
            <w:pPr>
              <w:rPr>
                <w:sz w:val="24"/>
              </w:rPr>
            </w:pPr>
          </w:p>
        </w:tc>
      </w:tr>
      <w:tr w:rsidR="00FF6CB0" w:rsidRPr="000149DE" w:rsidTr="000149DE">
        <w:trPr>
          <w:cantSplit/>
          <w:jc w:val="center"/>
        </w:trPr>
        <w:tc>
          <w:tcPr>
            <w:tcW w:w="2574" w:type="pct"/>
            <w:gridSpan w:val="3"/>
          </w:tcPr>
          <w:p w:rsidR="00FF6CB0" w:rsidRPr="000149DE" w:rsidRDefault="00FF6CB0" w:rsidP="00FF6CB0">
            <w:pPr>
              <w:rPr>
                <w:sz w:val="24"/>
              </w:rPr>
            </w:pPr>
            <w:r w:rsidRPr="000149DE">
              <w:rPr>
                <w:rFonts w:hint="eastAsia"/>
                <w:sz w:val="24"/>
              </w:rPr>
              <w:t>使用单位</w:t>
            </w:r>
          </w:p>
          <w:p w:rsidR="00FF6CB0" w:rsidRPr="000149DE" w:rsidRDefault="00FF6CB0" w:rsidP="00FF6CB0">
            <w:pPr>
              <w:rPr>
                <w:sz w:val="24"/>
              </w:rPr>
            </w:pPr>
          </w:p>
          <w:p w:rsidR="00FF6CB0" w:rsidRPr="000149DE" w:rsidRDefault="00FF6CB0" w:rsidP="00FF6CB0">
            <w:pPr>
              <w:rPr>
                <w:sz w:val="24"/>
              </w:rPr>
            </w:pPr>
            <w:r w:rsidRPr="000149DE">
              <w:rPr>
                <w:rFonts w:hint="eastAsia"/>
                <w:sz w:val="24"/>
              </w:rPr>
              <w:t>负责人</w:t>
            </w:r>
          </w:p>
          <w:p w:rsidR="00FF6CB0" w:rsidRPr="000149DE" w:rsidRDefault="00FF6CB0" w:rsidP="00FF6CB0">
            <w:pPr>
              <w:rPr>
                <w:sz w:val="24"/>
              </w:rPr>
            </w:pPr>
          </w:p>
          <w:p w:rsidR="00FF6CB0" w:rsidRPr="000149DE" w:rsidRDefault="00FF6CB0" w:rsidP="00FF6CB0">
            <w:pPr>
              <w:rPr>
                <w:sz w:val="24"/>
              </w:rPr>
            </w:pPr>
            <w:r w:rsidRPr="000149DE">
              <w:rPr>
                <w:rFonts w:hint="eastAsia"/>
                <w:sz w:val="24"/>
              </w:rPr>
              <w:t>代表</w:t>
            </w:r>
          </w:p>
          <w:p w:rsidR="00FF6CB0" w:rsidRPr="000149DE" w:rsidRDefault="00FF6CB0" w:rsidP="00FF6CB0">
            <w:pPr>
              <w:rPr>
                <w:sz w:val="24"/>
              </w:rPr>
            </w:pPr>
            <w:r w:rsidRPr="000149DE">
              <w:rPr>
                <w:rFonts w:hint="eastAsia"/>
                <w:sz w:val="24"/>
              </w:rPr>
              <w:t>日期             年   月   日</w:t>
            </w:r>
          </w:p>
        </w:tc>
        <w:tc>
          <w:tcPr>
            <w:tcW w:w="2426" w:type="pct"/>
            <w:gridSpan w:val="2"/>
          </w:tcPr>
          <w:p w:rsidR="00FF6CB0" w:rsidRPr="000149DE" w:rsidRDefault="00FF6CB0" w:rsidP="00FF6CB0">
            <w:pPr>
              <w:rPr>
                <w:sz w:val="24"/>
              </w:rPr>
            </w:pPr>
            <w:r w:rsidRPr="000149DE">
              <w:rPr>
                <w:rFonts w:hint="eastAsia"/>
                <w:sz w:val="24"/>
              </w:rPr>
              <w:t>节能服务公司</w:t>
            </w:r>
          </w:p>
          <w:p w:rsidR="00FF6CB0" w:rsidRPr="000149DE" w:rsidRDefault="00FF6CB0" w:rsidP="00FF6CB0">
            <w:pPr>
              <w:rPr>
                <w:sz w:val="24"/>
              </w:rPr>
            </w:pPr>
          </w:p>
          <w:p w:rsidR="00FF6CB0" w:rsidRPr="000149DE" w:rsidRDefault="00FF6CB0" w:rsidP="00FF6CB0">
            <w:pPr>
              <w:rPr>
                <w:sz w:val="24"/>
              </w:rPr>
            </w:pPr>
            <w:r w:rsidRPr="000149DE">
              <w:rPr>
                <w:rFonts w:hint="eastAsia"/>
                <w:sz w:val="24"/>
              </w:rPr>
              <w:t>负责人</w:t>
            </w:r>
          </w:p>
          <w:p w:rsidR="00FF6CB0" w:rsidRPr="000149DE" w:rsidRDefault="00FF6CB0" w:rsidP="00FF6CB0">
            <w:pPr>
              <w:rPr>
                <w:sz w:val="24"/>
              </w:rPr>
            </w:pPr>
          </w:p>
          <w:p w:rsidR="00FF6CB0" w:rsidRPr="000149DE" w:rsidRDefault="00FF6CB0" w:rsidP="00FF6CB0">
            <w:pPr>
              <w:rPr>
                <w:sz w:val="24"/>
              </w:rPr>
            </w:pPr>
            <w:r w:rsidRPr="000149DE">
              <w:rPr>
                <w:rFonts w:hint="eastAsia"/>
                <w:sz w:val="24"/>
              </w:rPr>
              <w:t>代表</w:t>
            </w:r>
          </w:p>
          <w:p w:rsidR="00FF6CB0" w:rsidRPr="000149DE" w:rsidRDefault="00FF6CB0" w:rsidP="00FF6CB0">
            <w:pPr>
              <w:rPr>
                <w:sz w:val="24"/>
              </w:rPr>
            </w:pPr>
            <w:r w:rsidRPr="000149DE">
              <w:rPr>
                <w:rFonts w:hint="eastAsia"/>
                <w:sz w:val="24"/>
              </w:rPr>
              <w:t>日期            年   月   日</w:t>
            </w:r>
          </w:p>
        </w:tc>
      </w:tr>
    </w:tbl>
    <w:p w:rsidR="00FF6CB0" w:rsidRDefault="00FF6CB0" w:rsidP="00FF6CB0">
      <w:pPr>
        <w:rPr>
          <w:color w:val="000000"/>
          <w:kern w:val="0"/>
          <w:sz w:val="24"/>
        </w:rPr>
      </w:pPr>
    </w:p>
    <w:p w:rsidR="00FF6CB0" w:rsidRPr="00A87969" w:rsidRDefault="00FF6CB0" w:rsidP="00FF6CB0">
      <w:pPr>
        <w:rPr>
          <w:color w:val="000000"/>
          <w:kern w:val="0"/>
          <w:sz w:val="24"/>
        </w:rPr>
      </w:pPr>
      <w:r>
        <w:rPr>
          <w:color w:val="000000"/>
          <w:kern w:val="0"/>
          <w:sz w:val="24"/>
        </w:rPr>
        <w:br w:type="page"/>
      </w:r>
      <w:r w:rsidRPr="00A87969">
        <w:rPr>
          <w:rFonts w:hint="eastAsia"/>
          <w:color w:val="000000"/>
          <w:kern w:val="0"/>
          <w:sz w:val="24"/>
        </w:rPr>
        <w:lastRenderedPageBreak/>
        <w:t>附件3：</w:t>
      </w:r>
    </w:p>
    <w:p w:rsidR="00FF6CB0" w:rsidRPr="00A87969" w:rsidRDefault="00FF6CB0" w:rsidP="00FF6CB0">
      <w:pPr>
        <w:rPr>
          <w:bCs/>
          <w:color w:val="000000"/>
          <w:kern w:val="0"/>
          <w:sz w:val="24"/>
        </w:rPr>
      </w:pPr>
      <w:r w:rsidRPr="00A87969">
        <w:rPr>
          <w:rFonts w:hint="eastAsia"/>
          <w:bCs/>
          <w:color w:val="000000"/>
          <w:kern w:val="0"/>
          <w:sz w:val="24"/>
        </w:rPr>
        <w:t>项目节电率测试方案</w:t>
      </w:r>
    </w:p>
    <w:p w:rsidR="00FF6CB0" w:rsidRPr="00A87969" w:rsidRDefault="00FF6CB0" w:rsidP="00FF6CB0">
      <w:pPr>
        <w:rPr>
          <w:bCs/>
          <w:color w:val="000000"/>
          <w:kern w:val="0"/>
          <w:sz w:val="24"/>
        </w:rPr>
      </w:pPr>
      <w:r w:rsidRPr="00A87969">
        <w:rPr>
          <w:rFonts w:hint="eastAsia"/>
          <w:bCs/>
          <w:color w:val="000000"/>
          <w:kern w:val="0"/>
          <w:sz w:val="24"/>
        </w:rPr>
        <w:t>明确灯具替换类型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000" w:firstRow="0" w:lastRow="0" w:firstColumn="0" w:lastColumn="0" w:noHBand="0" w:noVBand="0"/>
      </w:tblPr>
      <w:tblGrid>
        <w:gridCol w:w="619"/>
        <w:gridCol w:w="1989"/>
        <w:gridCol w:w="2005"/>
        <w:gridCol w:w="1836"/>
        <w:gridCol w:w="1851"/>
      </w:tblGrid>
      <w:tr w:rsidR="00FF6CB0" w:rsidRPr="00FB0F2C" w:rsidTr="00FB0F2C">
        <w:trPr>
          <w:trHeight w:val="552"/>
        </w:trPr>
        <w:tc>
          <w:tcPr>
            <w:tcW w:w="373"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序号</w:t>
            </w:r>
          </w:p>
        </w:tc>
        <w:tc>
          <w:tcPr>
            <w:tcW w:w="2405" w:type="pct"/>
            <w:gridSpan w:val="2"/>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传统灯具</w:t>
            </w:r>
          </w:p>
        </w:tc>
        <w:tc>
          <w:tcPr>
            <w:tcW w:w="2222" w:type="pct"/>
            <w:gridSpan w:val="2"/>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替换的灯具</w:t>
            </w:r>
          </w:p>
        </w:tc>
      </w:tr>
      <w:tr w:rsidR="00FF6CB0" w:rsidRPr="00FB0F2C" w:rsidTr="00FB0F2C">
        <w:trPr>
          <w:trHeight w:val="682"/>
        </w:trPr>
        <w:tc>
          <w:tcPr>
            <w:tcW w:w="373" w:type="pct"/>
            <w:vMerge/>
            <w:vAlign w:val="center"/>
          </w:tcPr>
          <w:p w:rsidR="00FF6CB0" w:rsidRPr="00FB0F2C" w:rsidRDefault="00FF6CB0" w:rsidP="00FF6CB0">
            <w:pPr>
              <w:rPr>
                <w:sz w:val="24"/>
              </w:rPr>
            </w:pPr>
          </w:p>
        </w:tc>
        <w:tc>
          <w:tcPr>
            <w:tcW w:w="1198"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光源类型</w:t>
            </w:r>
          </w:p>
        </w:tc>
        <w:tc>
          <w:tcPr>
            <w:tcW w:w="1208"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标称功率（W）</w:t>
            </w:r>
          </w:p>
        </w:tc>
        <w:tc>
          <w:tcPr>
            <w:tcW w:w="1106"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光源类型</w:t>
            </w:r>
          </w:p>
        </w:tc>
        <w:tc>
          <w:tcPr>
            <w:tcW w:w="1116"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标称功率（W）</w:t>
            </w:r>
          </w:p>
        </w:tc>
      </w:tr>
      <w:tr w:rsidR="00FF6CB0" w:rsidRPr="00FB0F2C" w:rsidTr="00FB0F2C">
        <w:trPr>
          <w:trHeight w:val="400"/>
        </w:trPr>
        <w:tc>
          <w:tcPr>
            <w:tcW w:w="373"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1</w:t>
            </w:r>
          </w:p>
        </w:tc>
        <w:tc>
          <w:tcPr>
            <w:tcW w:w="1198" w:type="pct"/>
            <w:vAlign w:val="center"/>
          </w:tcPr>
          <w:p w:rsidR="00FF6CB0" w:rsidRPr="00FB0F2C" w:rsidRDefault="00FF6CB0" w:rsidP="00FF6CB0">
            <w:pPr>
              <w:rPr>
                <w:rFonts w:cs="宋体"/>
                <w:color w:val="000000"/>
                <w:sz w:val="24"/>
              </w:rPr>
            </w:pPr>
          </w:p>
        </w:tc>
        <w:tc>
          <w:tcPr>
            <w:tcW w:w="1208" w:type="pct"/>
            <w:vAlign w:val="center"/>
          </w:tcPr>
          <w:p w:rsidR="00FF6CB0" w:rsidRPr="00FB0F2C" w:rsidRDefault="00FF6CB0" w:rsidP="00FF6CB0">
            <w:pPr>
              <w:rPr>
                <w:rFonts w:cs="宋体"/>
                <w:color w:val="000000"/>
                <w:sz w:val="24"/>
              </w:rPr>
            </w:pPr>
          </w:p>
        </w:tc>
        <w:tc>
          <w:tcPr>
            <w:tcW w:w="1106" w:type="pct"/>
            <w:vAlign w:val="center"/>
          </w:tcPr>
          <w:p w:rsidR="00FF6CB0" w:rsidRPr="00FB0F2C" w:rsidRDefault="00FF6CB0" w:rsidP="00FF6CB0">
            <w:pPr>
              <w:rPr>
                <w:rFonts w:cs="宋体"/>
                <w:color w:val="000000"/>
                <w:sz w:val="24"/>
              </w:rPr>
            </w:pPr>
          </w:p>
        </w:tc>
        <w:tc>
          <w:tcPr>
            <w:tcW w:w="1116" w:type="pct"/>
            <w:vAlign w:val="center"/>
          </w:tcPr>
          <w:p w:rsidR="00FF6CB0" w:rsidRPr="00FB0F2C" w:rsidRDefault="00FF6CB0" w:rsidP="00FF6CB0">
            <w:pPr>
              <w:rPr>
                <w:rFonts w:cs="宋体"/>
                <w:color w:val="000000"/>
                <w:sz w:val="24"/>
              </w:rPr>
            </w:pPr>
          </w:p>
        </w:tc>
      </w:tr>
      <w:tr w:rsidR="00FF6CB0" w:rsidRPr="00FB0F2C" w:rsidTr="00FB0F2C">
        <w:trPr>
          <w:trHeight w:val="400"/>
        </w:trPr>
        <w:tc>
          <w:tcPr>
            <w:tcW w:w="373"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2</w:t>
            </w:r>
          </w:p>
        </w:tc>
        <w:tc>
          <w:tcPr>
            <w:tcW w:w="1198" w:type="pct"/>
            <w:vAlign w:val="center"/>
          </w:tcPr>
          <w:p w:rsidR="00FF6CB0" w:rsidRPr="00FB0F2C" w:rsidRDefault="00FF6CB0" w:rsidP="00FF6CB0">
            <w:pPr>
              <w:rPr>
                <w:rFonts w:cs="宋体"/>
                <w:color w:val="000000"/>
                <w:sz w:val="24"/>
              </w:rPr>
            </w:pPr>
          </w:p>
        </w:tc>
        <w:tc>
          <w:tcPr>
            <w:tcW w:w="1208" w:type="pct"/>
            <w:vAlign w:val="center"/>
          </w:tcPr>
          <w:p w:rsidR="00FF6CB0" w:rsidRPr="00FB0F2C" w:rsidRDefault="00FF6CB0" w:rsidP="00FF6CB0">
            <w:pPr>
              <w:rPr>
                <w:rFonts w:cs="宋体"/>
                <w:color w:val="000000"/>
                <w:sz w:val="24"/>
              </w:rPr>
            </w:pPr>
          </w:p>
        </w:tc>
        <w:tc>
          <w:tcPr>
            <w:tcW w:w="1106" w:type="pct"/>
            <w:vAlign w:val="center"/>
          </w:tcPr>
          <w:p w:rsidR="00FF6CB0" w:rsidRPr="00FB0F2C" w:rsidRDefault="00FF6CB0" w:rsidP="00FF6CB0">
            <w:pPr>
              <w:rPr>
                <w:rFonts w:cs="宋体"/>
                <w:color w:val="000000"/>
                <w:sz w:val="24"/>
              </w:rPr>
            </w:pPr>
          </w:p>
        </w:tc>
        <w:tc>
          <w:tcPr>
            <w:tcW w:w="1116" w:type="pct"/>
            <w:vAlign w:val="center"/>
          </w:tcPr>
          <w:p w:rsidR="00FF6CB0" w:rsidRPr="00FB0F2C" w:rsidRDefault="00FF6CB0" w:rsidP="00FF6CB0">
            <w:pPr>
              <w:rPr>
                <w:rFonts w:cs="宋体"/>
                <w:color w:val="000000"/>
                <w:sz w:val="24"/>
              </w:rPr>
            </w:pPr>
          </w:p>
        </w:tc>
      </w:tr>
      <w:tr w:rsidR="00FF6CB0" w:rsidRPr="00FB0F2C" w:rsidTr="00FB0F2C">
        <w:trPr>
          <w:trHeight w:val="400"/>
        </w:trPr>
        <w:tc>
          <w:tcPr>
            <w:tcW w:w="373"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3</w:t>
            </w:r>
          </w:p>
        </w:tc>
        <w:tc>
          <w:tcPr>
            <w:tcW w:w="1198" w:type="pct"/>
            <w:vAlign w:val="center"/>
          </w:tcPr>
          <w:p w:rsidR="00FF6CB0" w:rsidRPr="00FB0F2C" w:rsidRDefault="00FF6CB0" w:rsidP="00FF6CB0">
            <w:pPr>
              <w:rPr>
                <w:rFonts w:cs="宋体"/>
                <w:color w:val="000000"/>
                <w:sz w:val="24"/>
              </w:rPr>
            </w:pPr>
          </w:p>
        </w:tc>
        <w:tc>
          <w:tcPr>
            <w:tcW w:w="1208" w:type="pct"/>
            <w:vAlign w:val="center"/>
          </w:tcPr>
          <w:p w:rsidR="00FF6CB0" w:rsidRPr="00FB0F2C" w:rsidRDefault="00FF6CB0" w:rsidP="00FF6CB0">
            <w:pPr>
              <w:rPr>
                <w:rFonts w:cs="宋体"/>
                <w:color w:val="000000"/>
                <w:sz w:val="24"/>
              </w:rPr>
            </w:pPr>
          </w:p>
        </w:tc>
        <w:tc>
          <w:tcPr>
            <w:tcW w:w="1106" w:type="pct"/>
            <w:vAlign w:val="center"/>
          </w:tcPr>
          <w:p w:rsidR="00FF6CB0" w:rsidRPr="00FB0F2C" w:rsidRDefault="00FF6CB0" w:rsidP="00FF6CB0">
            <w:pPr>
              <w:rPr>
                <w:rFonts w:cs="宋体"/>
                <w:color w:val="000000"/>
                <w:sz w:val="24"/>
              </w:rPr>
            </w:pPr>
          </w:p>
        </w:tc>
        <w:tc>
          <w:tcPr>
            <w:tcW w:w="1116" w:type="pct"/>
            <w:vAlign w:val="center"/>
          </w:tcPr>
          <w:p w:rsidR="00FF6CB0" w:rsidRPr="00FB0F2C" w:rsidRDefault="00FF6CB0" w:rsidP="00FF6CB0">
            <w:pPr>
              <w:rPr>
                <w:rFonts w:cs="宋体"/>
                <w:color w:val="000000"/>
                <w:sz w:val="24"/>
              </w:rPr>
            </w:pPr>
          </w:p>
        </w:tc>
      </w:tr>
      <w:tr w:rsidR="00FF6CB0" w:rsidRPr="00FB0F2C" w:rsidTr="00FB0F2C">
        <w:trPr>
          <w:trHeight w:val="400"/>
        </w:trPr>
        <w:tc>
          <w:tcPr>
            <w:tcW w:w="373" w:type="pct"/>
            <w:vAlign w:val="center"/>
          </w:tcPr>
          <w:p w:rsidR="00FF6CB0" w:rsidRPr="00FB0F2C" w:rsidRDefault="00FF6CB0" w:rsidP="00FF6CB0">
            <w:pPr>
              <w:rPr>
                <w:rFonts w:cs="宋体"/>
                <w:color w:val="000000"/>
                <w:kern w:val="0"/>
                <w:sz w:val="24"/>
                <w:lang w:bidi="ar"/>
              </w:rPr>
            </w:pPr>
            <w:r w:rsidRPr="00FB0F2C">
              <w:rPr>
                <w:rFonts w:cs="宋体" w:hint="eastAsia"/>
                <w:color w:val="000000"/>
                <w:kern w:val="0"/>
                <w:sz w:val="24"/>
                <w:lang w:bidi="ar"/>
              </w:rPr>
              <w:t>4</w:t>
            </w:r>
          </w:p>
        </w:tc>
        <w:tc>
          <w:tcPr>
            <w:tcW w:w="1198" w:type="pct"/>
            <w:vAlign w:val="center"/>
          </w:tcPr>
          <w:p w:rsidR="00FF6CB0" w:rsidRPr="00FB0F2C" w:rsidRDefault="00FF6CB0" w:rsidP="00FF6CB0">
            <w:pPr>
              <w:rPr>
                <w:rFonts w:cs="宋体"/>
                <w:color w:val="000000"/>
                <w:sz w:val="24"/>
              </w:rPr>
            </w:pPr>
          </w:p>
        </w:tc>
        <w:tc>
          <w:tcPr>
            <w:tcW w:w="1208" w:type="pct"/>
            <w:vAlign w:val="center"/>
          </w:tcPr>
          <w:p w:rsidR="00FF6CB0" w:rsidRPr="00FB0F2C" w:rsidRDefault="00FF6CB0" w:rsidP="00FF6CB0">
            <w:pPr>
              <w:rPr>
                <w:rFonts w:cs="宋体"/>
                <w:color w:val="000000"/>
                <w:sz w:val="24"/>
              </w:rPr>
            </w:pPr>
          </w:p>
        </w:tc>
        <w:tc>
          <w:tcPr>
            <w:tcW w:w="1106" w:type="pct"/>
            <w:vAlign w:val="center"/>
          </w:tcPr>
          <w:p w:rsidR="00FF6CB0" w:rsidRPr="00FB0F2C" w:rsidRDefault="00FF6CB0" w:rsidP="00FF6CB0">
            <w:pPr>
              <w:rPr>
                <w:rFonts w:cs="宋体"/>
                <w:color w:val="000000"/>
                <w:sz w:val="24"/>
              </w:rPr>
            </w:pPr>
          </w:p>
        </w:tc>
        <w:tc>
          <w:tcPr>
            <w:tcW w:w="1116" w:type="pct"/>
            <w:vAlign w:val="center"/>
          </w:tcPr>
          <w:p w:rsidR="00FF6CB0" w:rsidRPr="00FB0F2C" w:rsidRDefault="00FF6CB0" w:rsidP="00FF6CB0">
            <w:pPr>
              <w:rPr>
                <w:rFonts w:cs="宋体"/>
                <w:color w:val="000000"/>
                <w:sz w:val="24"/>
              </w:rPr>
            </w:pPr>
          </w:p>
        </w:tc>
      </w:tr>
    </w:tbl>
    <w:p w:rsidR="00FF6CB0" w:rsidRPr="00A87969" w:rsidRDefault="00FF6CB0" w:rsidP="00FF6CB0">
      <w:pPr>
        <w:rPr>
          <w:rFonts w:cs="宋体"/>
          <w:bCs/>
          <w:color w:val="000000"/>
          <w:kern w:val="0"/>
          <w:sz w:val="24"/>
        </w:rPr>
      </w:pPr>
      <w:r w:rsidRPr="00A87969">
        <w:rPr>
          <w:rFonts w:cs="宋体" w:hint="eastAsia"/>
          <w:bCs/>
          <w:color w:val="000000"/>
          <w:kern w:val="0"/>
          <w:sz w:val="24"/>
        </w:rPr>
        <w:t>改造前后路面照明质量及灯具实际运行功率测试（由第三方检测机构抽检）</w:t>
      </w:r>
    </w:p>
    <w:p w:rsidR="00FF6CB0" w:rsidRPr="00A87969" w:rsidRDefault="00FF6CB0" w:rsidP="00FF6CB0">
      <w:pPr>
        <w:rPr>
          <w:rFonts w:cs="宋体"/>
          <w:bCs/>
          <w:color w:val="000000"/>
          <w:kern w:val="0"/>
          <w:sz w:val="24"/>
        </w:rPr>
      </w:pPr>
      <w:r w:rsidRPr="00A87969">
        <w:rPr>
          <w:rFonts w:cs="宋体" w:hint="eastAsia"/>
          <w:bCs/>
          <w:color w:val="000000"/>
          <w:kern w:val="0"/>
          <w:sz w:val="24"/>
        </w:rPr>
        <w:t>道路照明检测路段</w:t>
      </w:r>
    </w:p>
    <w:p w:rsidR="00FF6CB0" w:rsidRPr="00A87969" w:rsidRDefault="00FF6CB0" w:rsidP="00FF6CB0">
      <w:pPr>
        <w:rPr>
          <w:rFonts w:cs="宋体"/>
          <w:bCs/>
          <w:color w:val="000000"/>
          <w:kern w:val="0"/>
          <w:sz w:val="24"/>
        </w:rPr>
      </w:pPr>
      <w:r w:rsidRPr="00A87969">
        <w:rPr>
          <w:rFonts w:cs="宋体" w:hint="eastAsia"/>
          <w:bCs/>
          <w:color w:val="000000"/>
          <w:kern w:val="0"/>
          <w:sz w:val="24"/>
        </w:rPr>
        <w:t xml:space="preserve">    </w:t>
      </w:r>
      <w:r w:rsidRPr="00A87969">
        <w:rPr>
          <w:rFonts w:cs="宋体" w:hint="eastAsia"/>
          <w:color w:val="000000"/>
          <w:kern w:val="0"/>
          <w:sz w:val="24"/>
        </w:rPr>
        <w:t>各替换类型均选取一段</w:t>
      </w:r>
      <w:r w:rsidRPr="00A87969">
        <w:rPr>
          <w:rFonts w:cs="宋体" w:hint="eastAsia"/>
          <w:sz w:val="24"/>
        </w:rPr>
        <w:t>杆高、杆间距及路宽设计符合相关国标的标准路段。</w:t>
      </w:r>
    </w:p>
    <w:p w:rsidR="00FF6CB0" w:rsidRPr="00A87969" w:rsidRDefault="00FF6CB0" w:rsidP="00FF6CB0">
      <w:pPr>
        <w:rPr>
          <w:rFonts w:cs="宋体"/>
          <w:bCs/>
          <w:color w:val="000000"/>
          <w:kern w:val="0"/>
          <w:sz w:val="24"/>
        </w:rPr>
      </w:pPr>
      <w:r w:rsidRPr="00A87969">
        <w:rPr>
          <w:rFonts w:cs="宋体" w:hint="eastAsia"/>
          <w:bCs/>
          <w:color w:val="000000"/>
          <w:kern w:val="0"/>
          <w:sz w:val="24"/>
        </w:rPr>
        <w:t>路面照明质量要求</w:t>
      </w:r>
      <w:r w:rsidRPr="00A87969">
        <w:rPr>
          <w:rFonts w:cs="宋体" w:hint="eastAsia"/>
          <w:bCs/>
          <w:kern w:val="0"/>
          <w:sz w:val="24"/>
        </w:rPr>
        <w:t>按照以下第</w:t>
      </w:r>
      <w:r w:rsidRPr="00A87969">
        <w:rPr>
          <w:rFonts w:cs="宋体" w:hint="eastAsia"/>
          <w:bCs/>
          <w:kern w:val="0"/>
          <w:sz w:val="24"/>
          <w:u w:val="single"/>
        </w:rPr>
        <w:t xml:space="preserve">       </w:t>
      </w:r>
      <w:r w:rsidRPr="00A87969">
        <w:rPr>
          <w:rFonts w:cs="宋体" w:hint="eastAsia"/>
          <w:bCs/>
          <w:kern w:val="0"/>
          <w:sz w:val="24"/>
        </w:rPr>
        <w:t>方式执行。</w:t>
      </w:r>
    </w:p>
    <w:p w:rsidR="00FF6CB0" w:rsidRPr="00FB0F2C" w:rsidRDefault="00FF6CB0" w:rsidP="00FF6CB0">
      <w:pPr>
        <w:rPr>
          <w:rFonts w:cs="宋体"/>
          <w:sz w:val="24"/>
        </w:rPr>
      </w:pPr>
      <w:r w:rsidRPr="00A87969">
        <w:rPr>
          <w:rFonts w:cs="宋体" w:hint="eastAsia"/>
          <w:color w:val="000000"/>
          <w:kern w:val="0"/>
          <w:sz w:val="24"/>
        </w:rPr>
        <w:t>路面初始平均照度需不低于</w:t>
      </w:r>
      <w:r w:rsidRPr="00A87969">
        <w:rPr>
          <w:rFonts w:cs="宋体" w:hint="eastAsia"/>
          <w:sz w:val="24"/>
        </w:rPr>
        <w:t>CJJ45-2015标准要求的路面平均照度</w:t>
      </w:r>
      <w:proofErr w:type="gramStart"/>
      <w:r w:rsidRPr="00A87969">
        <w:rPr>
          <w:rFonts w:cs="宋体" w:hint="eastAsia"/>
          <w:sz w:val="24"/>
        </w:rPr>
        <w:t>维持值</w:t>
      </w:r>
      <w:proofErr w:type="gramEnd"/>
      <w:r w:rsidRPr="00A87969">
        <w:rPr>
          <w:rFonts w:cs="宋体" w:hint="eastAsia"/>
          <w:sz w:val="24"/>
        </w:rPr>
        <w:t>的</w:t>
      </w:r>
      <w:r w:rsidRPr="00FB0F2C">
        <w:rPr>
          <w:rFonts w:cs="宋体" w:hint="eastAsia"/>
          <w:sz w:val="24"/>
        </w:rPr>
        <w:t>1.4倍，均匀度不低于0.4。</w:t>
      </w:r>
    </w:p>
    <w:p w:rsidR="00FF6CB0" w:rsidRPr="00A87969" w:rsidRDefault="00FF6CB0" w:rsidP="00FF6CB0">
      <w:pPr>
        <w:rPr>
          <w:rFonts w:cs="宋体"/>
          <w:bCs/>
          <w:color w:val="000000"/>
          <w:kern w:val="0"/>
          <w:sz w:val="24"/>
        </w:rPr>
      </w:pPr>
      <w:r w:rsidRPr="00FB0F2C">
        <w:rPr>
          <w:rFonts w:cs="宋体" w:hint="eastAsia"/>
          <w:sz w:val="24"/>
        </w:rPr>
        <w:t>路面照明质量不低于甲方指定的有道路照明资质的设计单位所提供的设计方案要求</w:t>
      </w:r>
      <w:r w:rsidRPr="00A87969">
        <w:rPr>
          <w:rFonts w:cs="宋体" w:hint="eastAsia"/>
          <w:sz w:val="24"/>
        </w:rPr>
        <w:t>。</w:t>
      </w:r>
    </w:p>
    <w:p w:rsidR="00FF6CB0" w:rsidRPr="00A87969" w:rsidRDefault="00FF6CB0" w:rsidP="00FF6CB0">
      <w:pPr>
        <w:rPr>
          <w:rFonts w:cs="宋体"/>
          <w:bCs/>
          <w:color w:val="000000"/>
          <w:kern w:val="0"/>
          <w:sz w:val="24"/>
        </w:rPr>
      </w:pPr>
      <w:r w:rsidRPr="00A87969">
        <w:rPr>
          <w:rFonts w:cs="宋体" w:hint="eastAsia"/>
          <w:bCs/>
          <w:color w:val="000000"/>
          <w:kern w:val="0"/>
          <w:sz w:val="24"/>
        </w:rPr>
        <w:t>测试方案</w:t>
      </w:r>
    </w:p>
    <w:p w:rsidR="00FF6CB0" w:rsidRPr="00A87969" w:rsidRDefault="00FF6CB0" w:rsidP="00FF6CB0">
      <w:pPr>
        <w:rPr>
          <w:rFonts w:cs="宋体"/>
          <w:color w:val="000000"/>
          <w:kern w:val="0"/>
          <w:sz w:val="24"/>
        </w:rPr>
      </w:pPr>
      <w:r w:rsidRPr="00A87969">
        <w:rPr>
          <w:rFonts w:cs="宋体" w:hint="eastAsia"/>
          <w:color w:val="000000"/>
          <w:kern w:val="0"/>
          <w:sz w:val="24"/>
        </w:rPr>
        <w:t>在标准路段先测量更换后LED路灯全亮状态下的路面照明质量，同步测量LED路灯的现场实际运行功率；有安装智能控制系统的路段，需再测量调光后的路面照明质量，须符合现行标准要求，同步测量LED路灯调光后的现场实际运行功率。</w:t>
      </w:r>
    </w:p>
    <w:p w:rsidR="00FF6CB0" w:rsidRPr="00A87969" w:rsidRDefault="00FF6CB0" w:rsidP="00FF6CB0">
      <w:pPr>
        <w:rPr>
          <w:rFonts w:cs="宋体"/>
          <w:color w:val="000000"/>
          <w:kern w:val="0"/>
          <w:sz w:val="24"/>
        </w:rPr>
      </w:pPr>
      <w:r w:rsidRPr="00A87969">
        <w:rPr>
          <w:rFonts w:cs="宋体" w:hint="eastAsia"/>
          <w:color w:val="000000"/>
          <w:kern w:val="0"/>
          <w:sz w:val="24"/>
        </w:rPr>
        <w:lastRenderedPageBreak/>
        <w:t>在上述地点同一电网环境下，抽检替换前传统灯具正常亮灯时的实际运行功率。抽检的传统灯具选取新灯或光源标称功率相同的同款新灯具。</w:t>
      </w:r>
    </w:p>
    <w:p w:rsidR="00FF6CB0" w:rsidRPr="00A87969" w:rsidRDefault="00FF6CB0" w:rsidP="00FF6CB0">
      <w:pPr>
        <w:rPr>
          <w:rFonts w:cs="宋体"/>
          <w:bCs/>
          <w:color w:val="000000"/>
          <w:kern w:val="0"/>
          <w:sz w:val="24"/>
        </w:rPr>
      </w:pPr>
      <w:r w:rsidRPr="00A87969">
        <w:rPr>
          <w:rFonts w:cs="宋体" w:hint="eastAsia"/>
          <w:bCs/>
          <w:color w:val="000000"/>
          <w:kern w:val="0"/>
          <w:sz w:val="24"/>
        </w:rPr>
        <w:t>同款灯具抽检数量</w:t>
      </w:r>
    </w:p>
    <w:p w:rsidR="00FF6CB0" w:rsidRPr="00A87969" w:rsidRDefault="00FF6CB0" w:rsidP="00FF6CB0">
      <w:pPr>
        <w:rPr>
          <w:rFonts w:cs="宋体"/>
          <w:bCs/>
          <w:color w:val="000000"/>
          <w:kern w:val="0"/>
          <w:sz w:val="24"/>
        </w:rPr>
      </w:pPr>
      <w:r w:rsidRPr="00A87969">
        <w:rPr>
          <w:rFonts w:cs="宋体" w:hint="eastAsia"/>
          <w:bCs/>
          <w:color w:val="000000"/>
          <w:kern w:val="0"/>
          <w:sz w:val="24"/>
        </w:rPr>
        <w:t>LED路灯的路面照明质量</w:t>
      </w:r>
    </w:p>
    <w:p w:rsidR="00FF6CB0" w:rsidRPr="00A87969" w:rsidRDefault="00FF6CB0" w:rsidP="00FF6CB0">
      <w:pPr>
        <w:rPr>
          <w:rFonts w:cs="宋体"/>
          <w:color w:val="000000"/>
          <w:kern w:val="0"/>
          <w:sz w:val="24"/>
        </w:rPr>
      </w:pPr>
      <w:r w:rsidRPr="00A87969">
        <w:rPr>
          <w:rFonts w:cs="宋体" w:hint="eastAsia"/>
          <w:color w:val="000000"/>
          <w:kern w:val="0"/>
          <w:sz w:val="24"/>
        </w:rPr>
        <w:t xml:space="preserve">    在标准路段随机抽检一段相邻</w:t>
      </w:r>
      <w:proofErr w:type="gramStart"/>
      <w:r w:rsidRPr="00A87969">
        <w:rPr>
          <w:rFonts w:cs="宋体" w:hint="eastAsia"/>
          <w:color w:val="000000"/>
          <w:kern w:val="0"/>
          <w:sz w:val="24"/>
        </w:rPr>
        <w:t>两杆灯间的</w:t>
      </w:r>
      <w:proofErr w:type="gramEnd"/>
      <w:r w:rsidRPr="00A87969">
        <w:rPr>
          <w:rFonts w:cs="宋体" w:hint="eastAsia"/>
          <w:color w:val="000000"/>
          <w:kern w:val="0"/>
          <w:sz w:val="24"/>
        </w:rPr>
        <w:t>路面照明质量。</w:t>
      </w:r>
    </w:p>
    <w:p w:rsidR="00FF6CB0" w:rsidRPr="00A87969" w:rsidRDefault="00FF6CB0" w:rsidP="00FF6CB0">
      <w:pPr>
        <w:rPr>
          <w:rFonts w:cs="宋体"/>
          <w:bCs/>
          <w:color w:val="000000"/>
          <w:kern w:val="0"/>
          <w:sz w:val="24"/>
        </w:rPr>
      </w:pPr>
      <w:r w:rsidRPr="00A87969">
        <w:rPr>
          <w:rFonts w:cs="宋体" w:hint="eastAsia"/>
          <w:bCs/>
          <w:color w:val="000000"/>
          <w:kern w:val="0"/>
          <w:sz w:val="24"/>
        </w:rPr>
        <w:t>LED路灯和传统灯具的实测功率</w:t>
      </w:r>
    </w:p>
    <w:p w:rsidR="00FF6CB0" w:rsidRPr="00A87969" w:rsidRDefault="00FF6CB0" w:rsidP="00FF6CB0">
      <w:pPr>
        <w:rPr>
          <w:rFonts w:cs="宋体"/>
          <w:bCs/>
          <w:color w:val="000000"/>
          <w:kern w:val="0"/>
          <w:sz w:val="24"/>
        </w:rPr>
      </w:pPr>
      <w:r w:rsidRPr="00A87969">
        <w:rPr>
          <w:rFonts w:cs="宋体" w:hint="eastAsia"/>
          <w:bCs/>
          <w:color w:val="000000"/>
          <w:kern w:val="0"/>
          <w:sz w:val="24"/>
        </w:rPr>
        <w:t xml:space="preserve">   </w:t>
      </w:r>
      <w:r w:rsidRPr="00A87969">
        <w:rPr>
          <w:rFonts w:cs="宋体" w:hint="eastAsia"/>
          <w:color w:val="000000"/>
          <w:kern w:val="0"/>
          <w:sz w:val="24"/>
        </w:rPr>
        <w:t xml:space="preserve"> 抽检的数量在4——8盏之间。</w:t>
      </w:r>
    </w:p>
    <w:p w:rsidR="00FF6CB0" w:rsidRPr="00A87969" w:rsidRDefault="00FF6CB0" w:rsidP="00FF6CB0">
      <w:pPr>
        <w:rPr>
          <w:rFonts w:cs="宋体"/>
          <w:bCs/>
          <w:color w:val="000000"/>
          <w:kern w:val="0"/>
          <w:sz w:val="24"/>
        </w:rPr>
      </w:pPr>
      <w:r w:rsidRPr="00A87969">
        <w:rPr>
          <w:rFonts w:cs="宋体" w:hint="eastAsia"/>
          <w:bCs/>
          <w:color w:val="000000"/>
          <w:kern w:val="0"/>
          <w:sz w:val="24"/>
        </w:rPr>
        <w:t>第三方检测机构出具的检测报告</w:t>
      </w:r>
    </w:p>
    <w:p w:rsidR="00FF6CB0" w:rsidRPr="00A87969" w:rsidRDefault="00FF6CB0" w:rsidP="00FF6CB0">
      <w:pPr>
        <w:rPr>
          <w:rFonts w:cs="宋体"/>
          <w:bCs/>
          <w:color w:val="000000"/>
          <w:kern w:val="0"/>
          <w:sz w:val="24"/>
        </w:rPr>
      </w:pPr>
      <w:r w:rsidRPr="00A87969">
        <w:rPr>
          <w:rFonts w:cs="宋体" w:hint="eastAsia"/>
          <w:bCs/>
          <w:color w:val="000000"/>
          <w:kern w:val="0"/>
          <w:sz w:val="24"/>
        </w:rPr>
        <w:t xml:space="preserve">    </w:t>
      </w:r>
      <w:r w:rsidRPr="00A87969">
        <w:rPr>
          <w:rFonts w:cs="宋体" w:hint="eastAsia"/>
          <w:color w:val="000000"/>
          <w:kern w:val="0"/>
          <w:sz w:val="24"/>
        </w:rPr>
        <w:t>替换后各类型LED灯具的路面照明质量（含灯具现场实测功率）检测报告，替换前传统灯具的实测功率。</w:t>
      </w:r>
    </w:p>
    <w:p w:rsidR="00FF6CB0" w:rsidRPr="00A87969" w:rsidRDefault="00FF6CB0" w:rsidP="00FF6CB0">
      <w:pPr>
        <w:rPr>
          <w:rFonts w:cs="宋体"/>
          <w:bCs/>
          <w:color w:val="000000"/>
          <w:kern w:val="0"/>
          <w:sz w:val="24"/>
        </w:rPr>
      </w:pPr>
      <w:r w:rsidRPr="00A87969">
        <w:rPr>
          <w:rFonts w:cs="宋体" w:hint="eastAsia"/>
          <w:bCs/>
          <w:color w:val="000000"/>
          <w:kern w:val="0"/>
          <w:sz w:val="24"/>
        </w:rPr>
        <w:t>项目节电率计算</w:t>
      </w:r>
    </w:p>
    <w:p w:rsidR="00FF6CB0" w:rsidRPr="00A87969" w:rsidRDefault="00FF6CB0" w:rsidP="00FF6CB0">
      <w:pPr>
        <w:rPr>
          <w:rFonts w:cs="宋体"/>
          <w:bCs/>
          <w:color w:val="000000"/>
          <w:kern w:val="0"/>
          <w:sz w:val="24"/>
        </w:rPr>
      </w:pPr>
      <w:r w:rsidRPr="00A87969">
        <w:rPr>
          <w:rFonts w:cs="宋体" w:hint="eastAsia"/>
          <w:bCs/>
          <w:color w:val="000000"/>
          <w:kern w:val="0"/>
          <w:sz w:val="24"/>
        </w:rPr>
        <w:t>1、计算数据汇总表</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000" w:firstRow="0" w:lastRow="0" w:firstColumn="0" w:lastColumn="0" w:noHBand="0" w:noVBand="0"/>
      </w:tblPr>
      <w:tblGrid>
        <w:gridCol w:w="364"/>
        <w:gridCol w:w="269"/>
        <w:gridCol w:w="748"/>
        <w:gridCol w:w="728"/>
        <w:gridCol w:w="668"/>
        <w:gridCol w:w="270"/>
        <w:gridCol w:w="729"/>
        <w:gridCol w:w="729"/>
        <w:gridCol w:w="669"/>
        <w:gridCol w:w="270"/>
        <w:gridCol w:w="729"/>
        <w:gridCol w:w="669"/>
        <w:gridCol w:w="729"/>
        <w:gridCol w:w="729"/>
      </w:tblGrid>
      <w:tr w:rsidR="00FF6CB0" w:rsidRPr="00FB0F2C" w:rsidTr="00FB0F2C">
        <w:trPr>
          <w:trHeight w:val="180"/>
          <w:jc w:val="center"/>
        </w:trPr>
        <w:tc>
          <w:tcPr>
            <w:tcW w:w="276"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序号</w:t>
            </w:r>
          </w:p>
        </w:tc>
        <w:tc>
          <w:tcPr>
            <w:tcW w:w="353"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路段名称</w:t>
            </w:r>
          </w:p>
        </w:tc>
        <w:tc>
          <w:tcPr>
            <w:tcW w:w="278"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灯具数量（盏）</w:t>
            </w:r>
          </w:p>
        </w:tc>
        <w:tc>
          <w:tcPr>
            <w:tcW w:w="1411" w:type="pct"/>
            <w:gridSpan w:val="4"/>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传统灯具</w:t>
            </w:r>
          </w:p>
        </w:tc>
        <w:tc>
          <w:tcPr>
            <w:tcW w:w="2682" w:type="pct"/>
            <w:gridSpan w:val="7"/>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替换后的LED灯具</w:t>
            </w:r>
          </w:p>
        </w:tc>
      </w:tr>
      <w:tr w:rsidR="00FF6CB0" w:rsidRPr="00FB0F2C" w:rsidTr="00FB0F2C">
        <w:trPr>
          <w:trHeight w:val="246"/>
          <w:jc w:val="center"/>
        </w:trPr>
        <w:tc>
          <w:tcPr>
            <w:tcW w:w="276" w:type="pct"/>
            <w:vMerge/>
            <w:vAlign w:val="center"/>
          </w:tcPr>
          <w:p w:rsidR="00FF6CB0" w:rsidRPr="00FB0F2C" w:rsidRDefault="00FF6CB0" w:rsidP="00FF6CB0">
            <w:pPr>
              <w:rPr>
                <w:sz w:val="24"/>
              </w:rPr>
            </w:pPr>
          </w:p>
        </w:tc>
        <w:tc>
          <w:tcPr>
            <w:tcW w:w="353" w:type="pct"/>
            <w:vMerge/>
            <w:vAlign w:val="center"/>
          </w:tcPr>
          <w:p w:rsidR="00FF6CB0" w:rsidRPr="00FB0F2C" w:rsidRDefault="00FF6CB0" w:rsidP="00FF6CB0">
            <w:pPr>
              <w:rPr>
                <w:sz w:val="24"/>
              </w:rPr>
            </w:pPr>
          </w:p>
        </w:tc>
        <w:tc>
          <w:tcPr>
            <w:tcW w:w="278" w:type="pct"/>
            <w:vMerge/>
            <w:vAlign w:val="center"/>
          </w:tcPr>
          <w:p w:rsidR="00FF6CB0" w:rsidRPr="00FB0F2C" w:rsidRDefault="00FF6CB0" w:rsidP="00FF6CB0">
            <w:pPr>
              <w:rPr>
                <w:sz w:val="24"/>
              </w:rPr>
            </w:pPr>
          </w:p>
        </w:tc>
        <w:tc>
          <w:tcPr>
            <w:tcW w:w="310"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实测功率（W）</w:t>
            </w:r>
          </w:p>
        </w:tc>
        <w:tc>
          <w:tcPr>
            <w:tcW w:w="382"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路面平均照度（lx）</w:t>
            </w:r>
          </w:p>
        </w:tc>
        <w:tc>
          <w:tcPr>
            <w:tcW w:w="360"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均匀度</w:t>
            </w:r>
          </w:p>
        </w:tc>
        <w:tc>
          <w:tcPr>
            <w:tcW w:w="359"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总功率（W）</w:t>
            </w:r>
          </w:p>
        </w:tc>
        <w:tc>
          <w:tcPr>
            <w:tcW w:w="1083" w:type="pct"/>
            <w:gridSpan w:val="3"/>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全亮状态下</w:t>
            </w:r>
          </w:p>
        </w:tc>
        <w:tc>
          <w:tcPr>
            <w:tcW w:w="742" w:type="pct"/>
            <w:gridSpan w:val="2"/>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调光状态下</w:t>
            </w:r>
          </w:p>
        </w:tc>
        <w:tc>
          <w:tcPr>
            <w:tcW w:w="420"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实际替换功率（W）</w:t>
            </w:r>
          </w:p>
        </w:tc>
        <w:tc>
          <w:tcPr>
            <w:tcW w:w="437"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实际</w:t>
            </w:r>
            <w:proofErr w:type="gramStart"/>
            <w:r w:rsidRPr="00FB0F2C">
              <w:rPr>
                <w:rFonts w:cs="宋体" w:hint="eastAsia"/>
                <w:color w:val="000000"/>
                <w:kern w:val="0"/>
                <w:sz w:val="24"/>
                <w:lang w:bidi="ar"/>
              </w:rPr>
              <w:t>替换总</w:t>
            </w:r>
            <w:proofErr w:type="gramEnd"/>
            <w:r w:rsidRPr="00FB0F2C">
              <w:rPr>
                <w:rFonts w:cs="宋体" w:hint="eastAsia"/>
                <w:color w:val="000000"/>
                <w:kern w:val="0"/>
                <w:sz w:val="24"/>
                <w:lang w:bidi="ar"/>
              </w:rPr>
              <w:t>功率（W）</w:t>
            </w:r>
          </w:p>
        </w:tc>
      </w:tr>
      <w:tr w:rsidR="00FF6CB0" w:rsidRPr="00FB0F2C" w:rsidTr="00FB0F2C">
        <w:trPr>
          <w:trHeight w:val="816"/>
          <w:jc w:val="center"/>
        </w:trPr>
        <w:tc>
          <w:tcPr>
            <w:tcW w:w="276" w:type="pct"/>
            <w:vMerge/>
            <w:vAlign w:val="center"/>
          </w:tcPr>
          <w:p w:rsidR="00FF6CB0" w:rsidRPr="00FB0F2C" w:rsidRDefault="00FF6CB0" w:rsidP="00FF6CB0">
            <w:pPr>
              <w:rPr>
                <w:sz w:val="24"/>
              </w:rPr>
            </w:pPr>
          </w:p>
        </w:tc>
        <w:tc>
          <w:tcPr>
            <w:tcW w:w="353" w:type="pct"/>
            <w:vMerge/>
            <w:vAlign w:val="center"/>
          </w:tcPr>
          <w:p w:rsidR="00FF6CB0" w:rsidRPr="00FB0F2C" w:rsidRDefault="00FF6CB0" w:rsidP="00FF6CB0">
            <w:pPr>
              <w:rPr>
                <w:sz w:val="24"/>
              </w:rPr>
            </w:pPr>
          </w:p>
        </w:tc>
        <w:tc>
          <w:tcPr>
            <w:tcW w:w="278" w:type="pct"/>
            <w:vMerge/>
            <w:vAlign w:val="center"/>
          </w:tcPr>
          <w:p w:rsidR="00FF6CB0" w:rsidRPr="00FB0F2C" w:rsidRDefault="00FF6CB0" w:rsidP="00FF6CB0">
            <w:pPr>
              <w:rPr>
                <w:sz w:val="24"/>
              </w:rPr>
            </w:pPr>
          </w:p>
        </w:tc>
        <w:tc>
          <w:tcPr>
            <w:tcW w:w="310" w:type="pct"/>
            <w:vMerge/>
            <w:vAlign w:val="center"/>
          </w:tcPr>
          <w:p w:rsidR="00FF6CB0" w:rsidRPr="00FB0F2C" w:rsidRDefault="00FF6CB0" w:rsidP="00FF6CB0">
            <w:pPr>
              <w:rPr>
                <w:sz w:val="24"/>
              </w:rPr>
            </w:pPr>
          </w:p>
        </w:tc>
        <w:tc>
          <w:tcPr>
            <w:tcW w:w="382" w:type="pct"/>
            <w:vMerge/>
            <w:vAlign w:val="center"/>
          </w:tcPr>
          <w:p w:rsidR="00FF6CB0" w:rsidRPr="00FB0F2C" w:rsidRDefault="00FF6CB0" w:rsidP="00FF6CB0">
            <w:pPr>
              <w:rPr>
                <w:sz w:val="24"/>
              </w:rPr>
            </w:pPr>
          </w:p>
        </w:tc>
        <w:tc>
          <w:tcPr>
            <w:tcW w:w="360" w:type="pct"/>
            <w:vMerge/>
            <w:vAlign w:val="center"/>
          </w:tcPr>
          <w:p w:rsidR="00FF6CB0" w:rsidRPr="00FB0F2C" w:rsidRDefault="00FF6CB0" w:rsidP="00FF6CB0">
            <w:pPr>
              <w:rPr>
                <w:sz w:val="24"/>
              </w:rPr>
            </w:pPr>
          </w:p>
        </w:tc>
        <w:tc>
          <w:tcPr>
            <w:tcW w:w="359" w:type="pct"/>
            <w:vMerge/>
            <w:vAlign w:val="center"/>
          </w:tcPr>
          <w:p w:rsidR="00FF6CB0" w:rsidRPr="00FB0F2C" w:rsidRDefault="00FF6CB0" w:rsidP="00FF6CB0">
            <w:pPr>
              <w:rPr>
                <w:sz w:val="24"/>
              </w:rPr>
            </w:pPr>
          </w:p>
        </w:tc>
        <w:tc>
          <w:tcPr>
            <w:tcW w:w="281"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实测功率（W）</w:t>
            </w:r>
          </w:p>
        </w:tc>
        <w:tc>
          <w:tcPr>
            <w:tcW w:w="376"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路面平均照度（lx）</w:t>
            </w:r>
          </w:p>
        </w:tc>
        <w:tc>
          <w:tcPr>
            <w:tcW w:w="426"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均匀度</w:t>
            </w:r>
          </w:p>
        </w:tc>
        <w:tc>
          <w:tcPr>
            <w:tcW w:w="305"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实测功率（W）</w:t>
            </w:r>
          </w:p>
        </w:tc>
        <w:tc>
          <w:tcPr>
            <w:tcW w:w="437"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路面平均照度（lx）</w:t>
            </w:r>
          </w:p>
        </w:tc>
        <w:tc>
          <w:tcPr>
            <w:tcW w:w="420" w:type="pct"/>
            <w:vMerge/>
            <w:vAlign w:val="center"/>
          </w:tcPr>
          <w:p w:rsidR="00FF6CB0" w:rsidRPr="00FB0F2C" w:rsidRDefault="00FF6CB0" w:rsidP="00FF6CB0">
            <w:pPr>
              <w:rPr>
                <w:sz w:val="24"/>
              </w:rPr>
            </w:pPr>
          </w:p>
        </w:tc>
        <w:tc>
          <w:tcPr>
            <w:tcW w:w="437" w:type="pct"/>
            <w:vMerge/>
            <w:vAlign w:val="center"/>
          </w:tcPr>
          <w:p w:rsidR="00FF6CB0" w:rsidRPr="00FB0F2C" w:rsidRDefault="00FF6CB0" w:rsidP="00FF6CB0">
            <w:pPr>
              <w:rPr>
                <w:sz w:val="24"/>
              </w:rPr>
            </w:pPr>
          </w:p>
        </w:tc>
      </w:tr>
      <w:tr w:rsidR="00FF6CB0" w:rsidRPr="00FB0F2C" w:rsidTr="00FB0F2C">
        <w:trPr>
          <w:trHeight w:val="315"/>
          <w:jc w:val="center"/>
        </w:trPr>
        <w:tc>
          <w:tcPr>
            <w:tcW w:w="276"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1</w:t>
            </w:r>
          </w:p>
        </w:tc>
        <w:tc>
          <w:tcPr>
            <w:tcW w:w="353" w:type="pct"/>
            <w:vAlign w:val="center"/>
          </w:tcPr>
          <w:p w:rsidR="00FF6CB0" w:rsidRPr="00FB0F2C" w:rsidRDefault="00FF6CB0" w:rsidP="00FF6CB0">
            <w:pPr>
              <w:rPr>
                <w:rFonts w:cs="宋体"/>
                <w:color w:val="000000"/>
                <w:sz w:val="24"/>
              </w:rPr>
            </w:pPr>
          </w:p>
        </w:tc>
        <w:tc>
          <w:tcPr>
            <w:tcW w:w="278" w:type="pct"/>
            <w:vAlign w:val="center"/>
          </w:tcPr>
          <w:p w:rsidR="00FF6CB0" w:rsidRPr="00FB0F2C" w:rsidRDefault="00FF6CB0" w:rsidP="00FF6CB0">
            <w:pPr>
              <w:rPr>
                <w:rFonts w:cs="宋体"/>
                <w:color w:val="000000"/>
                <w:sz w:val="24"/>
              </w:rPr>
            </w:pPr>
          </w:p>
        </w:tc>
        <w:tc>
          <w:tcPr>
            <w:tcW w:w="310" w:type="pct"/>
            <w:vAlign w:val="center"/>
          </w:tcPr>
          <w:p w:rsidR="00FF6CB0" w:rsidRPr="00FB0F2C" w:rsidRDefault="00FF6CB0" w:rsidP="00FF6CB0">
            <w:pPr>
              <w:rPr>
                <w:rFonts w:cs="宋体"/>
                <w:color w:val="000000"/>
                <w:sz w:val="24"/>
              </w:rPr>
            </w:pPr>
          </w:p>
        </w:tc>
        <w:tc>
          <w:tcPr>
            <w:tcW w:w="382" w:type="pct"/>
            <w:vAlign w:val="center"/>
          </w:tcPr>
          <w:p w:rsidR="00FF6CB0" w:rsidRPr="00FB0F2C" w:rsidRDefault="00FF6CB0" w:rsidP="00FF6CB0">
            <w:pPr>
              <w:rPr>
                <w:rFonts w:cs="宋体"/>
                <w:color w:val="000000"/>
                <w:sz w:val="24"/>
              </w:rPr>
            </w:pPr>
          </w:p>
        </w:tc>
        <w:tc>
          <w:tcPr>
            <w:tcW w:w="360" w:type="pct"/>
            <w:vAlign w:val="center"/>
          </w:tcPr>
          <w:p w:rsidR="00FF6CB0" w:rsidRPr="00FB0F2C" w:rsidRDefault="00FF6CB0" w:rsidP="00FF6CB0">
            <w:pPr>
              <w:rPr>
                <w:rFonts w:cs="宋体"/>
                <w:color w:val="000000"/>
                <w:sz w:val="24"/>
              </w:rPr>
            </w:pPr>
          </w:p>
        </w:tc>
        <w:tc>
          <w:tcPr>
            <w:tcW w:w="359" w:type="pct"/>
            <w:vAlign w:val="center"/>
          </w:tcPr>
          <w:p w:rsidR="00FF6CB0" w:rsidRPr="00FB0F2C" w:rsidRDefault="00FF6CB0" w:rsidP="00FF6CB0">
            <w:pPr>
              <w:rPr>
                <w:rFonts w:cs="宋体"/>
                <w:color w:val="000000"/>
                <w:sz w:val="24"/>
              </w:rPr>
            </w:pPr>
          </w:p>
        </w:tc>
        <w:tc>
          <w:tcPr>
            <w:tcW w:w="281" w:type="pct"/>
            <w:vAlign w:val="center"/>
          </w:tcPr>
          <w:p w:rsidR="00FF6CB0" w:rsidRPr="00FB0F2C" w:rsidRDefault="00FF6CB0" w:rsidP="00FF6CB0">
            <w:pPr>
              <w:rPr>
                <w:rFonts w:cs="宋体"/>
                <w:color w:val="000000"/>
                <w:sz w:val="24"/>
              </w:rPr>
            </w:pPr>
          </w:p>
        </w:tc>
        <w:tc>
          <w:tcPr>
            <w:tcW w:w="376" w:type="pct"/>
            <w:vAlign w:val="center"/>
          </w:tcPr>
          <w:p w:rsidR="00FF6CB0" w:rsidRPr="00FB0F2C" w:rsidRDefault="00FF6CB0" w:rsidP="00FF6CB0">
            <w:pPr>
              <w:rPr>
                <w:rFonts w:cs="宋体"/>
                <w:color w:val="000000"/>
                <w:sz w:val="24"/>
              </w:rPr>
            </w:pPr>
          </w:p>
        </w:tc>
        <w:tc>
          <w:tcPr>
            <w:tcW w:w="426" w:type="pct"/>
            <w:vAlign w:val="center"/>
          </w:tcPr>
          <w:p w:rsidR="00FF6CB0" w:rsidRPr="00FB0F2C" w:rsidRDefault="00FF6CB0" w:rsidP="00FF6CB0">
            <w:pPr>
              <w:rPr>
                <w:rFonts w:cs="宋体"/>
                <w:color w:val="000000"/>
                <w:sz w:val="24"/>
              </w:rPr>
            </w:pPr>
          </w:p>
        </w:tc>
        <w:tc>
          <w:tcPr>
            <w:tcW w:w="305" w:type="pct"/>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c>
          <w:tcPr>
            <w:tcW w:w="420" w:type="pct"/>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r>
      <w:tr w:rsidR="00FF6CB0" w:rsidRPr="00FB0F2C" w:rsidTr="00FB0F2C">
        <w:trPr>
          <w:trHeight w:val="315"/>
          <w:jc w:val="center"/>
        </w:trPr>
        <w:tc>
          <w:tcPr>
            <w:tcW w:w="276"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2</w:t>
            </w:r>
          </w:p>
        </w:tc>
        <w:tc>
          <w:tcPr>
            <w:tcW w:w="353" w:type="pct"/>
            <w:vAlign w:val="center"/>
          </w:tcPr>
          <w:p w:rsidR="00FF6CB0" w:rsidRPr="00FB0F2C" w:rsidRDefault="00FF6CB0" w:rsidP="00FF6CB0">
            <w:pPr>
              <w:rPr>
                <w:rFonts w:cs="宋体"/>
                <w:color w:val="000000"/>
                <w:sz w:val="24"/>
              </w:rPr>
            </w:pPr>
          </w:p>
        </w:tc>
        <w:tc>
          <w:tcPr>
            <w:tcW w:w="278" w:type="pct"/>
            <w:vAlign w:val="center"/>
          </w:tcPr>
          <w:p w:rsidR="00FF6CB0" w:rsidRPr="00FB0F2C" w:rsidRDefault="00FF6CB0" w:rsidP="00FF6CB0">
            <w:pPr>
              <w:rPr>
                <w:rFonts w:cs="宋体"/>
                <w:color w:val="000000"/>
                <w:sz w:val="24"/>
              </w:rPr>
            </w:pPr>
          </w:p>
        </w:tc>
        <w:tc>
          <w:tcPr>
            <w:tcW w:w="310" w:type="pct"/>
            <w:vAlign w:val="center"/>
          </w:tcPr>
          <w:p w:rsidR="00FF6CB0" w:rsidRPr="00FB0F2C" w:rsidRDefault="00FF6CB0" w:rsidP="00FF6CB0">
            <w:pPr>
              <w:rPr>
                <w:rFonts w:cs="宋体"/>
                <w:color w:val="000000"/>
                <w:sz w:val="24"/>
              </w:rPr>
            </w:pPr>
          </w:p>
        </w:tc>
        <w:tc>
          <w:tcPr>
            <w:tcW w:w="382" w:type="pct"/>
            <w:vAlign w:val="center"/>
          </w:tcPr>
          <w:p w:rsidR="00FF6CB0" w:rsidRPr="00FB0F2C" w:rsidRDefault="00FF6CB0" w:rsidP="00FF6CB0">
            <w:pPr>
              <w:rPr>
                <w:rFonts w:cs="宋体"/>
                <w:color w:val="000000"/>
                <w:sz w:val="24"/>
              </w:rPr>
            </w:pPr>
          </w:p>
        </w:tc>
        <w:tc>
          <w:tcPr>
            <w:tcW w:w="360" w:type="pct"/>
            <w:vAlign w:val="center"/>
          </w:tcPr>
          <w:p w:rsidR="00FF6CB0" w:rsidRPr="00FB0F2C" w:rsidRDefault="00FF6CB0" w:rsidP="00FF6CB0">
            <w:pPr>
              <w:rPr>
                <w:rFonts w:cs="宋体"/>
                <w:color w:val="000000"/>
                <w:sz w:val="24"/>
              </w:rPr>
            </w:pPr>
          </w:p>
        </w:tc>
        <w:tc>
          <w:tcPr>
            <w:tcW w:w="359" w:type="pct"/>
            <w:vAlign w:val="center"/>
          </w:tcPr>
          <w:p w:rsidR="00FF6CB0" w:rsidRPr="00FB0F2C" w:rsidRDefault="00FF6CB0" w:rsidP="00FF6CB0">
            <w:pPr>
              <w:rPr>
                <w:rFonts w:cs="宋体"/>
                <w:color w:val="000000"/>
                <w:sz w:val="24"/>
              </w:rPr>
            </w:pPr>
          </w:p>
        </w:tc>
        <w:tc>
          <w:tcPr>
            <w:tcW w:w="281" w:type="pct"/>
            <w:vAlign w:val="center"/>
          </w:tcPr>
          <w:p w:rsidR="00FF6CB0" w:rsidRPr="00FB0F2C" w:rsidRDefault="00FF6CB0" w:rsidP="00FF6CB0">
            <w:pPr>
              <w:rPr>
                <w:rFonts w:cs="宋体"/>
                <w:color w:val="000000"/>
                <w:sz w:val="24"/>
              </w:rPr>
            </w:pPr>
          </w:p>
        </w:tc>
        <w:tc>
          <w:tcPr>
            <w:tcW w:w="376" w:type="pct"/>
            <w:vAlign w:val="center"/>
          </w:tcPr>
          <w:p w:rsidR="00FF6CB0" w:rsidRPr="00FB0F2C" w:rsidRDefault="00FF6CB0" w:rsidP="00FF6CB0">
            <w:pPr>
              <w:rPr>
                <w:rFonts w:cs="宋体"/>
                <w:color w:val="000000"/>
                <w:sz w:val="24"/>
              </w:rPr>
            </w:pPr>
          </w:p>
        </w:tc>
        <w:tc>
          <w:tcPr>
            <w:tcW w:w="426" w:type="pct"/>
            <w:vAlign w:val="center"/>
          </w:tcPr>
          <w:p w:rsidR="00FF6CB0" w:rsidRPr="00FB0F2C" w:rsidRDefault="00FF6CB0" w:rsidP="00FF6CB0">
            <w:pPr>
              <w:rPr>
                <w:rFonts w:cs="宋体"/>
                <w:color w:val="000000"/>
                <w:sz w:val="24"/>
              </w:rPr>
            </w:pPr>
          </w:p>
        </w:tc>
        <w:tc>
          <w:tcPr>
            <w:tcW w:w="305" w:type="pct"/>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c>
          <w:tcPr>
            <w:tcW w:w="420" w:type="pct"/>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r>
      <w:tr w:rsidR="00FF6CB0" w:rsidRPr="00FB0F2C" w:rsidTr="00FB0F2C">
        <w:trPr>
          <w:trHeight w:val="315"/>
          <w:jc w:val="center"/>
        </w:trPr>
        <w:tc>
          <w:tcPr>
            <w:tcW w:w="276"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3</w:t>
            </w:r>
          </w:p>
        </w:tc>
        <w:tc>
          <w:tcPr>
            <w:tcW w:w="353" w:type="pct"/>
            <w:vAlign w:val="center"/>
          </w:tcPr>
          <w:p w:rsidR="00FF6CB0" w:rsidRPr="00FB0F2C" w:rsidRDefault="00FF6CB0" w:rsidP="00FF6CB0">
            <w:pPr>
              <w:rPr>
                <w:rFonts w:cs="宋体"/>
                <w:color w:val="000000"/>
                <w:sz w:val="24"/>
              </w:rPr>
            </w:pPr>
          </w:p>
        </w:tc>
        <w:tc>
          <w:tcPr>
            <w:tcW w:w="278" w:type="pct"/>
            <w:vAlign w:val="center"/>
          </w:tcPr>
          <w:p w:rsidR="00FF6CB0" w:rsidRPr="00FB0F2C" w:rsidRDefault="00FF6CB0" w:rsidP="00FF6CB0">
            <w:pPr>
              <w:rPr>
                <w:rFonts w:cs="宋体"/>
                <w:color w:val="000000"/>
                <w:sz w:val="24"/>
              </w:rPr>
            </w:pPr>
          </w:p>
        </w:tc>
        <w:tc>
          <w:tcPr>
            <w:tcW w:w="310" w:type="pct"/>
            <w:vAlign w:val="center"/>
          </w:tcPr>
          <w:p w:rsidR="00FF6CB0" w:rsidRPr="00FB0F2C" w:rsidRDefault="00FF6CB0" w:rsidP="00FF6CB0">
            <w:pPr>
              <w:rPr>
                <w:rFonts w:cs="宋体"/>
                <w:color w:val="000000"/>
                <w:sz w:val="24"/>
              </w:rPr>
            </w:pPr>
          </w:p>
        </w:tc>
        <w:tc>
          <w:tcPr>
            <w:tcW w:w="382" w:type="pct"/>
            <w:vAlign w:val="center"/>
          </w:tcPr>
          <w:p w:rsidR="00FF6CB0" w:rsidRPr="00FB0F2C" w:rsidRDefault="00FF6CB0" w:rsidP="00FF6CB0">
            <w:pPr>
              <w:rPr>
                <w:rFonts w:cs="宋体"/>
                <w:color w:val="000000"/>
                <w:sz w:val="24"/>
              </w:rPr>
            </w:pPr>
          </w:p>
        </w:tc>
        <w:tc>
          <w:tcPr>
            <w:tcW w:w="360" w:type="pct"/>
            <w:vAlign w:val="center"/>
          </w:tcPr>
          <w:p w:rsidR="00FF6CB0" w:rsidRPr="00FB0F2C" w:rsidRDefault="00FF6CB0" w:rsidP="00FF6CB0">
            <w:pPr>
              <w:rPr>
                <w:rFonts w:cs="宋体"/>
                <w:color w:val="000000"/>
                <w:sz w:val="24"/>
              </w:rPr>
            </w:pPr>
          </w:p>
        </w:tc>
        <w:tc>
          <w:tcPr>
            <w:tcW w:w="359" w:type="pct"/>
            <w:vAlign w:val="center"/>
          </w:tcPr>
          <w:p w:rsidR="00FF6CB0" w:rsidRPr="00FB0F2C" w:rsidRDefault="00FF6CB0" w:rsidP="00FF6CB0">
            <w:pPr>
              <w:rPr>
                <w:rFonts w:cs="宋体"/>
                <w:color w:val="000000"/>
                <w:sz w:val="24"/>
              </w:rPr>
            </w:pPr>
          </w:p>
        </w:tc>
        <w:tc>
          <w:tcPr>
            <w:tcW w:w="281" w:type="pct"/>
            <w:vAlign w:val="center"/>
          </w:tcPr>
          <w:p w:rsidR="00FF6CB0" w:rsidRPr="00FB0F2C" w:rsidRDefault="00FF6CB0" w:rsidP="00FF6CB0">
            <w:pPr>
              <w:rPr>
                <w:rFonts w:cs="宋体"/>
                <w:color w:val="000000"/>
                <w:sz w:val="24"/>
              </w:rPr>
            </w:pPr>
          </w:p>
        </w:tc>
        <w:tc>
          <w:tcPr>
            <w:tcW w:w="376" w:type="pct"/>
            <w:vAlign w:val="center"/>
          </w:tcPr>
          <w:p w:rsidR="00FF6CB0" w:rsidRPr="00FB0F2C" w:rsidRDefault="00FF6CB0" w:rsidP="00FF6CB0">
            <w:pPr>
              <w:rPr>
                <w:rFonts w:cs="宋体"/>
                <w:color w:val="000000"/>
                <w:sz w:val="24"/>
              </w:rPr>
            </w:pPr>
          </w:p>
        </w:tc>
        <w:tc>
          <w:tcPr>
            <w:tcW w:w="426" w:type="pct"/>
            <w:vAlign w:val="center"/>
          </w:tcPr>
          <w:p w:rsidR="00FF6CB0" w:rsidRPr="00FB0F2C" w:rsidRDefault="00FF6CB0" w:rsidP="00FF6CB0">
            <w:pPr>
              <w:rPr>
                <w:rFonts w:cs="宋体"/>
                <w:color w:val="000000"/>
                <w:sz w:val="24"/>
              </w:rPr>
            </w:pPr>
          </w:p>
        </w:tc>
        <w:tc>
          <w:tcPr>
            <w:tcW w:w="305" w:type="pct"/>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c>
          <w:tcPr>
            <w:tcW w:w="420" w:type="pct"/>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r>
      <w:tr w:rsidR="00FF6CB0" w:rsidRPr="00FB0F2C" w:rsidTr="00FB0F2C">
        <w:trPr>
          <w:trHeight w:val="315"/>
          <w:jc w:val="center"/>
        </w:trPr>
        <w:tc>
          <w:tcPr>
            <w:tcW w:w="276"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lastRenderedPageBreak/>
              <w:t>……</w:t>
            </w:r>
          </w:p>
        </w:tc>
        <w:tc>
          <w:tcPr>
            <w:tcW w:w="353" w:type="pct"/>
            <w:vAlign w:val="center"/>
          </w:tcPr>
          <w:p w:rsidR="00FF6CB0" w:rsidRPr="00FB0F2C" w:rsidRDefault="00FF6CB0" w:rsidP="00FF6CB0">
            <w:pPr>
              <w:rPr>
                <w:rFonts w:cs="宋体"/>
                <w:color w:val="000000"/>
                <w:sz w:val="24"/>
              </w:rPr>
            </w:pPr>
          </w:p>
        </w:tc>
        <w:tc>
          <w:tcPr>
            <w:tcW w:w="278" w:type="pct"/>
            <w:vAlign w:val="center"/>
          </w:tcPr>
          <w:p w:rsidR="00FF6CB0" w:rsidRPr="00FB0F2C" w:rsidRDefault="00FF6CB0" w:rsidP="00FF6CB0">
            <w:pPr>
              <w:rPr>
                <w:rFonts w:cs="宋体"/>
                <w:color w:val="000000"/>
                <w:sz w:val="24"/>
              </w:rPr>
            </w:pPr>
          </w:p>
        </w:tc>
        <w:tc>
          <w:tcPr>
            <w:tcW w:w="310" w:type="pct"/>
            <w:vAlign w:val="center"/>
          </w:tcPr>
          <w:p w:rsidR="00FF6CB0" w:rsidRPr="00FB0F2C" w:rsidRDefault="00FF6CB0" w:rsidP="00FF6CB0">
            <w:pPr>
              <w:rPr>
                <w:rFonts w:cs="宋体"/>
                <w:color w:val="000000"/>
                <w:sz w:val="24"/>
              </w:rPr>
            </w:pPr>
          </w:p>
        </w:tc>
        <w:tc>
          <w:tcPr>
            <w:tcW w:w="382" w:type="pct"/>
            <w:vAlign w:val="center"/>
          </w:tcPr>
          <w:p w:rsidR="00FF6CB0" w:rsidRPr="00FB0F2C" w:rsidRDefault="00FF6CB0" w:rsidP="00FF6CB0">
            <w:pPr>
              <w:rPr>
                <w:rFonts w:cs="宋体"/>
                <w:color w:val="000000"/>
                <w:sz w:val="24"/>
              </w:rPr>
            </w:pPr>
          </w:p>
        </w:tc>
        <w:tc>
          <w:tcPr>
            <w:tcW w:w="360" w:type="pct"/>
            <w:vAlign w:val="center"/>
          </w:tcPr>
          <w:p w:rsidR="00FF6CB0" w:rsidRPr="00FB0F2C" w:rsidRDefault="00FF6CB0" w:rsidP="00FF6CB0">
            <w:pPr>
              <w:rPr>
                <w:rFonts w:cs="宋体"/>
                <w:color w:val="000000"/>
                <w:sz w:val="24"/>
              </w:rPr>
            </w:pPr>
          </w:p>
        </w:tc>
        <w:tc>
          <w:tcPr>
            <w:tcW w:w="359" w:type="pct"/>
            <w:vAlign w:val="center"/>
          </w:tcPr>
          <w:p w:rsidR="00FF6CB0" w:rsidRPr="00FB0F2C" w:rsidRDefault="00FF6CB0" w:rsidP="00FF6CB0">
            <w:pPr>
              <w:rPr>
                <w:rFonts w:cs="宋体"/>
                <w:color w:val="000000"/>
                <w:sz w:val="24"/>
              </w:rPr>
            </w:pPr>
          </w:p>
        </w:tc>
        <w:tc>
          <w:tcPr>
            <w:tcW w:w="281" w:type="pct"/>
            <w:vAlign w:val="center"/>
          </w:tcPr>
          <w:p w:rsidR="00FF6CB0" w:rsidRPr="00FB0F2C" w:rsidRDefault="00FF6CB0" w:rsidP="00FF6CB0">
            <w:pPr>
              <w:rPr>
                <w:rFonts w:cs="宋体"/>
                <w:color w:val="000000"/>
                <w:sz w:val="24"/>
              </w:rPr>
            </w:pPr>
          </w:p>
        </w:tc>
        <w:tc>
          <w:tcPr>
            <w:tcW w:w="376" w:type="pct"/>
            <w:vAlign w:val="center"/>
          </w:tcPr>
          <w:p w:rsidR="00FF6CB0" w:rsidRPr="00FB0F2C" w:rsidRDefault="00FF6CB0" w:rsidP="00FF6CB0">
            <w:pPr>
              <w:rPr>
                <w:rFonts w:cs="宋体"/>
                <w:color w:val="000000"/>
                <w:sz w:val="24"/>
              </w:rPr>
            </w:pPr>
          </w:p>
        </w:tc>
        <w:tc>
          <w:tcPr>
            <w:tcW w:w="426" w:type="pct"/>
            <w:vAlign w:val="center"/>
          </w:tcPr>
          <w:p w:rsidR="00FF6CB0" w:rsidRPr="00FB0F2C" w:rsidRDefault="00FF6CB0" w:rsidP="00FF6CB0">
            <w:pPr>
              <w:rPr>
                <w:rFonts w:cs="宋体"/>
                <w:color w:val="000000"/>
                <w:sz w:val="24"/>
              </w:rPr>
            </w:pPr>
          </w:p>
        </w:tc>
        <w:tc>
          <w:tcPr>
            <w:tcW w:w="305" w:type="pct"/>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c>
          <w:tcPr>
            <w:tcW w:w="420" w:type="pct"/>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r>
      <w:tr w:rsidR="00FF6CB0" w:rsidRPr="00FB0F2C" w:rsidTr="00FB0F2C">
        <w:trPr>
          <w:trHeight w:val="345"/>
          <w:jc w:val="center"/>
        </w:trPr>
        <w:tc>
          <w:tcPr>
            <w:tcW w:w="1959" w:type="pct"/>
            <w:gridSpan w:val="6"/>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合计</w:t>
            </w:r>
          </w:p>
        </w:tc>
        <w:tc>
          <w:tcPr>
            <w:tcW w:w="359" w:type="pct"/>
            <w:vAlign w:val="center"/>
          </w:tcPr>
          <w:p w:rsidR="00FF6CB0" w:rsidRPr="00FB0F2C" w:rsidRDefault="00FF6CB0" w:rsidP="00FF6CB0">
            <w:pPr>
              <w:rPr>
                <w:rFonts w:cs="宋体"/>
                <w:color w:val="000000"/>
                <w:sz w:val="24"/>
              </w:rPr>
            </w:pPr>
          </w:p>
        </w:tc>
        <w:tc>
          <w:tcPr>
            <w:tcW w:w="2245" w:type="pct"/>
            <w:gridSpan w:val="6"/>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r>
    </w:tbl>
    <w:p w:rsidR="00FF6CB0" w:rsidRPr="00A87969" w:rsidRDefault="00FF6CB0" w:rsidP="00FF6CB0">
      <w:pPr>
        <w:rPr>
          <w:rFonts w:cs="宋体"/>
          <w:color w:val="000000"/>
          <w:kern w:val="0"/>
          <w:sz w:val="24"/>
        </w:rPr>
      </w:pPr>
      <w:r w:rsidRPr="00A87969">
        <w:rPr>
          <w:rFonts w:cs="宋体" w:hint="eastAsia"/>
          <w:bCs/>
          <w:color w:val="000000"/>
          <w:kern w:val="0"/>
          <w:sz w:val="24"/>
        </w:rPr>
        <w:t>注：</w:t>
      </w:r>
      <w:r w:rsidRPr="00A87969">
        <w:rPr>
          <w:rFonts w:cs="宋体" w:hint="eastAsia"/>
          <w:color w:val="000000"/>
          <w:kern w:val="0"/>
          <w:sz w:val="24"/>
        </w:rPr>
        <w:t>表中传统灯具和LED灯具的实测功率为抽检结果的平均值。</w:t>
      </w:r>
    </w:p>
    <w:p w:rsidR="00FF6CB0" w:rsidRPr="00A87969" w:rsidRDefault="00FF6CB0" w:rsidP="00FF6CB0">
      <w:pPr>
        <w:rPr>
          <w:rFonts w:cs="宋体"/>
          <w:bCs/>
          <w:color w:val="000000"/>
          <w:kern w:val="0"/>
          <w:sz w:val="24"/>
        </w:rPr>
      </w:pPr>
      <w:r w:rsidRPr="00A87969">
        <w:rPr>
          <w:rFonts w:cs="宋体" w:hint="eastAsia"/>
          <w:bCs/>
          <w:color w:val="000000"/>
          <w:kern w:val="0"/>
          <w:sz w:val="24"/>
        </w:rPr>
        <w:t>计算公式</w:t>
      </w:r>
    </w:p>
    <w:p w:rsidR="00FF6CB0" w:rsidRPr="00A87969" w:rsidRDefault="00FF6CB0" w:rsidP="00FF6CB0">
      <w:pPr>
        <w:rPr>
          <w:rFonts w:cs="宋体"/>
          <w:color w:val="000000"/>
          <w:kern w:val="0"/>
          <w:sz w:val="24"/>
          <w:u w:val="double"/>
        </w:rPr>
      </w:pPr>
      <w:r w:rsidRPr="00A87969">
        <w:rPr>
          <w:rFonts w:cs="宋体" w:hint="eastAsia"/>
          <w:color w:val="000000"/>
          <w:kern w:val="0"/>
          <w:sz w:val="24"/>
        </w:rPr>
        <w:t>1）LED灯具实际替换功率=(全亮灯状态下的LED灯具实测功率*每天全亮灯时间)/每天亮灯总长+(调光状态下的LED灯具实测功率*每天调光亮</w:t>
      </w:r>
      <w:proofErr w:type="gramStart"/>
      <w:r w:rsidRPr="00A87969">
        <w:rPr>
          <w:rFonts w:cs="宋体" w:hint="eastAsia"/>
          <w:color w:val="000000"/>
          <w:kern w:val="0"/>
          <w:sz w:val="24"/>
        </w:rPr>
        <w:t>灯时间</w:t>
      </w:r>
      <w:proofErr w:type="gramEnd"/>
      <w:r w:rsidRPr="00A87969">
        <w:rPr>
          <w:rFonts w:cs="宋体" w:hint="eastAsia"/>
          <w:color w:val="000000"/>
          <w:kern w:val="0"/>
          <w:sz w:val="24"/>
        </w:rPr>
        <w:t>)/每天亮灯总长</w:t>
      </w:r>
    </w:p>
    <w:p w:rsidR="00FF6CB0" w:rsidRPr="00FB0F2C" w:rsidRDefault="00FF6CB0" w:rsidP="00FF6CB0">
      <w:pPr>
        <w:rPr>
          <w:rFonts w:cs="宋体"/>
          <w:bCs/>
          <w:color w:val="000000"/>
          <w:kern w:val="0"/>
          <w:sz w:val="24"/>
        </w:rPr>
      </w:pPr>
      <w:r w:rsidRPr="00FB0F2C">
        <w:rPr>
          <w:rFonts w:cs="宋体" w:hint="eastAsia"/>
          <w:bCs/>
          <w:color w:val="000000"/>
          <w:kern w:val="0"/>
          <w:sz w:val="24"/>
        </w:rPr>
        <w:t>2）项目节电率=（高压钠灯</w:t>
      </w:r>
      <w:proofErr w:type="gramStart"/>
      <w:r w:rsidRPr="00FB0F2C">
        <w:rPr>
          <w:rFonts w:cs="宋体" w:hint="eastAsia"/>
          <w:bCs/>
          <w:color w:val="000000"/>
          <w:kern w:val="0"/>
          <w:sz w:val="24"/>
        </w:rPr>
        <w:t>实测总</w:t>
      </w:r>
      <w:proofErr w:type="gramEnd"/>
      <w:r w:rsidRPr="00FB0F2C">
        <w:rPr>
          <w:rFonts w:cs="宋体" w:hint="eastAsia"/>
          <w:bCs/>
          <w:color w:val="000000"/>
          <w:kern w:val="0"/>
          <w:sz w:val="24"/>
        </w:rPr>
        <w:t>功率合计值-LED灯具实际</w:t>
      </w:r>
      <w:proofErr w:type="gramStart"/>
      <w:r w:rsidRPr="00FB0F2C">
        <w:rPr>
          <w:rFonts w:cs="宋体" w:hint="eastAsia"/>
          <w:bCs/>
          <w:color w:val="000000"/>
          <w:kern w:val="0"/>
          <w:sz w:val="24"/>
        </w:rPr>
        <w:t>替换</w:t>
      </w:r>
      <w:proofErr w:type="gramEnd"/>
      <w:r w:rsidRPr="00FB0F2C">
        <w:rPr>
          <w:rFonts w:cs="宋体" w:hint="eastAsia"/>
          <w:bCs/>
          <w:color w:val="000000"/>
          <w:kern w:val="0"/>
          <w:sz w:val="24"/>
        </w:rPr>
        <w:t>总功率合计值）/高压钠灯</w:t>
      </w:r>
      <w:proofErr w:type="gramStart"/>
      <w:r w:rsidRPr="00FB0F2C">
        <w:rPr>
          <w:rFonts w:cs="宋体" w:hint="eastAsia"/>
          <w:bCs/>
          <w:color w:val="000000"/>
          <w:kern w:val="0"/>
          <w:sz w:val="24"/>
        </w:rPr>
        <w:t>实测</w:t>
      </w:r>
      <w:proofErr w:type="gramEnd"/>
      <w:r w:rsidRPr="00FB0F2C">
        <w:rPr>
          <w:rFonts w:cs="宋体" w:hint="eastAsia"/>
          <w:bCs/>
          <w:color w:val="000000"/>
          <w:kern w:val="0"/>
          <w:sz w:val="24"/>
        </w:rPr>
        <w:t>总功率合计值</w:t>
      </w:r>
    </w:p>
    <w:p w:rsidR="00FF6CB0" w:rsidRPr="00A87969" w:rsidRDefault="00FF6CB0" w:rsidP="00FF6CB0">
      <w:pPr>
        <w:rPr>
          <w:color w:val="000000"/>
          <w:kern w:val="0"/>
          <w:sz w:val="24"/>
        </w:rPr>
      </w:pPr>
      <w:r>
        <w:rPr>
          <w:color w:val="000000"/>
          <w:kern w:val="0"/>
          <w:sz w:val="24"/>
        </w:rPr>
        <w:br w:type="page"/>
      </w:r>
      <w:r w:rsidRPr="00A87969">
        <w:rPr>
          <w:rFonts w:hint="eastAsia"/>
          <w:color w:val="000000"/>
          <w:kern w:val="0"/>
          <w:sz w:val="24"/>
        </w:rPr>
        <w:lastRenderedPageBreak/>
        <w:t>附件4：</w:t>
      </w:r>
    </w:p>
    <w:p w:rsidR="00FF6CB0" w:rsidRPr="00A87969" w:rsidRDefault="00FF6CB0" w:rsidP="00FF6CB0">
      <w:pPr>
        <w:rPr>
          <w:bCs/>
          <w:color w:val="000000"/>
          <w:kern w:val="0"/>
          <w:sz w:val="24"/>
        </w:rPr>
      </w:pPr>
      <w:r w:rsidRPr="00A87969">
        <w:rPr>
          <w:rFonts w:hint="eastAsia"/>
          <w:bCs/>
          <w:color w:val="000000"/>
          <w:kern w:val="0"/>
          <w:sz w:val="24"/>
        </w:rPr>
        <w:t>付款申请表</w:t>
      </w:r>
    </w:p>
    <w:p w:rsidR="00FF6CB0" w:rsidRPr="00A87969" w:rsidRDefault="00FF6CB0" w:rsidP="00FF6CB0">
      <w:pPr>
        <w:rPr>
          <w:sz w:val="24"/>
        </w:rPr>
      </w:pPr>
      <w:r w:rsidRPr="00A87969">
        <w:rPr>
          <w:rFonts w:hint="eastAsia"/>
          <w:sz w:val="24"/>
          <w:u w:val="single"/>
        </w:rPr>
        <w:t xml:space="preserve">                    </w:t>
      </w:r>
      <w:r w:rsidRPr="00FB0F2C">
        <w:rPr>
          <w:rFonts w:hint="eastAsia"/>
          <w:sz w:val="24"/>
        </w:rPr>
        <w:t>（甲方）</w:t>
      </w:r>
      <w:r w:rsidRPr="00A87969">
        <w:rPr>
          <w:rFonts w:hint="eastAsia"/>
          <w:sz w:val="24"/>
        </w:rPr>
        <w:t>：</w:t>
      </w:r>
    </w:p>
    <w:p w:rsidR="00FF6CB0" w:rsidRPr="00A87969" w:rsidRDefault="00FF6CB0" w:rsidP="00FF6CB0">
      <w:pPr>
        <w:rPr>
          <w:sz w:val="24"/>
        </w:rPr>
      </w:pPr>
      <w:r w:rsidRPr="00A87969">
        <w:rPr>
          <w:rFonts w:hint="eastAsia"/>
          <w:sz w:val="24"/>
        </w:rPr>
        <w:t xml:space="preserve">    根据申请人与</w:t>
      </w:r>
      <w:r w:rsidRPr="00A87969">
        <w:rPr>
          <w:rFonts w:hint="eastAsia"/>
          <w:sz w:val="24"/>
          <w:u w:val="single"/>
        </w:rPr>
        <w:t xml:space="preserve">              </w:t>
      </w:r>
      <w:r w:rsidRPr="00FB0F2C">
        <w:rPr>
          <w:rFonts w:hint="eastAsia"/>
          <w:sz w:val="24"/>
        </w:rPr>
        <w:t>（甲方）</w:t>
      </w:r>
      <w:r w:rsidRPr="00A87969">
        <w:rPr>
          <w:rFonts w:hint="eastAsia"/>
          <w:sz w:val="24"/>
        </w:rPr>
        <w:t>于</w:t>
      </w:r>
      <w:r w:rsidRPr="00A87969">
        <w:rPr>
          <w:rFonts w:hint="eastAsia"/>
          <w:sz w:val="24"/>
          <w:u w:val="single"/>
        </w:rPr>
        <w:t xml:space="preserve">     </w:t>
      </w:r>
      <w:r w:rsidRPr="00A87969">
        <w:rPr>
          <w:rFonts w:hint="eastAsia"/>
          <w:sz w:val="24"/>
        </w:rPr>
        <w:t>年</w:t>
      </w:r>
      <w:r w:rsidRPr="00A87969">
        <w:rPr>
          <w:rFonts w:hint="eastAsia"/>
          <w:sz w:val="24"/>
          <w:u w:val="single"/>
        </w:rPr>
        <w:t xml:space="preserve">    </w:t>
      </w:r>
      <w:r w:rsidRPr="00A87969">
        <w:rPr>
          <w:rFonts w:hint="eastAsia"/>
          <w:sz w:val="24"/>
        </w:rPr>
        <w:t>月</w:t>
      </w:r>
      <w:r w:rsidRPr="00A87969">
        <w:rPr>
          <w:rFonts w:hint="eastAsia"/>
          <w:sz w:val="24"/>
          <w:u w:val="single"/>
        </w:rPr>
        <w:t xml:space="preserve">    </w:t>
      </w:r>
      <w:r w:rsidRPr="00A87969">
        <w:rPr>
          <w:rFonts w:hint="eastAsia"/>
          <w:sz w:val="24"/>
        </w:rPr>
        <w:t>日签订的《节能效益分享服务合同》，</w:t>
      </w:r>
      <w:r w:rsidRPr="00A87969">
        <w:rPr>
          <w:rFonts w:hint="eastAsia"/>
          <w:sz w:val="24"/>
          <w:u w:val="single"/>
        </w:rPr>
        <w:t xml:space="preserve">        </w:t>
      </w:r>
      <w:r w:rsidRPr="00A87969">
        <w:rPr>
          <w:rFonts w:hint="eastAsia"/>
          <w:sz w:val="24"/>
        </w:rPr>
        <w:t>年度，</w:t>
      </w:r>
      <w:r w:rsidRPr="00A87969">
        <w:rPr>
          <w:rFonts w:hint="eastAsia"/>
          <w:sz w:val="24"/>
          <w:u w:val="single"/>
        </w:rPr>
        <w:t xml:space="preserve">           </w:t>
      </w:r>
      <w:r w:rsidRPr="00FB0F2C">
        <w:rPr>
          <w:rFonts w:hint="eastAsia"/>
          <w:sz w:val="24"/>
        </w:rPr>
        <w:t>（甲方）</w:t>
      </w:r>
      <w:r w:rsidRPr="00A87969">
        <w:rPr>
          <w:rFonts w:hint="eastAsia"/>
          <w:sz w:val="24"/>
        </w:rPr>
        <w:t>应支付给申请人的分享节能效益款为人民币</w:t>
      </w:r>
      <w:r w:rsidRPr="00A87969">
        <w:rPr>
          <w:rFonts w:hint="eastAsia"/>
          <w:sz w:val="24"/>
          <w:u w:val="single"/>
        </w:rPr>
        <w:t xml:space="preserve">            </w:t>
      </w:r>
      <w:r w:rsidRPr="00A87969">
        <w:rPr>
          <w:rFonts w:hint="eastAsia"/>
          <w:sz w:val="24"/>
        </w:rPr>
        <w:t>元（大写</w:t>
      </w:r>
      <w:r w:rsidRPr="00806EA5">
        <w:rPr>
          <w:rFonts w:hint="eastAsia"/>
          <w:sz w:val="24"/>
        </w:rPr>
        <w:t>：</w:t>
      </w:r>
      <w:r w:rsidRPr="00A87969">
        <w:rPr>
          <w:rFonts w:hint="eastAsia"/>
          <w:sz w:val="24"/>
          <w:u w:val="single"/>
        </w:rPr>
        <w:t xml:space="preserve">              </w:t>
      </w:r>
      <w:r w:rsidRPr="00A87969">
        <w:rPr>
          <w:rFonts w:hint="eastAsia"/>
          <w:sz w:val="24"/>
        </w:rPr>
        <w:t>），计算方法如下表:</w:t>
      </w:r>
    </w:p>
    <w:tbl>
      <w:tblPr>
        <w:tblpPr w:leftFromText="180" w:rightFromText="180" w:vertAnchor="text" w:horzAnchor="page" w:tblpX="1807" w:tblpY="244"/>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7"/>
        <w:gridCol w:w="2510"/>
        <w:gridCol w:w="2829"/>
      </w:tblGrid>
      <w:tr w:rsidR="00FF6CB0" w:rsidRPr="00FB0F2C" w:rsidTr="00FB0F2C">
        <w:trPr>
          <w:trHeight w:val="577"/>
        </w:trPr>
        <w:tc>
          <w:tcPr>
            <w:tcW w:w="1782" w:type="pct"/>
            <w:vAlign w:val="center"/>
          </w:tcPr>
          <w:p w:rsidR="00FF6CB0" w:rsidRPr="00FB0F2C" w:rsidRDefault="00FF6CB0" w:rsidP="00FF6CB0">
            <w:pPr>
              <w:rPr>
                <w:sz w:val="24"/>
              </w:rPr>
            </w:pPr>
            <w:r w:rsidRPr="00FB0F2C">
              <w:rPr>
                <w:rFonts w:hint="eastAsia"/>
                <w:sz w:val="24"/>
              </w:rPr>
              <w:t>节能项目</w:t>
            </w:r>
          </w:p>
        </w:tc>
        <w:tc>
          <w:tcPr>
            <w:tcW w:w="1513" w:type="pct"/>
            <w:vAlign w:val="center"/>
          </w:tcPr>
          <w:p w:rsidR="00FF6CB0" w:rsidRPr="00FB0F2C" w:rsidRDefault="00FF6CB0" w:rsidP="00FF6CB0">
            <w:pPr>
              <w:rPr>
                <w:sz w:val="24"/>
              </w:rPr>
            </w:pPr>
            <w:r w:rsidRPr="00FB0F2C">
              <w:rPr>
                <w:rFonts w:hint="eastAsia"/>
                <w:sz w:val="24"/>
              </w:rPr>
              <w:t>金  额</w:t>
            </w:r>
          </w:p>
        </w:tc>
        <w:tc>
          <w:tcPr>
            <w:tcW w:w="1705" w:type="pct"/>
            <w:vAlign w:val="center"/>
          </w:tcPr>
          <w:p w:rsidR="00FF6CB0" w:rsidRPr="00FB0F2C" w:rsidRDefault="00FF6CB0" w:rsidP="00FF6CB0">
            <w:pPr>
              <w:rPr>
                <w:sz w:val="24"/>
              </w:rPr>
            </w:pPr>
            <w:r w:rsidRPr="00FB0F2C">
              <w:rPr>
                <w:rFonts w:hint="eastAsia"/>
                <w:sz w:val="24"/>
              </w:rPr>
              <w:t>备  注</w:t>
            </w:r>
          </w:p>
        </w:tc>
      </w:tr>
      <w:tr w:rsidR="00FF6CB0" w:rsidRPr="00FB0F2C" w:rsidTr="00FB0F2C">
        <w:trPr>
          <w:trHeight w:val="689"/>
        </w:trPr>
        <w:tc>
          <w:tcPr>
            <w:tcW w:w="1782" w:type="pct"/>
            <w:vAlign w:val="center"/>
          </w:tcPr>
          <w:p w:rsidR="00FF6CB0" w:rsidRPr="00FB0F2C" w:rsidRDefault="00FF6CB0" w:rsidP="00FF6CB0">
            <w:pPr>
              <w:rPr>
                <w:sz w:val="24"/>
              </w:rPr>
            </w:pPr>
            <w:r w:rsidRPr="00FB0F2C">
              <w:rPr>
                <w:rFonts w:hint="eastAsia"/>
                <w:bCs/>
                <w:sz w:val="24"/>
              </w:rPr>
              <w:t>高压钠灯更换为LED灯节约电费</w:t>
            </w:r>
          </w:p>
        </w:tc>
        <w:tc>
          <w:tcPr>
            <w:tcW w:w="1513" w:type="pct"/>
            <w:vAlign w:val="center"/>
          </w:tcPr>
          <w:p w:rsidR="00FF6CB0" w:rsidRPr="00FB0F2C" w:rsidRDefault="00FF6CB0" w:rsidP="00FF6CB0">
            <w:pPr>
              <w:rPr>
                <w:sz w:val="24"/>
              </w:rPr>
            </w:pPr>
          </w:p>
        </w:tc>
        <w:tc>
          <w:tcPr>
            <w:tcW w:w="1705" w:type="pct"/>
            <w:vAlign w:val="center"/>
          </w:tcPr>
          <w:p w:rsidR="00FF6CB0" w:rsidRPr="00FB0F2C" w:rsidRDefault="00FF6CB0" w:rsidP="00FF6CB0">
            <w:pPr>
              <w:rPr>
                <w:sz w:val="24"/>
              </w:rPr>
            </w:pPr>
            <w:r w:rsidRPr="00FB0F2C">
              <w:rPr>
                <w:rFonts w:hint="eastAsia"/>
                <w:sz w:val="24"/>
              </w:rPr>
              <w:t>年度电价为人民币</w:t>
            </w:r>
            <w:r w:rsidRPr="00FB0F2C">
              <w:rPr>
                <w:rFonts w:hint="eastAsia"/>
                <w:sz w:val="24"/>
                <w:u w:val="single"/>
              </w:rPr>
              <w:t xml:space="preserve">  </w:t>
            </w:r>
            <w:r w:rsidRPr="00FB0F2C">
              <w:rPr>
                <w:rFonts w:hint="eastAsia"/>
                <w:sz w:val="24"/>
              </w:rPr>
              <w:t>元/度</w:t>
            </w:r>
          </w:p>
        </w:tc>
      </w:tr>
      <w:tr w:rsidR="00FF6CB0" w:rsidRPr="00FB0F2C" w:rsidTr="00FB0F2C">
        <w:trPr>
          <w:trHeight w:val="832"/>
        </w:trPr>
        <w:tc>
          <w:tcPr>
            <w:tcW w:w="1782" w:type="pct"/>
            <w:vAlign w:val="center"/>
          </w:tcPr>
          <w:p w:rsidR="00FF6CB0" w:rsidRPr="00FB0F2C" w:rsidRDefault="00FF6CB0" w:rsidP="00FF6CB0">
            <w:pPr>
              <w:rPr>
                <w:sz w:val="24"/>
              </w:rPr>
            </w:pPr>
            <w:r w:rsidRPr="00FB0F2C">
              <w:rPr>
                <w:rFonts w:hint="eastAsia"/>
                <w:bCs/>
                <w:kern w:val="0"/>
                <w:sz w:val="24"/>
              </w:rPr>
              <w:t>光源更</w:t>
            </w:r>
            <w:r w:rsidRPr="00FB0F2C">
              <w:rPr>
                <w:rFonts w:cs="宋体" w:hint="eastAsia"/>
                <w:bCs/>
                <w:kern w:val="0"/>
                <w:sz w:val="24"/>
              </w:rPr>
              <w:t>换</w:t>
            </w:r>
            <w:r w:rsidRPr="00FB0F2C">
              <w:rPr>
                <w:rFonts w:cs="Dotum" w:hint="eastAsia"/>
                <w:bCs/>
                <w:kern w:val="0"/>
                <w:sz w:val="24"/>
              </w:rPr>
              <w:t>和后</w:t>
            </w:r>
            <w:r w:rsidRPr="00FB0F2C">
              <w:rPr>
                <w:rFonts w:cs="宋体" w:hint="eastAsia"/>
                <w:bCs/>
                <w:kern w:val="0"/>
                <w:sz w:val="24"/>
              </w:rPr>
              <w:t>续维护</w:t>
            </w:r>
            <w:r w:rsidRPr="00FB0F2C">
              <w:rPr>
                <w:rFonts w:cs="Dotum" w:hint="eastAsia"/>
                <w:bCs/>
                <w:kern w:val="0"/>
                <w:sz w:val="24"/>
              </w:rPr>
              <w:t>成本</w:t>
            </w:r>
            <w:r w:rsidRPr="00FB0F2C">
              <w:rPr>
                <w:rFonts w:cs="宋体" w:hint="eastAsia"/>
                <w:bCs/>
                <w:kern w:val="0"/>
                <w:sz w:val="24"/>
              </w:rPr>
              <w:t>节约</w:t>
            </w:r>
          </w:p>
        </w:tc>
        <w:tc>
          <w:tcPr>
            <w:tcW w:w="1513" w:type="pct"/>
            <w:vAlign w:val="center"/>
          </w:tcPr>
          <w:p w:rsidR="00FF6CB0" w:rsidRPr="00FB0F2C" w:rsidRDefault="00FF6CB0" w:rsidP="00FF6CB0">
            <w:pPr>
              <w:rPr>
                <w:sz w:val="24"/>
              </w:rPr>
            </w:pPr>
          </w:p>
        </w:tc>
        <w:tc>
          <w:tcPr>
            <w:tcW w:w="1705" w:type="pct"/>
            <w:vAlign w:val="center"/>
          </w:tcPr>
          <w:p w:rsidR="00FF6CB0" w:rsidRPr="00FB0F2C" w:rsidRDefault="00FF6CB0" w:rsidP="00FF6CB0">
            <w:pPr>
              <w:rPr>
                <w:sz w:val="24"/>
              </w:rPr>
            </w:pPr>
          </w:p>
        </w:tc>
      </w:tr>
      <w:tr w:rsidR="00FF6CB0" w:rsidRPr="00FB0F2C" w:rsidTr="00FB0F2C">
        <w:trPr>
          <w:trHeight w:val="662"/>
        </w:trPr>
        <w:tc>
          <w:tcPr>
            <w:tcW w:w="1782" w:type="pct"/>
            <w:vAlign w:val="center"/>
          </w:tcPr>
          <w:p w:rsidR="00FF6CB0" w:rsidRPr="00FB0F2C" w:rsidRDefault="00FF6CB0" w:rsidP="00FF6CB0">
            <w:pPr>
              <w:rPr>
                <w:sz w:val="24"/>
              </w:rPr>
            </w:pPr>
            <w:r w:rsidRPr="00FB0F2C">
              <w:rPr>
                <w:rFonts w:hint="eastAsia"/>
                <w:bCs/>
                <w:kern w:val="0"/>
                <w:sz w:val="24"/>
                <w:u w:val="single"/>
              </w:rPr>
              <w:t>（季度）</w:t>
            </w:r>
            <w:r w:rsidRPr="00FB0F2C">
              <w:rPr>
                <w:rFonts w:hint="eastAsia"/>
                <w:bCs/>
                <w:kern w:val="0"/>
                <w:sz w:val="24"/>
              </w:rPr>
              <w:t>节能效益总计</w:t>
            </w:r>
          </w:p>
        </w:tc>
        <w:tc>
          <w:tcPr>
            <w:tcW w:w="1513" w:type="pct"/>
            <w:vAlign w:val="center"/>
          </w:tcPr>
          <w:p w:rsidR="00FF6CB0" w:rsidRPr="00FB0F2C" w:rsidRDefault="00FF6CB0" w:rsidP="00FF6CB0">
            <w:pPr>
              <w:rPr>
                <w:sz w:val="24"/>
              </w:rPr>
            </w:pPr>
          </w:p>
        </w:tc>
        <w:tc>
          <w:tcPr>
            <w:tcW w:w="1705" w:type="pct"/>
            <w:vAlign w:val="center"/>
          </w:tcPr>
          <w:p w:rsidR="00FF6CB0" w:rsidRPr="00FB0F2C" w:rsidRDefault="00FF6CB0" w:rsidP="00FF6CB0">
            <w:pPr>
              <w:rPr>
                <w:sz w:val="24"/>
              </w:rPr>
            </w:pPr>
          </w:p>
        </w:tc>
      </w:tr>
    </w:tbl>
    <w:p w:rsidR="00FF6CB0" w:rsidRPr="00A87969" w:rsidRDefault="00FF6CB0" w:rsidP="00FF6CB0">
      <w:pPr>
        <w:rPr>
          <w:sz w:val="24"/>
        </w:rPr>
      </w:pPr>
      <w:r w:rsidRPr="00A87969">
        <w:rPr>
          <w:rFonts w:hint="eastAsia"/>
          <w:sz w:val="24"/>
        </w:rPr>
        <w:t xml:space="preserve">    本表一式二份，一份申请人留存，一份</w:t>
      </w:r>
      <w:r w:rsidRPr="00A87969">
        <w:rPr>
          <w:rFonts w:hint="eastAsia"/>
          <w:sz w:val="24"/>
          <w:u w:val="single"/>
        </w:rPr>
        <w:t xml:space="preserve">             </w:t>
      </w:r>
      <w:r w:rsidRPr="00FB0F2C">
        <w:rPr>
          <w:rFonts w:hint="eastAsia"/>
          <w:sz w:val="24"/>
        </w:rPr>
        <w:t>（甲方）</w:t>
      </w:r>
      <w:r w:rsidRPr="00A87969">
        <w:rPr>
          <w:rFonts w:hint="eastAsia"/>
          <w:sz w:val="24"/>
        </w:rPr>
        <w:t>留存。</w:t>
      </w:r>
    </w:p>
    <w:p w:rsidR="00FF6CB0" w:rsidRPr="00A87969" w:rsidRDefault="00FF6CB0" w:rsidP="00FF6CB0">
      <w:pPr>
        <w:rPr>
          <w:sz w:val="24"/>
        </w:rPr>
      </w:pPr>
    </w:p>
    <w:p w:rsidR="00FF6CB0" w:rsidRPr="00A87969" w:rsidRDefault="00FF6CB0" w:rsidP="00FF6CB0">
      <w:pPr>
        <w:rPr>
          <w:sz w:val="24"/>
        </w:rPr>
      </w:pPr>
    </w:p>
    <w:p w:rsidR="00FF6CB0" w:rsidRPr="00A87969" w:rsidRDefault="00FF6CB0" w:rsidP="00FF6CB0">
      <w:pPr>
        <w:rPr>
          <w:sz w:val="24"/>
        </w:rPr>
      </w:pPr>
    </w:p>
    <w:p w:rsidR="00FF6CB0" w:rsidRPr="00A87969" w:rsidRDefault="00FF6CB0" w:rsidP="00FF6CB0">
      <w:pPr>
        <w:rPr>
          <w:sz w:val="24"/>
        </w:rPr>
      </w:pPr>
      <w:r w:rsidRPr="00A87969">
        <w:rPr>
          <w:rFonts w:hint="eastAsia"/>
          <w:sz w:val="24"/>
        </w:rPr>
        <w:t>申请人：</w:t>
      </w:r>
      <w:r w:rsidRPr="00A87969">
        <w:rPr>
          <w:rFonts w:hint="eastAsia"/>
          <w:sz w:val="24"/>
          <w:u w:val="single"/>
        </w:rPr>
        <w:t xml:space="preserve">                     </w:t>
      </w:r>
      <w:r w:rsidRPr="00FB0F2C">
        <w:rPr>
          <w:rFonts w:hint="eastAsia"/>
          <w:sz w:val="24"/>
        </w:rPr>
        <w:t>（乙方）</w:t>
      </w:r>
      <w:r w:rsidRPr="00A87969">
        <w:rPr>
          <w:rFonts w:hint="eastAsia"/>
          <w:sz w:val="24"/>
        </w:rPr>
        <w:t xml:space="preserve"> </w:t>
      </w:r>
    </w:p>
    <w:p w:rsidR="00FF6CB0" w:rsidRPr="00A87969" w:rsidRDefault="00FF6CB0" w:rsidP="00FF6CB0">
      <w:pPr>
        <w:rPr>
          <w:sz w:val="24"/>
        </w:rPr>
      </w:pPr>
      <w:r w:rsidRPr="00A87969">
        <w:rPr>
          <w:rFonts w:hint="eastAsia"/>
          <w:sz w:val="24"/>
        </w:rPr>
        <w:t>年    月    日</w:t>
      </w:r>
    </w:p>
    <w:sectPr w:rsidR="00FF6CB0" w:rsidRPr="00A87969">
      <w:footerReference w:type="default" r:id="rId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黑体_GBK">
    <w:altName w:val="微软雅黑"/>
    <w:charset w:val="86"/>
    <w:family w:val="auto"/>
    <w:pitch w:val="variable"/>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FF6CB0"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2723329E"/>
    <w:multiLevelType w:val="hybridMultilevel"/>
    <w:tmpl w:val="86AAAEBC"/>
    <w:lvl w:ilvl="0" w:tplc="190C285A">
      <w:start w:val="3"/>
      <w:numFmt w:val="japaneseCounting"/>
      <w:lvlText w:val="第%1条"/>
      <w:lvlJc w:val="left"/>
      <w:pPr>
        <w:tabs>
          <w:tab w:val="num" w:pos="1575"/>
        </w:tabs>
        <w:ind w:left="1575" w:hanging="97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13B5BBA"/>
    <w:multiLevelType w:val="hybridMultilevel"/>
    <w:tmpl w:val="E9B0CB22"/>
    <w:lvl w:ilvl="0" w:tplc="19CCEDDE">
      <w:start w:val="1"/>
      <w:numFmt w:val="decimal"/>
      <w:lvlText w:val="%1、"/>
      <w:lvlJc w:val="left"/>
      <w:pPr>
        <w:tabs>
          <w:tab w:val="num" w:pos="960"/>
        </w:tabs>
        <w:ind w:left="960" w:hanging="360"/>
      </w:pPr>
    </w:lvl>
    <w:lvl w:ilvl="1" w:tplc="8B9A3D7A">
      <w:start w:val="5"/>
      <w:numFmt w:val="japaneseCounting"/>
      <w:lvlText w:val="第%2条"/>
      <w:lvlJc w:val="left"/>
      <w:pPr>
        <w:tabs>
          <w:tab w:val="num" w:pos="1980"/>
        </w:tabs>
        <w:ind w:left="1980" w:hanging="9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5"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6"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7"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8"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19"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20"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21"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2"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3"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4"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5"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6"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7"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8"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9" w15:restartNumberingAfterBreak="0">
    <w:nsid w:val="648D5098"/>
    <w:multiLevelType w:val="hybridMultilevel"/>
    <w:tmpl w:val="1A047100"/>
    <w:lvl w:ilvl="0" w:tplc="927C1294">
      <w:start w:val="2"/>
      <w:numFmt w:val="decimal"/>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11"/>
  </w:num>
  <w:num w:numId="2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B1695"/>
    <w:rsid w:val="003860DF"/>
    <w:rsid w:val="003C05DA"/>
    <w:rsid w:val="003D4152"/>
    <w:rsid w:val="004C5002"/>
    <w:rsid w:val="004E2141"/>
    <w:rsid w:val="00591246"/>
    <w:rsid w:val="00714E68"/>
    <w:rsid w:val="00A239A3"/>
    <w:rsid w:val="00AC3DF6"/>
    <w:rsid w:val="00B24B93"/>
    <w:rsid w:val="00B9291A"/>
    <w:rsid w:val="00C33656"/>
    <w:rsid w:val="00CB012C"/>
    <w:rsid w:val="00D43CC4"/>
    <w:rsid w:val="00D5145C"/>
    <w:rsid w:val="00E620B0"/>
    <w:rsid w:val="00E8418F"/>
    <w:rsid w:val="00EF50FC"/>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oter" Target="footer1.xml"/><Relationship Id="rId5" Type="http://schemas.openxmlformats.org/officeDocument/2006/relationships/image" Target="media/image1.wmf"/><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2105</Words>
  <Characters>12005</Characters>
  <Application>Microsoft Office Word</Application>
  <DocSecurity>0</DocSecurity>
  <Lines>100</Lines>
  <Paragraphs>28</Paragraphs>
  <ScaleCrop>false</ScaleCrop>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2019-03-23T06:55:00Z</dcterms:created>
  <dcterms:modified xsi:type="dcterms:W3CDTF">2019-03-23T06:55:00Z</dcterms:modified>
</cp:coreProperties>
</file>