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矿山安全评价服务合同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安全生产法》、《中华人民共和国矿山安全法》、《中华人民共和国矿产资源法》、《中华人民共和国合同法》等法律法规及相关安全规范和规程的规定，甲乙双方本着平等、自愿、诚实信用的原则，经充分友好协商，就甲方委托乙方进行矿山安全评价事宜，签订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委托事项和工作期限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甲方委托乙方对</w:t>
      </w:r>
      <w:r>
        <w:rPr>
          <w:rFonts w:hint="eastAsia" w:ascii="宋体" w:hAnsi="宋体" w:eastAsia="宋体" w:cs="宋体"/>
          <w:sz w:val="24"/>
          <w:szCs w:val="24"/>
          <w:u w:val="single"/>
        </w:rPr>
        <w:t>        </w:t>
      </w: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）进行安全预评价，提交相应的评价报告。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委托事项的工作期限：自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自乙方收到甲方提供评价所需全部资料和现场勘察后，</w:t>
      </w:r>
      <w:r>
        <w:rPr>
          <w:rFonts w:hint="eastAsia" w:ascii="宋体" w:hAnsi="宋体" w:eastAsia="宋体" w:cs="宋体"/>
          <w:sz w:val="24"/>
          <w:szCs w:val="24"/>
          <w:u w:val="single"/>
        </w:rPr>
        <w:t>    </w:t>
      </w:r>
      <w:r>
        <w:rPr>
          <w:rFonts w:hint="eastAsia" w:ascii="宋体" w:hAnsi="宋体" w:eastAsia="宋体" w:cs="宋体"/>
          <w:sz w:val="24"/>
          <w:szCs w:val="24"/>
        </w:rPr>
        <w:t>个工作日内完成《安全评价报告》的编写与印刷工作。如需要乙方修改，则修改时间不计算在工作期限之内。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工作条件、协作事项和评价质量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提供必要的工作条件和真实完整的技术资料、数据，并对所提供的资料的真实性负责。如因甲方不能按时提供安全评价所需资料，而使安全评价报告不能按照合同期限交付的，则由甲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（1）甲方应向乙方提供的工作条件（包括现场勘察条件）：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日内向乙方提供以下技术资料、数据：</w:t>
      </w:r>
      <w:r>
        <w:rPr>
          <w:rFonts w:hint="eastAsia" w:ascii="宋体" w:hAnsi="宋体" w:eastAsia="宋体" w:cs="宋体"/>
          <w:sz w:val="24"/>
          <w:szCs w:val="24"/>
          <w:u w:val="single"/>
        </w:rPr>
        <w:t>        </w:t>
      </w:r>
      <w:r>
        <w:rPr>
          <w:rFonts w:hint="eastAsia" w:ascii="宋体" w:hAnsi="宋体" w:eastAsia="宋体" w:cs="宋体"/>
          <w:sz w:val="24"/>
          <w:szCs w:val="24"/>
        </w:rPr>
        <w:t>。并由交接双方在资料交接清单上签字。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甲方应提供的其它协作事项：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乙方提交的安全预评价报告必须符合国家和地方规定要求，能够通过安监部门的技术审查；若未通过审查，乙方应对存在的问题提出对策措施和建议，负责无条件重新编制安全预评价报告，直至通过审查。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按照乙方所列资料清单提供评价所需的各类资料和工作条件，并对所提供的资料的真实性、有效性及合法性负责。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向乙方提供现场勘测、评价的便利及有关的防护用具，以确保乙方评价工作的顺利开展和乙方评价人员的人身安全和身体健康。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按照合同约定向乙方支付评价费用。《评价报告》如需专家评审的，评审费用由甲方另行承担。因甲方原因导致乙方工作量的增加或时间延长的，乙方可要求增加费用，具体数额由双方另行商定。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按照国家及省、市有关技术规范和规定进行评价工作，编制项目安全评价报告。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发现委托方提供的技术资料、数据、材料或工作条件不符合评价要求时，应及时通知委托方更改、更换。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在进行现场安全评价工作时，应自觉遵守甲方的有关安全规定。因乙方违反甲方的安全规定，造成人身伤害的，由乙方自行承担责任；造成甲方损失的，还应予以赔偿。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在评价过程中发现的安全隐患，应以书面的形式通知委托方。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依据合同约定的工作范围及要求，按时完成评价工作，提交工作成果；对安全评价报告和评价结论负责；乙方在出具正式安全评价报告书之前，应当充分征询甲方的意见。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交付评价报告后，按规定参加由有关单位或部门组织的对评价报告的评审，并根据评审结论负责对不超出原定范围的内容做必要的调整补充；积极协助甲方通过专家评审和政府安全管理部门的审核验收，并参加政府安全管理部门的审核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不得将委托事项擅自转委托给第三方。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遵守保密义务，对甲方提交的相关资料及评价报告等相关内容不得对外泄露。无论作为合同当事人的资格和权利是否终止，均应遵守本条所约定的保密义务。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委托事项完成或本合同解除后，乙方应在</w:t>
      </w:r>
      <w:r>
        <w:rPr>
          <w:rFonts w:hint="eastAsia" w:ascii="宋体" w:hAnsi="宋体" w:eastAsia="宋体" w:cs="宋体"/>
          <w:sz w:val="24"/>
          <w:szCs w:val="24"/>
          <w:u w:val="single"/>
        </w:rPr>
        <w:t>    </w:t>
      </w:r>
      <w:r>
        <w:rPr>
          <w:rFonts w:hint="eastAsia" w:ascii="宋体" w:hAnsi="宋体" w:eastAsia="宋体" w:cs="宋体"/>
          <w:sz w:val="24"/>
          <w:szCs w:val="24"/>
        </w:rPr>
        <w:t>日内将所有甲方提供的文件、资料返还给甲方。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评价费用及支付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经双方协商确定，本合同项目的评价费用为人民币（大写）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双方一致同意按以下第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种方式支付评价费用：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日内支付全部评价费用，计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（2）分期支付：合同签订时支付评价费用的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元整；在乙方向甲方提交《评价报告》时支付评价费用的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元整；在评价报告通过相关部门的评审后</w:t>
      </w:r>
      <w:r>
        <w:rPr>
          <w:rFonts w:hint="eastAsia" w:ascii="宋体" w:hAnsi="宋体" w:eastAsia="宋体" w:cs="宋体"/>
          <w:sz w:val="24"/>
          <w:szCs w:val="24"/>
          <w:u w:val="single"/>
        </w:rPr>
        <w:t>    </w:t>
      </w:r>
      <w:r>
        <w:rPr>
          <w:rFonts w:hint="eastAsia" w:ascii="宋体" w:hAnsi="宋体" w:eastAsia="宋体" w:cs="宋体"/>
          <w:sz w:val="24"/>
          <w:szCs w:val="24"/>
        </w:rPr>
        <w:t>日内，由甲方一次性全额付清余额款项人民币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在合同执行过程中，若因甲方原因需对合同内容作重大调整或更改，造成乙方返工的，双方应另行协商工作时间和相关费用。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甲方不提供或者不补充有关技术资料、数据，或者不提供工作条件的，双方所约定的工作期限相应顺延。如甲方逾期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日仍不提供或不补充的，乙方有权解除合同，不予退还已收取的评价费用，并有权要求甲方按合同费用总额的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甲方未按约定支付评价费用，每延迟一日应向乙方支付未付金额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甲方有证据证明乙方出具的安全评价报告存在明显错误或偏差的，有权解除合同，并要求乙方退还已支付的评价费用。对于“明显错误或偏差”的标准，由双方协商确定。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乙方未按期提交评价报告或提交的报告不符合合同规定的，应减收或免收评价费用。乙方逾期提交评价报告每逾期一日应按合同费用总额的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乙方违反合同规定的保密义务，甲方有权单方面解除合同，并有权要求乙方按合同费用总额的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3484569"/>
    <w:rsid w:val="460F617D"/>
    <w:rsid w:val="46351631"/>
    <w:rsid w:val="4C847095"/>
    <w:rsid w:val="4E7D1EE3"/>
    <w:rsid w:val="528D4AD9"/>
    <w:rsid w:val="52B13F49"/>
    <w:rsid w:val="594F3584"/>
    <w:rsid w:val="5B653F7E"/>
    <w:rsid w:val="5C551C39"/>
    <w:rsid w:val="5CFB7895"/>
    <w:rsid w:val="60170049"/>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