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委托拍卖合同</w:t>
      </w:r>
    </w:p>
    <w:p>
      <w:pPr>
        <w:spacing w:line="360" w:lineRule="auto"/>
        <w:ind w:firstLine="480" w:firstLineChars="200"/>
        <w:rPr>
          <w:rFonts w:ascii="宋体" w:hAnsi="宋体" w:cs="宋体"/>
          <w:sz w:val="24"/>
          <w:u w:val="single"/>
        </w:rPr>
      </w:pPr>
      <w:r>
        <w:rPr>
          <w:rFonts w:hint="eastAsia" w:ascii="宋体" w:hAnsi="宋体" w:cs="宋体"/>
          <w:sz w:val="24"/>
        </w:rPr>
        <w:t>委托人（甲方）</w:t>
      </w:r>
      <w:r>
        <w:rPr>
          <w:rFonts w:hint="eastAsia" w:ascii="宋体" w:hAnsi="宋体" w:cs="宋体"/>
          <w:sz w:val="24"/>
          <w:u w:val="single"/>
        </w:rPr>
        <w:t xml:space="preserve">                           </w:t>
      </w:r>
    </w:p>
    <w:p>
      <w:pPr>
        <w:spacing w:line="360" w:lineRule="auto"/>
        <w:ind w:firstLine="480" w:firstLineChars="200"/>
        <w:rPr>
          <w:rFonts w:ascii="宋体" w:hAnsi="宋体" w:cs="宋体"/>
          <w:sz w:val="24"/>
        </w:rPr>
      </w:pPr>
      <w:r>
        <w:rPr>
          <w:rFonts w:hint="eastAsia" w:ascii="宋体" w:hAnsi="宋体" w:cs="宋体"/>
          <w:sz w:val="24"/>
        </w:rPr>
        <w:t>拍卖人（乙方）</w:t>
      </w:r>
      <w:r>
        <w:rPr>
          <w:rFonts w:hint="eastAsia" w:ascii="宋体" w:hAnsi="宋体" w:cs="宋体"/>
          <w:sz w:val="24"/>
          <w:u w:val="single"/>
        </w:rPr>
        <w:t xml:space="preserve">                           </w:t>
      </w:r>
    </w:p>
    <w:p>
      <w:pPr>
        <w:spacing w:before="312" w:beforeLines="100" w:line="360" w:lineRule="auto"/>
        <w:ind w:firstLine="480" w:firstLineChars="200"/>
        <w:rPr>
          <w:rFonts w:ascii="宋体" w:hAnsi="宋体" w:cs="宋体"/>
          <w:sz w:val="24"/>
        </w:rPr>
      </w:pPr>
      <w:r>
        <w:rPr>
          <w:rFonts w:hint="eastAsia" w:ascii="宋体" w:hAnsi="宋体" w:cs="宋体"/>
          <w:sz w:val="24"/>
        </w:rPr>
        <w:t>根据《中华人民共和国合同法》、《中华人民共和国拍卖法》等法律、法规的规定，经双方协商一致，签订本合同。</w:t>
      </w:r>
    </w:p>
    <w:p>
      <w:pPr>
        <w:spacing w:line="360" w:lineRule="auto"/>
        <w:ind w:firstLine="480" w:firstLineChars="200"/>
        <w:rPr>
          <w:rFonts w:ascii="宋体" w:hAnsi="宋体" w:cs="宋体"/>
          <w:b/>
          <w:bCs/>
          <w:sz w:val="24"/>
        </w:rPr>
      </w:pPr>
      <w:r>
        <w:rPr>
          <w:rFonts w:hint="eastAsia" w:ascii="宋体" w:hAnsi="宋体" w:cs="宋体"/>
          <w:b/>
          <w:bCs/>
          <w:sz w:val="24"/>
        </w:rPr>
        <w:t>第一条  拍卖标的</w:t>
      </w:r>
    </w:p>
    <w:p>
      <w:pPr>
        <w:spacing w:line="360" w:lineRule="auto"/>
        <w:ind w:firstLine="480" w:firstLineChars="200"/>
        <w:rPr>
          <w:rFonts w:ascii="宋体" w:hAnsi="宋体" w:cs="宋体"/>
          <w:sz w:val="24"/>
        </w:rPr>
      </w:pPr>
      <w:r>
        <w:rPr>
          <w:rFonts w:hint="eastAsia" w:ascii="宋体" w:hAnsi="宋体" w:cs="宋体"/>
          <w:sz w:val="24"/>
        </w:rPr>
        <w:t>（一）甲方自愿委托乙方依法拍卖如下拍卖标的：</w:t>
      </w:r>
      <w:r>
        <w:rPr>
          <w:rFonts w:hint="eastAsia" w:ascii="宋体" w:hAnsi="宋体" w:cs="宋体"/>
          <w:sz w:val="24"/>
          <w:u w:val="single"/>
        </w:rPr>
        <w:t xml:space="preserve">                  </w:t>
      </w:r>
      <w:r>
        <w:rPr>
          <w:rFonts w:hint="eastAsia" w:ascii="宋体" w:hAnsi="宋体" w:cs="宋体"/>
          <w:sz w:val="24"/>
        </w:rPr>
        <w:t>，如实填写拍卖标的的质量和瑕疵〔见《委托拍卖标的清单》（附件1）〕。</w:t>
      </w:r>
    </w:p>
    <w:p>
      <w:pPr>
        <w:spacing w:line="360" w:lineRule="auto"/>
        <w:ind w:firstLine="480" w:firstLineChars="200"/>
        <w:rPr>
          <w:rFonts w:ascii="宋体" w:hAnsi="宋体" w:cs="宋体"/>
          <w:sz w:val="24"/>
        </w:rPr>
      </w:pPr>
      <w:r>
        <w:rPr>
          <w:rFonts w:hint="eastAsia" w:ascii="宋体" w:hAnsi="宋体" w:cs="宋体"/>
          <w:sz w:val="24"/>
        </w:rPr>
        <w:t>（二）甲方保证委托拍卖标的是甲方所有或者依法可以处分的，并提供有关证明文件等资料〔见《委托方交予拍卖方的证明材料》（附件2）〕。甲方对提供的证明材料的真实性负责。</w:t>
      </w:r>
    </w:p>
    <w:p>
      <w:pPr>
        <w:spacing w:line="360" w:lineRule="auto"/>
        <w:ind w:firstLine="480" w:firstLineChars="200"/>
        <w:rPr>
          <w:rFonts w:ascii="宋体" w:hAnsi="宋体" w:cs="宋体"/>
          <w:sz w:val="24"/>
        </w:rPr>
      </w:pPr>
      <w:r>
        <w:rPr>
          <w:rFonts w:hint="eastAsia" w:ascii="宋体" w:hAnsi="宋体" w:cs="宋体"/>
          <w:sz w:val="24"/>
        </w:rPr>
        <w:t>（三）拍卖前乙方应将已知或应知拍卖标的的权属、质量和瑕疵如实告知竞买人。</w:t>
      </w:r>
    </w:p>
    <w:p>
      <w:pPr>
        <w:spacing w:line="360" w:lineRule="auto"/>
        <w:ind w:firstLine="480" w:firstLineChars="200"/>
        <w:rPr>
          <w:rFonts w:ascii="宋体" w:hAnsi="宋体" w:cs="宋体"/>
          <w:b/>
          <w:bCs/>
          <w:sz w:val="24"/>
        </w:rPr>
      </w:pPr>
      <w:r>
        <w:rPr>
          <w:rFonts w:hint="eastAsia" w:ascii="宋体" w:hAnsi="宋体" w:cs="宋体"/>
          <w:b/>
          <w:bCs/>
          <w:sz w:val="24"/>
        </w:rPr>
        <w:t>第二条　拍卖标的的保留价</w:t>
      </w:r>
    </w:p>
    <w:p>
      <w:pPr>
        <w:spacing w:line="360" w:lineRule="auto"/>
        <w:ind w:firstLine="480" w:firstLineChars="200"/>
        <w:rPr>
          <w:rFonts w:ascii="宋体" w:hAnsi="宋体" w:cs="宋体"/>
          <w:sz w:val="24"/>
        </w:rPr>
      </w:pPr>
      <w:r>
        <w:rPr>
          <w:rFonts w:hint="eastAsia" w:ascii="宋体" w:hAnsi="宋体" w:cs="宋体"/>
          <w:sz w:val="24"/>
        </w:rPr>
        <w:t>（一）拍卖标的的保留价由甲乙双方协商确定后填写（见附件1）。</w:t>
      </w:r>
    </w:p>
    <w:p>
      <w:pPr>
        <w:spacing w:line="360" w:lineRule="auto"/>
        <w:ind w:firstLine="480" w:firstLineChars="200"/>
        <w:rPr>
          <w:rFonts w:ascii="宋体" w:hAnsi="宋体" w:cs="宋体"/>
          <w:sz w:val="24"/>
        </w:rPr>
      </w:pPr>
      <w:r>
        <w:rPr>
          <w:rFonts w:hint="eastAsia" w:ascii="宋体" w:hAnsi="宋体" w:cs="宋体"/>
          <w:sz w:val="24"/>
        </w:rPr>
        <w:t>（二）保留价需变更的，双方应另行签订补充协议。</w:t>
      </w:r>
    </w:p>
    <w:p>
      <w:pPr>
        <w:spacing w:line="360" w:lineRule="auto"/>
        <w:ind w:firstLine="480" w:firstLineChars="200"/>
        <w:rPr>
          <w:rFonts w:ascii="宋体" w:hAnsi="宋体" w:cs="宋体"/>
          <w:b/>
          <w:bCs/>
          <w:sz w:val="24"/>
        </w:rPr>
      </w:pPr>
      <w:r>
        <w:rPr>
          <w:rFonts w:hint="eastAsia" w:ascii="宋体" w:hAnsi="宋体" w:cs="宋体"/>
          <w:b/>
          <w:bCs/>
          <w:sz w:val="24"/>
        </w:rPr>
        <w:t>第三条  拍卖标的的鉴定、评估</w:t>
      </w:r>
    </w:p>
    <w:p>
      <w:pPr>
        <w:spacing w:line="360" w:lineRule="auto"/>
        <w:ind w:firstLine="480" w:firstLineChars="200"/>
        <w:rPr>
          <w:rFonts w:ascii="宋体" w:hAnsi="宋体" w:cs="宋体"/>
          <w:sz w:val="24"/>
        </w:rPr>
      </w:pPr>
      <w:r>
        <w:rPr>
          <w:rFonts w:hint="eastAsia" w:ascii="宋体" w:hAnsi="宋体" w:cs="宋体"/>
          <w:sz w:val="24"/>
        </w:rPr>
        <w:t>（一）拍卖标的需要鉴定的，按下列第</w:t>
      </w:r>
      <w:r>
        <w:rPr>
          <w:rFonts w:hint="eastAsia" w:ascii="宋体" w:hAnsi="宋体" w:cs="宋体"/>
          <w:sz w:val="24"/>
          <w:u w:val="single"/>
        </w:rPr>
        <w:t xml:space="preserve">     </w:t>
      </w:r>
      <w:r>
        <w:rPr>
          <w:rFonts w:hint="eastAsia" w:ascii="宋体" w:hAnsi="宋体" w:cs="宋体"/>
          <w:sz w:val="24"/>
        </w:rPr>
        <w:t>项方式鉴定。</w:t>
      </w:r>
    </w:p>
    <w:p>
      <w:pPr>
        <w:spacing w:line="360" w:lineRule="auto"/>
        <w:ind w:firstLine="480" w:firstLineChars="200"/>
        <w:rPr>
          <w:rFonts w:ascii="宋体" w:hAnsi="宋体" w:cs="宋体"/>
          <w:sz w:val="24"/>
        </w:rPr>
      </w:pPr>
      <w:r>
        <w:rPr>
          <w:rFonts w:hint="eastAsia" w:ascii="宋体" w:hAnsi="宋体" w:cs="宋体"/>
          <w:sz w:val="24"/>
        </w:rPr>
        <w:t>1.由乙方自行鉴定。</w:t>
      </w:r>
    </w:p>
    <w:p>
      <w:pPr>
        <w:spacing w:line="360" w:lineRule="auto"/>
        <w:ind w:firstLine="480" w:firstLineChars="200"/>
        <w:rPr>
          <w:rFonts w:ascii="宋体" w:hAnsi="宋体" w:cs="宋体"/>
          <w:sz w:val="24"/>
        </w:rPr>
      </w:pPr>
      <w:r>
        <w:rPr>
          <w:rFonts w:hint="eastAsia" w:ascii="宋体" w:hAnsi="宋体" w:cs="宋体"/>
          <w:sz w:val="24"/>
        </w:rPr>
        <w:t>2.委托其他机构鉴定，鉴定费用由</w:t>
      </w:r>
      <w:r>
        <w:rPr>
          <w:rFonts w:hint="eastAsia" w:ascii="宋体" w:hAnsi="宋体" w:cs="宋体"/>
          <w:sz w:val="24"/>
          <w:u w:val="single"/>
        </w:rPr>
        <w:t xml:space="preserve">     </w:t>
      </w:r>
      <w:r>
        <w:rPr>
          <w:rFonts w:hint="eastAsia" w:ascii="宋体" w:hAnsi="宋体" w:cs="宋体"/>
          <w:sz w:val="24"/>
        </w:rPr>
        <w:t>方承担。</w:t>
      </w:r>
    </w:p>
    <w:p>
      <w:pPr>
        <w:spacing w:line="360" w:lineRule="auto"/>
        <w:ind w:firstLine="480" w:firstLineChars="200"/>
        <w:rPr>
          <w:rFonts w:ascii="宋体" w:hAnsi="宋体" w:cs="宋体"/>
          <w:sz w:val="24"/>
        </w:rPr>
      </w:pPr>
      <w:r>
        <w:rPr>
          <w:rFonts w:hint="eastAsia" w:ascii="宋体" w:hAnsi="宋体" w:cs="宋体"/>
          <w:sz w:val="24"/>
        </w:rPr>
        <w:t>（二）拍卖标的需要评估的，由</w:t>
      </w:r>
      <w:r>
        <w:rPr>
          <w:rFonts w:hint="eastAsia" w:ascii="宋体" w:hAnsi="宋体" w:cs="宋体"/>
          <w:sz w:val="24"/>
          <w:u w:val="single"/>
        </w:rPr>
        <w:t xml:space="preserve">     </w:t>
      </w:r>
      <w:r>
        <w:rPr>
          <w:rFonts w:hint="eastAsia" w:ascii="宋体" w:hAnsi="宋体" w:cs="宋体"/>
          <w:sz w:val="24"/>
        </w:rPr>
        <w:t>方选择具有相应资质的评估机构进行评估。评估费用由</w:t>
      </w:r>
      <w:r>
        <w:rPr>
          <w:rFonts w:hint="eastAsia" w:ascii="宋体" w:hAnsi="宋体" w:cs="宋体"/>
          <w:sz w:val="24"/>
          <w:u w:val="single"/>
        </w:rPr>
        <w:t xml:space="preserve">     </w:t>
      </w:r>
      <w:r>
        <w:rPr>
          <w:rFonts w:hint="eastAsia" w:ascii="宋体" w:hAnsi="宋体" w:cs="宋体"/>
          <w:sz w:val="24"/>
        </w:rPr>
        <w:t>方承担。</w:t>
      </w:r>
    </w:p>
    <w:p>
      <w:pPr>
        <w:spacing w:line="360" w:lineRule="auto"/>
        <w:ind w:firstLine="480" w:firstLineChars="200"/>
        <w:rPr>
          <w:rFonts w:ascii="宋体" w:hAnsi="宋体" w:cs="宋体"/>
          <w:b/>
          <w:bCs/>
          <w:sz w:val="24"/>
        </w:rPr>
      </w:pPr>
      <w:r>
        <w:rPr>
          <w:rFonts w:hint="eastAsia" w:ascii="宋体" w:hAnsi="宋体" w:cs="宋体"/>
          <w:b/>
          <w:bCs/>
          <w:sz w:val="24"/>
        </w:rPr>
        <w:t>第四条  拍卖期限及地点</w:t>
      </w:r>
    </w:p>
    <w:p>
      <w:pPr>
        <w:spacing w:line="360" w:lineRule="auto"/>
        <w:ind w:firstLine="480" w:firstLineChars="200"/>
        <w:rPr>
          <w:rFonts w:ascii="宋体" w:hAnsi="宋体" w:cs="宋体"/>
          <w:sz w:val="24"/>
        </w:rPr>
      </w:pPr>
      <w:r>
        <w:rPr>
          <w:rFonts w:hint="eastAsia" w:ascii="宋体" w:hAnsi="宋体" w:cs="宋体"/>
          <w:sz w:val="24"/>
        </w:rPr>
        <w:t>乙方于</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日之前在</w:t>
      </w:r>
      <w:r>
        <w:rPr>
          <w:rFonts w:hint="eastAsia" w:ascii="宋体" w:hAnsi="宋体" w:cs="宋体"/>
          <w:sz w:val="24"/>
          <w:u w:val="single"/>
        </w:rPr>
        <w:t xml:space="preserve">                               </w:t>
      </w:r>
      <w:r>
        <w:rPr>
          <w:rFonts w:hint="eastAsia" w:ascii="宋体" w:hAnsi="宋体" w:cs="宋体"/>
          <w:sz w:val="24"/>
        </w:rPr>
        <w:t>举办的拍卖会上对本合同所载拍卖标的进行拍卖。</w:t>
      </w:r>
    </w:p>
    <w:p>
      <w:pPr>
        <w:spacing w:line="360" w:lineRule="auto"/>
        <w:ind w:firstLine="480" w:firstLineChars="200"/>
        <w:rPr>
          <w:rFonts w:ascii="宋体" w:hAnsi="宋体" w:cs="宋体"/>
          <w:sz w:val="24"/>
        </w:rPr>
      </w:pPr>
      <w:r>
        <w:rPr>
          <w:rFonts w:hint="eastAsia" w:ascii="宋体" w:hAnsi="宋体" w:cs="宋体"/>
          <w:b/>
          <w:bCs/>
          <w:sz w:val="24"/>
        </w:rPr>
        <w:t>第五条  拍卖标的的保</w:t>
      </w:r>
      <w:r>
        <w:rPr>
          <w:rFonts w:hint="eastAsia" w:ascii="宋体" w:hAnsi="宋体" w:cs="宋体"/>
          <w:sz w:val="24"/>
        </w:rPr>
        <w:t>管</w:t>
      </w:r>
    </w:p>
    <w:p>
      <w:pPr>
        <w:spacing w:line="360" w:lineRule="auto"/>
        <w:ind w:firstLine="480" w:firstLineChars="200"/>
        <w:rPr>
          <w:rFonts w:ascii="宋体" w:hAnsi="宋体" w:cs="宋体"/>
          <w:sz w:val="24"/>
        </w:rPr>
      </w:pPr>
      <w:r>
        <w:rPr>
          <w:rFonts w:hint="eastAsia" w:ascii="宋体" w:hAnsi="宋体" w:cs="宋体"/>
          <w:sz w:val="24"/>
        </w:rPr>
        <w:t>（一）双方约定拍卖标的由乙方保管的，甲方应于本合同签订之日起</w:t>
      </w:r>
      <w:r>
        <w:rPr>
          <w:rFonts w:hint="eastAsia" w:ascii="宋体" w:hAnsi="宋体" w:cs="宋体"/>
          <w:sz w:val="24"/>
          <w:u w:val="single"/>
        </w:rPr>
        <w:t xml:space="preserve">      </w:t>
      </w:r>
      <w:r>
        <w:rPr>
          <w:rFonts w:hint="eastAsia" w:ascii="宋体" w:hAnsi="宋体" w:cs="宋体"/>
          <w:sz w:val="24"/>
        </w:rPr>
        <w:t>日内将拍卖标的交给乙方，并办理书面移交手续。</w:t>
      </w:r>
    </w:p>
    <w:p>
      <w:pPr>
        <w:spacing w:line="360" w:lineRule="auto"/>
        <w:ind w:firstLine="480" w:firstLineChars="200"/>
        <w:rPr>
          <w:rFonts w:ascii="宋体" w:hAnsi="宋体" w:cs="宋体"/>
          <w:sz w:val="24"/>
        </w:rPr>
      </w:pPr>
      <w:r>
        <w:rPr>
          <w:rFonts w:hint="eastAsia" w:ascii="宋体" w:hAnsi="宋体" w:cs="宋体"/>
          <w:sz w:val="24"/>
        </w:rPr>
        <w:t>（二）保管地点：</w:t>
      </w:r>
      <w:r>
        <w:rPr>
          <w:rFonts w:hint="eastAsia" w:ascii="宋体" w:hAnsi="宋体" w:cs="宋体"/>
          <w:sz w:val="24"/>
          <w:u w:val="single"/>
        </w:rPr>
        <w:t xml:space="preserve">                               </w:t>
      </w:r>
      <w:r>
        <w:rPr>
          <w:rFonts w:hint="eastAsia" w:ascii="宋体" w:hAnsi="宋体" w:cs="宋体"/>
          <w:sz w:val="24"/>
        </w:rPr>
        <w:t>。</w:t>
      </w:r>
    </w:p>
    <w:p>
      <w:pPr>
        <w:spacing w:line="360" w:lineRule="auto"/>
        <w:ind w:firstLine="477" w:firstLineChars="199"/>
        <w:rPr>
          <w:rFonts w:ascii="宋体" w:hAnsi="宋体" w:cs="宋体"/>
          <w:sz w:val="24"/>
        </w:rPr>
      </w:pPr>
      <w:r>
        <w:rPr>
          <w:rFonts w:hint="eastAsia" w:ascii="宋体" w:hAnsi="宋体" w:cs="宋体"/>
          <w:sz w:val="24"/>
        </w:rPr>
        <w:t>（三）拍卖未成交且拍卖标的由乙方保管的，甲方于拍卖活动结束之日起</w:t>
      </w:r>
      <w:r>
        <w:rPr>
          <w:rFonts w:hint="eastAsia" w:ascii="宋体" w:hAnsi="宋体" w:cs="宋体"/>
          <w:sz w:val="24"/>
          <w:u w:val="single"/>
        </w:rPr>
        <w:t xml:space="preserve">     </w:t>
      </w:r>
      <w:r>
        <w:rPr>
          <w:rFonts w:hint="eastAsia" w:ascii="宋体" w:hAnsi="宋体" w:cs="宋体"/>
          <w:sz w:val="24"/>
        </w:rPr>
        <w:t>日内取回拍卖标的。</w:t>
      </w:r>
    </w:p>
    <w:p>
      <w:pPr>
        <w:spacing w:line="360" w:lineRule="auto"/>
        <w:ind w:firstLine="480" w:firstLineChars="200"/>
        <w:rPr>
          <w:rFonts w:ascii="宋体" w:hAnsi="宋体" w:cs="宋体"/>
          <w:b/>
          <w:bCs/>
          <w:sz w:val="24"/>
        </w:rPr>
      </w:pPr>
      <w:r>
        <w:rPr>
          <w:rFonts w:hint="eastAsia" w:ascii="宋体" w:hAnsi="宋体" w:cs="宋体"/>
          <w:b/>
          <w:bCs/>
          <w:sz w:val="24"/>
        </w:rPr>
        <w:t>第六条  拍卖标的的展示</w:t>
      </w:r>
    </w:p>
    <w:p>
      <w:pPr>
        <w:spacing w:line="360" w:lineRule="auto"/>
        <w:ind w:firstLine="480" w:firstLineChars="200"/>
        <w:rPr>
          <w:rFonts w:ascii="宋体" w:hAnsi="宋体" w:cs="宋体"/>
          <w:sz w:val="24"/>
        </w:rPr>
      </w:pPr>
      <w:r>
        <w:rPr>
          <w:rFonts w:hint="eastAsia" w:ascii="宋体" w:hAnsi="宋体" w:cs="宋体"/>
          <w:sz w:val="24"/>
        </w:rPr>
        <w:t>（一）乙方应于拍卖会举行日前</w:t>
      </w:r>
      <w:r>
        <w:rPr>
          <w:rFonts w:hint="eastAsia" w:ascii="宋体" w:hAnsi="宋体" w:cs="宋体"/>
          <w:sz w:val="24"/>
          <w:u w:val="single"/>
        </w:rPr>
        <w:t xml:space="preserve">      </w:t>
      </w:r>
      <w:r>
        <w:rPr>
          <w:rFonts w:hint="eastAsia" w:ascii="宋体" w:hAnsi="宋体" w:cs="宋体"/>
          <w:sz w:val="24"/>
        </w:rPr>
        <w:t>日展示拍卖标的。</w:t>
      </w:r>
    </w:p>
    <w:p>
      <w:pPr>
        <w:spacing w:line="360" w:lineRule="auto"/>
        <w:ind w:firstLine="480" w:firstLineChars="200"/>
        <w:rPr>
          <w:rFonts w:ascii="宋体" w:hAnsi="宋体" w:cs="宋体"/>
          <w:sz w:val="24"/>
        </w:rPr>
      </w:pPr>
      <w:r>
        <w:rPr>
          <w:rFonts w:hint="eastAsia" w:ascii="宋体" w:hAnsi="宋体" w:cs="宋体"/>
          <w:sz w:val="24"/>
        </w:rPr>
        <w:t>（二）拍卖标的由甲方保管的，甲方应在拍卖标的展示期前将拍卖标的状况制作清单、图片和实物小样等封样资料交付给乙方。</w:t>
      </w:r>
    </w:p>
    <w:p>
      <w:pPr>
        <w:spacing w:line="360" w:lineRule="auto"/>
        <w:ind w:firstLine="480" w:firstLineChars="200"/>
        <w:rPr>
          <w:rFonts w:ascii="宋体" w:hAnsi="宋体" w:cs="宋体"/>
          <w:b/>
          <w:bCs/>
          <w:sz w:val="24"/>
        </w:rPr>
      </w:pPr>
      <w:r>
        <w:rPr>
          <w:rFonts w:hint="eastAsia" w:ascii="宋体" w:hAnsi="宋体" w:cs="宋体"/>
          <w:b/>
          <w:bCs/>
          <w:sz w:val="24"/>
        </w:rPr>
        <w:t>第七条  拍卖成交标的的交付</w:t>
      </w:r>
    </w:p>
    <w:p>
      <w:pPr>
        <w:spacing w:line="360" w:lineRule="auto"/>
        <w:ind w:firstLine="480" w:firstLineChars="200"/>
        <w:rPr>
          <w:rFonts w:ascii="宋体" w:hAnsi="宋体" w:cs="宋体"/>
          <w:sz w:val="24"/>
        </w:rPr>
      </w:pPr>
      <w:r>
        <w:rPr>
          <w:rFonts w:hint="eastAsia" w:ascii="宋体" w:hAnsi="宋体" w:cs="宋体"/>
          <w:sz w:val="24"/>
        </w:rPr>
        <w:t>（一）拍卖标的由甲方保管的，甲方应在乙方收到买受人款项后</w:t>
      </w:r>
      <w:r>
        <w:rPr>
          <w:rFonts w:hint="eastAsia" w:ascii="宋体" w:hAnsi="宋体" w:cs="宋体"/>
          <w:sz w:val="24"/>
          <w:u w:val="single"/>
        </w:rPr>
        <w:t xml:space="preserve">    </w:t>
      </w:r>
      <w:r>
        <w:rPr>
          <w:rFonts w:hint="eastAsia" w:ascii="宋体" w:hAnsi="宋体" w:cs="宋体"/>
          <w:sz w:val="24"/>
        </w:rPr>
        <w:t>日内凭乙方的有效凭证将拍卖成交标的交付给买受人。</w:t>
      </w:r>
    </w:p>
    <w:p>
      <w:pPr>
        <w:spacing w:line="360" w:lineRule="auto"/>
        <w:ind w:firstLine="480" w:firstLineChars="200"/>
        <w:rPr>
          <w:rFonts w:ascii="宋体" w:hAnsi="宋体" w:cs="宋体"/>
          <w:sz w:val="24"/>
        </w:rPr>
      </w:pPr>
      <w:r>
        <w:rPr>
          <w:rFonts w:hint="eastAsia" w:ascii="宋体" w:hAnsi="宋体" w:cs="宋体"/>
          <w:sz w:val="24"/>
        </w:rPr>
        <w:t>（二）拍卖标的由乙方保管的，乙方在收到全部成交价款后将拍卖成交标的交付给买受人。</w:t>
      </w:r>
    </w:p>
    <w:p>
      <w:pPr>
        <w:spacing w:line="360" w:lineRule="auto"/>
        <w:ind w:firstLine="480" w:firstLineChars="200"/>
        <w:rPr>
          <w:rFonts w:ascii="宋体" w:hAnsi="宋体" w:cs="宋体"/>
          <w:sz w:val="24"/>
        </w:rPr>
      </w:pPr>
      <w:r>
        <w:rPr>
          <w:rFonts w:hint="eastAsia" w:ascii="宋体" w:hAnsi="宋体" w:cs="宋体"/>
          <w:sz w:val="24"/>
        </w:rPr>
        <w:t>（三）交付给买受人的拍卖成交标的应与展示期提供竞买人看样的状况一致。</w:t>
      </w:r>
    </w:p>
    <w:p>
      <w:pPr>
        <w:spacing w:line="360" w:lineRule="auto"/>
        <w:ind w:firstLine="480" w:firstLineChars="200"/>
        <w:rPr>
          <w:rFonts w:ascii="宋体" w:hAnsi="宋体" w:cs="宋体"/>
          <w:b/>
          <w:bCs/>
          <w:sz w:val="24"/>
        </w:rPr>
      </w:pPr>
      <w:r>
        <w:rPr>
          <w:rFonts w:hint="eastAsia" w:ascii="宋体" w:hAnsi="宋体" w:cs="宋体"/>
          <w:b/>
          <w:bCs/>
          <w:sz w:val="24"/>
        </w:rPr>
        <w:t>第八条  佣金、</w:t>
      </w:r>
      <w:bookmarkStart w:id="0" w:name="_GoBack"/>
      <w:r>
        <w:rPr>
          <w:rFonts w:hint="eastAsia" w:ascii="宋体" w:hAnsi="宋体" w:cs="宋体"/>
          <w:b/>
          <w:bCs/>
          <w:sz w:val="24"/>
        </w:rPr>
        <w:t>费用及其支付</w:t>
      </w:r>
      <w:bookmarkEnd w:id="0"/>
      <w:r>
        <w:rPr>
          <w:rFonts w:hint="eastAsia" w:ascii="宋体" w:hAnsi="宋体" w:cs="宋体"/>
          <w:b/>
          <w:bCs/>
          <w:sz w:val="24"/>
        </w:rPr>
        <w:t>的方式</w:t>
      </w:r>
    </w:p>
    <w:p>
      <w:pPr>
        <w:spacing w:line="360" w:lineRule="auto"/>
        <w:ind w:firstLine="480" w:firstLineChars="200"/>
        <w:rPr>
          <w:rFonts w:ascii="宋体" w:hAnsi="宋体" w:cs="宋体"/>
          <w:sz w:val="24"/>
        </w:rPr>
      </w:pPr>
      <w:r>
        <w:rPr>
          <w:rFonts w:hint="eastAsia" w:ascii="宋体" w:hAnsi="宋体" w:cs="宋体"/>
          <w:sz w:val="24"/>
        </w:rPr>
        <w:t>（一）拍卖成交的，甲方在</w:t>
      </w:r>
      <w:r>
        <w:rPr>
          <w:rFonts w:hint="eastAsia" w:ascii="宋体" w:hAnsi="宋体" w:cs="宋体"/>
          <w:sz w:val="24"/>
          <w:u w:val="single"/>
        </w:rPr>
        <w:t xml:space="preserve">      </w:t>
      </w:r>
      <w:r>
        <w:rPr>
          <w:rFonts w:hint="eastAsia" w:ascii="宋体" w:hAnsi="宋体" w:cs="宋体"/>
          <w:sz w:val="24"/>
        </w:rPr>
        <w:t>日内按成交额的</w:t>
      </w:r>
      <w:r>
        <w:rPr>
          <w:rFonts w:hint="eastAsia" w:ascii="宋体" w:hAnsi="宋体" w:cs="宋体"/>
          <w:sz w:val="24"/>
          <w:u w:val="single"/>
        </w:rPr>
        <w:t xml:space="preserve">      </w:t>
      </w:r>
      <w:r>
        <w:rPr>
          <w:rFonts w:hint="eastAsia" w:ascii="宋体" w:hAnsi="宋体" w:cs="宋体"/>
          <w:sz w:val="24"/>
        </w:rPr>
        <w:t>%向乙方支付佣金。</w:t>
      </w:r>
    </w:p>
    <w:p>
      <w:pPr>
        <w:spacing w:line="360" w:lineRule="auto"/>
        <w:ind w:firstLine="480" w:firstLineChars="200"/>
        <w:rPr>
          <w:rFonts w:ascii="宋体" w:hAnsi="宋体" w:cs="宋体"/>
          <w:sz w:val="24"/>
        </w:rPr>
      </w:pPr>
      <w:r>
        <w:rPr>
          <w:rFonts w:hint="eastAsia" w:ascii="宋体" w:hAnsi="宋体" w:cs="宋体"/>
          <w:sz w:val="24"/>
        </w:rPr>
        <w:t>（二）拍卖未成交的，甲方承担公告、宣传、保管、交通等实际发生的费用。</w:t>
      </w:r>
    </w:p>
    <w:p>
      <w:pPr>
        <w:tabs>
          <w:tab w:val="left" w:pos="4995"/>
        </w:tabs>
        <w:spacing w:line="360" w:lineRule="auto"/>
        <w:ind w:firstLine="480" w:firstLineChars="200"/>
        <w:rPr>
          <w:rFonts w:ascii="宋体" w:hAnsi="宋体" w:cs="宋体"/>
          <w:sz w:val="24"/>
        </w:rPr>
      </w:pPr>
      <w:r>
        <w:rPr>
          <w:rFonts w:hint="eastAsia" w:ascii="宋体" w:hAnsi="宋体" w:cs="宋体"/>
          <w:sz w:val="24"/>
        </w:rPr>
        <w:t>（三）甲方应付的佣金和费用</w:t>
      </w:r>
    </w:p>
    <w:p>
      <w:pPr>
        <w:tabs>
          <w:tab w:val="left" w:pos="4995"/>
        </w:tabs>
        <w:spacing w:line="360" w:lineRule="auto"/>
        <w:ind w:firstLine="480" w:firstLineChars="200"/>
        <w:rPr>
          <w:rFonts w:ascii="宋体" w:hAnsi="宋体" w:cs="宋体"/>
          <w:sz w:val="24"/>
        </w:rPr>
      </w:pPr>
      <w:r>
        <w:rPr>
          <w:rFonts w:hint="eastAsia" w:ascii="宋体" w:hAnsi="宋体" w:cs="宋体"/>
          <w:sz w:val="24"/>
        </w:rPr>
        <w:t>1、拍卖成交的，乙方在买受人所交的成交款中扣除。</w:t>
      </w:r>
    </w:p>
    <w:p>
      <w:pPr>
        <w:tabs>
          <w:tab w:val="left" w:pos="4995"/>
        </w:tabs>
        <w:spacing w:line="360" w:lineRule="auto"/>
        <w:ind w:firstLine="480" w:firstLineChars="200"/>
        <w:rPr>
          <w:rFonts w:ascii="宋体" w:hAnsi="宋体" w:cs="宋体"/>
          <w:sz w:val="24"/>
        </w:rPr>
      </w:pPr>
      <w:r>
        <w:rPr>
          <w:rFonts w:hint="eastAsia" w:ascii="宋体" w:hAnsi="宋体" w:cs="宋体"/>
          <w:sz w:val="24"/>
        </w:rPr>
        <w:t>2、拍卖未成交的，甲方按以下约定方式支付：</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第九条  拍卖成交价款的支付</w:t>
      </w:r>
    </w:p>
    <w:p>
      <w:pPr>
        <w:spacing w:line="360" w:lineRule="auto"/>
        <w:ind w:firstLine="480" w:firstLineChars="200"/>
        <w:rPr>
          <w:rFonts w:ascii="宋体" w:hAnsi="宋体" w:cs="宋体"/>
          <w:b/>
          <w:bCs/>
          <w:sz w:val="24"/>
        </w:rPr>
      </w:pPr>
      <w:r>
        <w:rPr>
          <w:rFonts w:hint="eastAsia" w:ascii="宋体" w:hAnsi="宋体" w:cs="宋体"/>
          <w:sz w:val="24"/>
        </w:rPr>
        <w:t>拍卖成交后，在买受人交齐价款，委托人和买受人产权过户或成交标的交付手续办理完毕</w:t>
      </w:r>
      <w:r>
        <w:rPr>
          <w:rFonts w:hint="eastAsia" w:ascii="宋体" w:hAnsi="宋体" w:cs="宋体"/>
          <w:sz w:val="24"/>
          <w:u w:val="single"/>
        </w:rPr>
        <w:t xml:space="preserve">      </w:t>
      </w:r>
      <w:r>
        <w:rPr>
          <w:rFonts w:hint="eastAsia" w:ascii="宋体" w:hAnsi="宋体" w:cs="宋体"/>
          <w:sz w:val="24"/>
        </w:rPr>
        <w:t>日内，乙方以现金或转账方式将扣除佣金和费用后的成交价款支付给甲方。</w:t>
      </w:r>
    </w:p>
    <w:p>
      <w:pPr>
        <w:spacing w:line="360" w:lineRule="auto"/>
        <w:ind w:firstLine="480" w:firstLineChars="200"/>
        <w:rPr>
          <w:rFonts w:ascii="宋体" w:hAnsi="宋体" w:cs="宋体"/>
          <w:b/>
          <w:bCs/>
          <w:sz w:val="24"/>
        </w:rPr>
      </w:pPr>
      <w:r>
        <w:rPr>
          <w:rFonts w:hint="eastAsia" w:ascii="宋体" w:hAnsi="宋体" w:cs="宋体"/>
          <w:b/>
          <w:bCs/>
          <w:sz w:val="24"/>
        </w:rPr>
        <w:t>第十条  拍卖成交标的未实现交付</w:t>
      </w:r>
    </w:p>
    <w:p>
      <w:pPr>
        <w:spacing w:line="360" w:lineRule="auto"/>
        <w:ind w:firstLine="480" w:firstLineChars="200"/>
        <w:rPr>
          <w:rFonts w:ascii="宋体" w:hAnsi="宋体" w:cs="宋体"/>
          <w:sz w:val="24"/>
        </w:rPr>
      </w:pPr>
      <w:r>
        <w:rPr>
          <w:rFonts w:hint="eastAsia" w:ascii="宋体" w:hAnsi="宋体" w:cs="宋体"/>
          <w:sz w:val="24"/>
        </w:rPr>
        <w:t>（一）因买受人未按约定支付拍卖成交价款的，按《中华人民共和国拍卖法》第三十九条执行。</w:t>
      </w:r>
    </w:p>
    <w:p>
      <w:pPr>
        <w:spacing w:line="360" w:lineRule="auto"/>
        <w:ind w:firstLine="480" w:firstLineChars="200"/>
        <w:rPr>
          <w:rFonts w:ascii="宋体" w:hAnsi="宋体" w:cs="宋体"/>
          <w:sz w:val="24"/>
        </w:rPr>
      </w:pPr>
      <w:r>
        <w:rPr>
          <w:rFonts w:hint="eastAsia" w:ascii="宋体" w:hAnsi="宋体" w:cs="宋体"/>
          <w:sz w:val="24"/>
        </w:rPr>
        <w:t>（二）因甲方或乙方的原因致使拍卖成交标的未实现交付的，按本合同第十四条第二、五、六项履行。</w:t>
      </w:r>
    </w:p>
    <w:p>
      <w:pPr>
        <w:spacing w:line="360" w:lineRule="auto"/>
        <w:ind w:firstLine="480" w:firstLineChars="200"/>
        <w:rPr>
          <w:rFonts w:ascii="宋体" w:hAnsi="宋体" w:cs="宋体"/>
          <w:b/>
          <w:bCs/>
          <w:sz w:val="24"/>
        </w:rPr>
      </w:pPr>
      <w:r>
        <w:rPr>
          <w:rFonts w:hint="eastAsia" w:ascii="宋体" w:hAnsi="宋体" w:cs="宋体"/>
          <w:b/>
          <w:bCs/>
          <w:sz w:val="24"/>
        </w:rPr>
        <w:t>第十一条  保密</w:t>
      </w:r>
    </w:p>
    <w:p>
      <w:pPr>
        <w:spacing w:line="360" w:lineRule="auto"/>
        <w:ind w:firstLine="480" w:firstLineChars="200"/>
        <w:rPr>
          <w:rFonts w:ascii="宋体" w:hAnsi="宋体" w:cs="宋体"/>
          <w:sz w:val="24"/>
        </w:rPr>
      </w:pPr>
      <w:r>
        <w:rPr>
          <w:rFonts w:hint="eastAsia" w:ascii="宋体" w:hAnsi="宋体" w:cs="宋体"/>
          <w:sz w:val="24"/>
        </w:rPr>
        <w:t>双方对保密事项的约定：</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第十二条  保险</w:t>
      </w:r>
    </w:p>
    <w:p>
      <w:pPr>
        <w:spacing w:line="360" w:lineRule="auto"/>
        <w:ind w:firstLine="480" w:firstLineChars="200"/>
        <w:rPr>
          <w:rFonts w:ascii="宋体" w:hAnsi="宋体" w:cs="宋体"/>
          <w:sz w:val="24"/>
        </w:rPr>
      </w:pPr>
      <w:r>
        <w:rPr>
          <w:rFonts w:hint="eastAsia" w:ascii="宋体" w:hAnsi="宋体" w:cs="宋体"/>
          <w:sz w:val="24"/>
        </w:rPr>
        <w:t>双方对保险事项的约定：</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第十三条  双方的权利和义务</w:t>
      </w:r>
    </w:p>
    <w:p>
      <w:pPr>
        <w:spacing w:line="360" w:lineRule="auto"/>
        <w:ind w:firstLine="480" w:firstLineChars="200"/>
        <w:rPr>
          <w:rFonts w:ascii="宋体" w:hAnsi="宋体" w:cs="宋体"/>
          <w:sz w:val="24"/>
        </w:rPr>
      </w:pPr>
      <w:r>
        <w:rPr>
          <w:rFonts w:hint="eastAsia" w:ascii="宋体" w:hAnsi="宋体" w:cs="宋体"/>
          <w:sz w:val="24"/>
        </w:rPr>
        <w:t>（一）甲方不得参与竞买，也不得委托他人代为竞买本合同所载拍卖标的。</w:t>
      </w:r>
    </w:p>
    <w:p>
      <w:pPr>
        <w:spacing w:line="360" w:lineRule="auto"/>
        <w:ind w:firstLine="480" w:firstLineChars="200"/>
        <w:rPr>
          <w:rFonts w:ascii="宋体" w:hAnsi="宋体" w:cs="宋体"/>
          <w:sz w:val="24"/>
        </w:rPr>
      </w:pPr>
      <w:r>
        <w:rPr>
          <w:rFonts w:hint="eastAsia" w:ascii="宋体" w:hAnsi="宋体" w:cs="宋体"/>
          <w:sz w:val="24"/>
        </w:rPr>
        <w:t>（二）拍卖开始前，甲方有权撤回委托，但撤回时应向乙方支付已经发生的相关费用。给乙方造成损失的，甲方予以赔偿。</w:t>
      </w:r>
    </w:p>
    <w:p>
      <w:pPr>
        <w:spacing w:line="360" w:lineRule="auto"/>
        <w:ind w:firstLine="480" w:firstLineChars="200"/>
        <w:rPr>
          <w:rFonts w:ascii="宋体" w:hAnsi="宋体" w:cs="宋体"/>
          <w:sz w:val="24"/>
        </w:rPr>
      </w:pPr>
      <w:r>
        <w:rPr>
          <w:rFonts w:hint="eastAsia" w:ascii="宋体" w:hAnsi="宋体" w:cs="宋体"/>
          <w:sz w:val="24"/>
        </w:rPr>
        <w:t>（三）委托拍卖标的鉴定或评估的结论与本合同约定不相符时，乙方有权要求变更。甲方不同意变更的，乙方有权解除合同，由甲方承担已经发生的相关费用。</w:t>
      </w:r>
    </w:p>
    <w:p>
      <w:pPr>
        <w:spacing w:line="360" w:lineRule="auto"/>
        <w:ind w:firstLine="480" w:firstLineChars="200"/>
        <w:rPr>
          <w:rFonts w:ascii="宋体" w:hAnsi="宋体" w:cs="宋体"/>
          <w:sz w:val="24"/>
        </w:rPr>
      </w:pPr>
      <w:r>
        <w:rPr>
          <w:rFonts w:hint="eastAsia" w:ascii="宋体" w:hAnsi="宋体" w:cs="宋体"/>
          <w:sz w:val="24"/>
        </w:rPr>
        <w:t>（四）拍卖会现场竞价达不到保留价时，甲方可降低保留价继续拍卖。</w:t>
      </w:r>
    </w:p>
    <w:p>
      <w:pPr>
        <w:spacing w:line="360" w:lineRule="auto"/>
        <w:ind w:firstLine="480" w:firstLineChars="200"/>
        <w:rPr>
          <w:rFonts w:ascii="宋体" w:hAnsi="宋体" w:cs="宋体"/>
          <w:sz w:val="24"/>
        </w:rPr>
      </w:pPr>
      <w:r>
        <w:rPr>
          <w:rFonts w:hint="eastAsia" w:ascii="宋体" w:hAnsi="宋体" w:cs="宋体"/>
          <w:sz w:val="24"/>
        </w:rPr>
        <w:t>（五）拍卖流拍后，甲方可连续变更保留价再次拍卖或者撤回委托。</w:t>
      </w:r>
    </w:p>
    <w:p>
      <w:pPr>
        <w:spacing w:line="360" w:lineRule="auto"/>
        <w:ind w:firstLine="480" w:firstLineChars="200"/>
        <w:rPr>
          <w:rFonts w:ascii="宋体" w:hAnsi="宋体" w:cs="宋体"/>
          <w:sz w:val="24"/>
        </w:rPr>
      </w:pPr>
      <w:r>
        <w:rPr>
          <w:rFonts w:hint="eastAsia" w:ascii="宋体" w:hAnsi="宋体" w:cs="宋体"/>
          <w:sz w:val="24"/>
        </w:rPr>
        <w:t>（六）本合同终止前，甲方不得将本合同所载标的另行委托他人拍卖或以其他方式处置。</w:t>
      </w:r>
    </w:p>
    <w:p>
      <w:pPr>
        <w:spacing w:line="360" w:lineRule="auto"/>
        <w:ind w:firstLine="480" w:firstLineChars="200"/>
        <w:rPr>
          <w:rFonts w:ascii="宋体" w:hAnsi="宋体" w:cs="宋体"/>
          <w:sz w:val="24"/>
        </w:rPr>
      </w:pPr>
      <w:r>
        <w:rPr>
          <w:rFonts w:hint="eastAsia" w:ascii="宋体" w:hAnsi="宋体" w:cs="宋体"/>
          <w:sz w:val="24"/>
        </w:rPr>
        <w:t>（七）乙方及其工作人员不得以竞买人身份参与自己组织的拍卖活动，并不得委托他人代为竞买。</w:t>
      </w:r>
    </w:p>
    <w:p>
      <w:pPr>
        <w:spacing w:line="360" w:lineRule="auto"/>
        <w:ind w:firstLine="480" w:firstLineChars="200"/>
        <w:rPr>
          <w:rFonts w:ascii="宋体" w:hAnsi="宋体" w:cs="宋体"/>
          <w:sz w:val="24"/>
        </w:rPr>
      </w:pPr>
      <w:r>
        <w:rPr>
          <w:rFonts w:hint="eastAsia" w:ascii="宋体" w:hAnsi="宋体" w:cs="宋体"/>
          <w:sz w:val="24"/>
        </w:rPr>
        <w:t>（八）未经甲方同意，乙方不得将拍卖标的委托他人拍卖；不得擅自变更拍卖标的的保留价；不得低于拍卖保留价成交。</w:t>
      </w:r>
    </w:p>
    <w:p>
      <w:pPr>
        <w:spacing w:line="360" w:lineRule="auto"/>
        <w:ind w:firstLine="480" w:firstLineChars="200"/>
        <w:rPr>
          <w:rFonts w:ascii="宋体" w:hAnsi="宋体" w:cs="宋体"/>
          <w:sz w:val="24"/>
        </w:rPr>
      </w:pPr>
      <w:r>
        <w:rPr>
          <w:rFonts w:hint="eastAsia" w:ascii="宋体" w:hAnsi="宋体" w:cs="宋体"/>
          <w:sz w:val="24"/>
        </w:rPr>
        <w:t>（九）当拍卖活动或委托拍卖标的出现法定中止情形时，乙方应当中止拍卖。中止事由消失后，可以恢复拍卖，拍卖时间和期限另行约定。</w:t>
      </w:r>
    </w:p>
    <w:p>
      <w:pPr>
        <w:spacing w:line="360" w:lineRule="auto"/>
        <w:ind w:firstLine="480" w:firstLineChars="200"/>
        <w:rPr>
          <w:rFonts w:ascii="宋体" w:hAnsi="宋体" w:cs="宋体"/>
          <w:sz w:val="24"/>
        </w:rPr>
      </w:pPr>
      <w:r>
        <w:rPr>
          <w:rFonts w:hint="eastAsia" w:ascii="宋体" w:hAnsi="宋体" w:cs="宋体"/>
          <w:sz w:val="24"/>
        </w:rPr>
        <w:t>（十）拍卖成交的，乙方应在拍卖成交之日起</w:t>
      </w:r>
      <w:r>
        <w:rPr>
          <w:rFonts w:hint="eastAsia" w:ascii="宋体" w:hAnsi="宋体" w:cs="宋体"/>
          <w:sz w:val="24"/>
          <w:u w:val="single"/>
        </w:rPr>
        <w:t xml:space="preserve">      </w:t>
      </w:r>
      <w:r>
        <w:rPr>
          <w:rFonts w:hint="eastAsia" w:ascii="宋体" w:hAnsi="宋体" w:cs="宋体"/>
          <w:sz w:val="24"/>
        </w:rPr>
        <w:t>个工作日内将拍卖结果及相关事项通知甲方。</w:t>
      </w:r>
    </w:p>
    <w:p>
      <w:pPr>
        <w:spacing w:line="360" w:lineRule="auto"/>
        <w:ind w:firstLine="480" w:firstLineChars="200"/>
        <w:rPr>
          <w:rFonts w:ascii="宋体" w:hAnsi="宋体" w:cs="宋体"/>
          <w:b/>
          <w:bCs/>
          <w:sz w:val="24"/>
        </w:rPr>
      </w:pPr>
      <w:r>
        <w:rPr>
          <w:rFonts w:hint="eastAsia" w:ascii="宋体" w:hAnsi="宋体" w:cs="宋体"/>
          <w:b/>
          <w:bCs/>
          <w:sz w:val="24"/>
        </w:rPr>
        <w:t>第十四条  违约责任</w:t>
      </w:r>
    </w:p>
    <w:p>
      <w:pPr>
        <w:spacing w:line="360" w:lineRule="auto"/>
        <w:ind w:firstLine="480" w:firstLineChars="200"/>
        <w:rPr>
          <w:rFonts w:ascii="宋体" w:hAnsi="宋体" w:cs="宋体"/>
          <w:sz w:val="24"/>
        </w:rPr>
      </w:pPr>
      <w:r>
        <w:rPr>
          <w:rFonts w:hint="eastAsia" w:ascii="宋体" w:hAnsi="宋体" w:cs="宋体"/>
          <w:sz w:val="24"/>
        </w:rPr>
        <w:t>（一）拍卖未成交且拍卖标的由乙方保管的，甲方未按合同约定取回拍卖标的的，应向乙方支付由此产生的逾期保管费，保管费为每日</w:t>
      </w:r>
      <w:r>
        <w:rPr>
          <w:rFonts w:hint="eastAsia" w:ascii="宋体" w:hAnsi="宋体" w:cs="宋体"/>
          <w:sz w:val="24"/>
          <w:u w:val="single"/>
        </w:rPr>
        <w:t xml:space="preserve">      </w:t>
      </w:r>
      <w:r>
        <w:rPr>
          <w:rFonts w:hint="eastAsia" w:ascii="宋体" w:hAnsi="宋体" w:cs="宋体"/>
          <w:sz w:val="24"/>
        </w:rPr>
        <w:t>元；逾期</w:t>
      </w:r>
      <w:r>
        <w:rPr>
          <w:rFonts w:hint="eastAsia" w:ascii="宋体" w:hAnsi="宋体" w:cs="宋体"/>
          <w:sz w:val="24"/>
          <w:u w:val="single"/>
        </w:rPr>
        <w:t xml:space="preserve">    </w:t>
      </w:r>
      <w:r>
        <w:rPr>
          <w:rFonts w:hint="eastAsia" w:ascii="宋体" w:hAnsi="宋体" w:cs="宋体"/>
          <w:sz w:val="24"/>
        </w:rPr>
        <w:t>日，乙方有权提存。</w:t>
      </w:r>
    </w:p>
    <w:p>
      <w:pPr>
        <w:spacing w:line="360" w:lineRule="auto"/>
        <w:ind w:firstLine="480" w:firstLineChars="200"/>
        <w:rPr>
          <w:rFonts w:ascii="宋体" w:hAnsi="宋体" w:cs="宋体"/>
          <w:sz w:val="24"/>
        </w:rPr>
      </w:pPr>
      <w:r>
        <w:rPr>
          <w:rFonts w:hint="eastAsia" w:ascii="宋体" w:hAnsi="宋体" w:cs="宋体"/>
          <w:sz w:val="24"/>
        </w:rPr>
        <w:t>（二）拍卖成交后，因甲方的原因致使拍卖成交标的未实现交付或者甲方交付给买受人的拍卖标的与拍卖前展示的不一致的，甲方应向乙方支付约定的佣金，并承担买受人因此追究乙方责任而造成的经济损失。</w:t>
      </w:r>
    </w:p>
    <w:p>
      <w:pPr>
        <w:spacing w:line="360" w:lineRule="auto"/>
        <w:ind w:firstLine="600" w:firstLineChars="250"/>
        <w:rPr>
          <w:rFonts w:ascii="宋体" w:hAnsi="宋体" w:cs="宋体"/>
          <w:sz w:val="24"/>
        </w:rPr>
      </w:pPr>
      <w:r>
        <w:rPr>
          <w:rFonts w:hint="eastAsia" w:ascii="宋体" w:hAnsi="宋体" w:cs="宋体"/>
          <w:sz w:val="24"/>
        </w:rPr>
        <w:t>(三) 乙方因保管不善造成拍卖标的毁损、灭失的，乙方应当予以赔偿。赔偿金额：</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（四）乙方低于拍卖标的保留价成交的，应补足成交价与保留价之间的差额，并按下列方式处理：</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（五）拍卖成交后，因乙方的原因致使拍卖成交标的未实现交付的，由此产生的一切损失由乙方承担。</w:t>
      </w:r>
    </w:p>
    <w:p>
      <w:pPr>
        <w:spacing w:line="360" w:lineRule="auto"/>
        <w:ind w:firstLine="480" w:firstLineChars="200"/>
        <w:rPr>
          <w:rFonts w:ascii="宋体" w:hAnsi="宋体" w:cs="宋体"/>
          <w:sz w:val="24"/>
        </w:rPr>
      </w:pPr>
      <w:r>
        <w:rPr>
          <w:rFonts w:hint="eastAsia" w:ascii="宋体" w:hAnsi="宋体" w:cs="宋体"/>
          <w:sz w:val="24"/>
        </w:rPr>
        <w:t>（六）乙方逾期支付成交价款的，应向甲方支付每日</w:t>
      </w:r>
      <w:r>
        <w:rPr>
          <w:rFonts w:hint="eastAsia" w:ascii="宋体" w:hAnsi="宋体" w:cs="宋体"/>
          <w:sz w:val="24"/>
          <w:u w:val="single"/>
        </w:rPr>
        <w:t xml:space="preserve">        </w:t>
      </w:r>
      <w:r>
        <w:rPr>
          <w:rFonts w:hint="eastAsia" w:ascii="宋体" w:hAnsi="宋体" w:cs="宋体"/>
          <w:sz w:val="24"/>
        </w:rPr>
        <w:t>元的违约金。</w:t>
      </w:r>
    </w:p>
    <w:p>
      <w:pPr>
        <w:spacing w:line="360" w:lineRule="auto"/>
        <w:ind w:firstLine="480" w:firstLineChars="200"/>
        <w:rPr>
          <w:rFonts w:ascii="宋体" w:hAnsi="宋体" w:cs="宋体"/>
          <w:sz w:val="24"/>
        </w:rPr>
      </w:pPr>
      <w:r>
        <w:rPr>
          <w:rFonts w:hint="eastAsia" w:ascii="宋体" w:hAnsi="宋体" w:cs="宋体"/>
          <w:sz w:val="24"/>
        </w:rPr>
        <w:t>（七）其他违约责任：</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b/>
          <w:bCs/>
          <w:sz w:val="24"/>
        </w:rPr>
        <w:t>第十五条 其他约定</w:t>
      </w:r>
    </w:p>
    <w:p>
      <w:pPr>
        <w:spacing w:line="360" w:lineRule="auto"/>
        <w:ind w:firstLine="480" w:firstLineChars="200"/>
        <w:rPr>
          <w:rFonts w:ascii="宋体" w:hAnsi="宋体" w:cs="宋体"/>
          <w:sz w:val="24"/>
        </w:rPr>
      </w:pPr>
      <w:r>
        <w:rPr>
          <w:rFonts w:hint="eastAsia" w:ascii="宋体" w:hAnsi="宋体" w:cs="宋体"/>
          <w:sz w:val="24"/>
        </w:rPr>
        <w:t>1.</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2.</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第十六条  争议解决方式</w:t>
      </w:r>
    </w:p>
    <w:p>
      <w:pPr>
        <w:spacing w:line="360" w:lineRule="auto"/>
        <w:ind w:firstLine="480" w:firstLineChars="200"/>
        <w:rPr>
          <w:rFonts w:ascii="宋体" w:hAnsi="宋体" w:cs="宋体"/>
          <w:sz w:val="24"/>
        </w:rPr>
      </w:pPr>
      <w:r>
        <w:rPr>
          <w:rFonts w:hint="eastAsia" w:ascii="宋体" w:hAnsi="宋体" w:cs="宋体"/>
          <w:sz w:val="24"/>
        </w:rPr>
        <w:t>双方发生争议的，可协商解决，或向有关部门申请调解；协商或调解不成的，按下列第</w:t>
      </w:r>
      <w:r>
        <w:rPr>
          <w:rFonts w:hint="eastAsia" w:ascii="宋体" w:hAnsi="宋体" w:cs="宋体"/>
          <w:sz w:val="24"/>
          <w:u w:val="single"/>
        </w:rPr>
        <w:t xml:space="preserve">      </w:t>
      </w:r>
      <w:r>
        <w:rPr>
          <w:rFonts w:hint="eastAsia" w:ascii="宋体" w:hAnsi="宋体" w:cs="宋体"/>
          <w:sz w:val="24"/>
        </w:rPr>
        <w:t>种方式解决：</w:t>
      </w:r>
    </w:p>
    <w:p>
      <w:pPr>
        <w:spacing w:line="360" w:lineRule="auto"/>
        <w:ind w:firstLine="480" w:firstLineChars="200"/>
        <w:rPr>
          <w:rFonts w:ascii="宋体" w:hAnsi="宋体" w:cs="宋体"/>
          <w:sz w:val="24"/>
        </w:rPr>
      </w:pPr>
      <w:r>
        <w:rPr>
          <w:rFonts w:hint="eastAsia" w:ascii="宋体" w:hAnsi="宋体" w:cs="宋体"/>
          <w:sz w:val="24"/>
        </w:rPr>
        <w:t>1.提交</w:t>
      </w:r>
      <w:r>
        <w:rPr>
          <w:rFonts w:hint="eastAsia" w:ascii="宋体" w:hAnsi="宋体" w:cs="宋体"/>
          <w:sz w:val="24"/>
          <w:u w:val="single"/>
        </w:rPr>
        <w:t xml:space="preserve">                    </w:t>
      </w:r>
      <w:r>
        <w:rPr>
          <w:rFonts w:hint="eastAsia" w:ascii="宋体" w:hAnsi="宋体" w:cs="宋体"/>
          <w:sz w:val="24"/>
        </w:rPr>
        <w:t>仲裁委员会仲裁。</w:t>
      </w:r>
    </w:p>
    <w:p>
      <w:pPr>
        <w:spacing w:line="360" w:lineRule="auto"/>
        <w:ind w:firstLine="480" w:firstLineChars="200"/>
        <w:rPr>
          <w:rFonts w:ascii="宋体" w:hAnsi="宋体" w:cs="宋体"/>
          <w:sz w:val="24"/>
        </w:rPr>
      </w:pPr>
      <w:r>
        <w:rPr>
          <w:rFonts w:hint="eastAsia" w:ascii="宋体" w:hAnsi="宋体" w:cs="宋体"/>
          <w:sz w:val="24"/>
        </w:rPr>
        <w:t>2.依法向人民法院提起诉讼。</w:t>
      </w:r>
    </w:p>
    <w:p>
      <w:pPr>
        <w:spacing w:line="360" w:lineRule="auto"/>
        <w:ind w:firstLine="480" w:firstLineChars="200"/>
        <w:rPr>
          <w:rFonts w:ascii="宋体" w:hAnsi="宋体" w:cs="宋体"/>
          <w:b/>
          <w:bCs/>
          <w:sz w:val="24"/>
        </w:rPr>
      </w:pPr>
      <w:r>
        <w:rPr>
          <w:rFonts w:hint="eastAsia" w:ascii="宋体" w:hAnsi="宋体" w:cs="宋体"/>
          <w:b/>
          <w:bCs/>
          <w:sz w:val="24"/>
        </w:rPr>
        <w:t>第十七条  附则</w:t>
      </w:r>
    </w:p>
    <w:p>
      <w:pPr>
        <w:spacing w:line="360" w:lineRule="auto"/>
        <w:ind w:firstLine="480" w:firstLineChars="200"/>
        <w:rPr>
          <w:rFonts w:ascii="宋体" w:hAnsi="宋体" w:cs="宋体"/>
          <w:sz w:val="24"/>
        </w:rPr>
      </w:pPr>
      <w:r>
        <w:rPr>
          <w:rFonts w:hint="eastAsia" w:ascii="宋体" w:hAnsi="宋体" w:cs="宋体"/>
          <w:sz w:val="24"/>
        </w:rPr>
        <w:t>1.本合同经甲乙双方签字或者盖章后生效。</w:t>
      </w:r>
    </w:p>
    <w:p>
      <w:pPr>
        <w:spacing w:line="360" w:lineRule="auto"/>
        <w:ind w:firstLine="480" w:firstLineChars="200"/>
        <w:rPr>
          <w:rFonts w:ascii="宋体" w:hAnsi="宋体" w:cs="宋体"/>
          <w:sz w:val="24"/>
        </w:rPr>
      </w:pPr>
      <w:r>
        <w:rPr>
          <w:rFonts w:hint="eastAsia" w:ascii="宋体" w:hAnsi="宋体" w:cs="宋体"/>
          <w:sz w:val="24"/>
        </w:rPr>
        <w:t>2.本合同未尽事宜，按有关法律、法规和规章处理。</w:t>
      </w:r>
    </w:p>
    <w:p>
      <w:pPr>
        <w:spacing w:after="312" w:afterLines="100" w:line="360" w:lineRule="auto"/>
        <w:ind w:firstLine="480" w:firstLineChars="200"/>
        <w:rPr>
          <w:rFonts w:ascii="宋体" w:hAnsi="宋体" w:cs="宋体"/>
          <w:sz w:val="24"/>
        </w:rPr>
      </w:pPr>
      <w:r>
        <w:rPr>
          <w:rFonts w:hint="eastAsia" w:ascii="宋体" w:hAnsi="宋体" w:cs="宋体"/>
          <w:sz w:val="24"/>
        </w:rPr>
        <w:t>3.本合同一式</w:t>
      </w:r>
      <w:r>
        <w:rPr>
          <w:rFonts w:hint="eastAsia" w:ascii="宋体" w:hAnsi="宋体" w:cs="宋体"/>
          <w:sz w:val="24"/>
          <w:u w:val="single"/>
        </w:rPr>
        <w:t xml:space="preserve">     </w:t>
      </w:r>
      <w:r>
        <w:rPr>
          <w:rFonts w:hint="eastAsia" w:ascii="宋体" w:hAnsi="宋体" w:cs="宋体"/>
          <w:sz w:val="24"/>
        </w:rPr>
        <w:t>份，当事人双方各执</w:t>
      </w:r>
      <w:r>
        <w:rPr>
          <w:rFonts w:hint="eastAsia" w:ascii="宋体" w:hAnsi="宋体" w:cs="宋体"/>
          <w:sz w:val="24"/>
          <w:u w:val="single"/>
        </w:rPr>
        <w:t xml:space="preserve">     </w:t>
      </w:r>
      <w:r>
        <w:rPr>
          <w:rFonts w:hint="eastAsia" w:ascii="宋体" w:hAnsi="宋体" w:cs="宋体"/>
          <w:sz w:val="24"/>
        </w:rPr>
        <w:t>份。</w:t>
      </w:r>
    </w:p>
    <w:p>
      <w:pPr>
        <w:spacing w:line="360" w:lineRule="auto"/>
        <w:ind w:firstLine="480" w:firstLineChars="200"/>
        <w:rPr>
          <w:rFonts w:ascii="宋体" w:hAnsi="宋体" w:cs="宋体"/>
          <w:sz w:val="24"/>
        </w:rPr>
      </w:pPr>
      <w:r>
        <w:rPr>
          <w:rFonts w:hint="eastAsia" w:ascii="宋体" w:hAnsi="宋体" w:cs="宋体"/>
          <w:sz w:val="24"/>
        </w:rPr>
        <w:t>附件：1.委托拍卖标的清单</w:t>
      </w:r>
    </w:p>
    <w:p>
      <w:pPr>
        <w:spacing w:after="312" w:afterLines="100" w:line="360" w:lineRule="auto"/>
        <w:ind w:firstLine="480" w:firstLineChars="200"/>
        <w:rPr>
          <w:rFonts w:ascii="宋体" w:hAnsi="宋体" w:cs="宋体"/>
          <w:sz w:val="24"/>
        </w:rPr>
      </w:pP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2.委托方交予拍卖方的证明材料</w:t>
      </w:r>
    </w:p>
    <w:tbl>
      <w:tblPr>
        <w:tblStyle w:val="9"/>
        <w:tblW w:w="8306" w:type="dxa"/>
        <w:jc w:val="center"/>
        <w:tblInd w:w="0" w:type="dxa"/>
        <w:tblLayout w:type="fixed"/>
        <w:tblCellMar>
          <w:top w:w="0" w:type="dxa"/>
          <w:left w:w="108" w:type="dxa"/>
          <w:bottom w:w="0" w:type="dxa"/>
          <w:right w:w="108" w:type="dxa"/>
        </w:tblCellMar>
      </w:tblPr>
      <w:tblGrid>
        <w:gridCol w:w="4063"/>
        <w:gridCol w:w="4243"/>
      </w:tblGrid>
      <w:tr>
        <w:tblPrEx>
          <w:tblLayout w:type="fixed"/>
          <w:tblCellMar>
            <w:top w:w="0" w:type="dxa"/>
            <w:left w:w="108" w:type="dxa"/>
            <w:bottom w:w="0" w:type="dxa"/>
            <w:right w:w="108" w:type="dxa"/>
          </w:tblCellMar>
        </w:tblPrEx>
        <w:trPr>
          <w:trHeight w:val="3086" w:hRule="atLeast"/>
          <w:jc w:val="center"/>
        </w:trPr>
        <w:tc>
          <w:tcPr>
            <w:tcW w:w="4063" w:type="dxa"/>
          </w:tcPr>
          <w:p>
            <w:pPr>
              <w:spacing w:line="360" w:lineRule="auto"/>
              <w:rPr>
                <w:rFonts w:ascii="宋体" w:hAnsi="宋体" w:cs="宋体"/>
                <w:sz w:val="24"/>
              </w:rPr>
            </w:pPr>
            <w:r>
              <w:rPr>
                <w:rFonts w:hint="eastAsia" w:ascii="宋体" w:hAnsi="宋体" w:cs="宋体"/>
                <w:sz w:val="24"/>
              </w:rPr>
              <w:t>委托人（公章）：</w:t>
            </w:r>
          </w:p>
          <w:p>
            <w:pPr>
              <w:spacing w:line="360" w:lineRule="auto"/>
              <w:rPr>
                <w:rFonts w:ascii="宋体" w:hAnsi="宋体" w:cs="宋体"/>
                <w:sz w:val="24"/>
              </w:rPr>
            </w:pPr>
            <w:r>
              <w:rPr>
                <w:rFonts w:hint="eastAsia" w:ascii="宋体" w:hAnsi="宋体" w:cs="宋体"/>
                <w:sz w:val="24"/>
              </w:rPr>
              <w:t>法定代表人：</w:t>
            </w:r>
          </w:p>
          <w:p>
            <w:pPr>
              <w:spacing w:line="360" w:lineRule="auto"/>
              <w:rPr>
                <w:rFonts w:ascii="宋体" w:hAnsi="宋体" w:cs="宋体"/>
                <w:sz w:val="24"/>
              </w:rPr>
            </w:pPr>
            <w:r>
              <w:rPr>
                <w:rFonts w:hint="eastAsia" w:ascii="宋体" w:hAnsi="宋体" w:cs="宋体"/>
                <w:sz w:val="24"/>
              </w:rPr>
              <w:t>委托代理人：</w:t>
            </w:r>
          </w:p>
          <w:p>
            <w:pPr>
              <w:spacing w:line="360" w:lineRule="auto"/>
              <w:rPr>
                <w:rFonts w:ascii="宋体" w:hAnsi="宋体" w:cs="宋体"/>
                <w:sz w:val="24"/>
              </w:rPr>
            </w:pPr>
            <w:r>
              <w:rPr>
                <w:rFonts w:hint="eastAsia" w:ascii="宋体" w:hAnsi="宋体" w:cs="宋体"/>
                <w:sz w:val="24"/>
              </w:rPr>
              <w:t>地址：</w:t>
            </w:r>
          </w:p>
          <w:p>
            <w:pPr>
              <w:spacing w:line="360" w:lineRule="auto"/>
              <w:rPr>
                <w:rFonts w:ascii="宋体" w:hAnsi="宋体" w:cs="宋体"/>
                <w:sz w:val="24"/>
              </w:rPr>
            </w:pPr>
            <w:r>
              <w:rPr>
                <w:rFonts w:hint="eastAsia" w:ascii="宋体" w:hAnsi="宋体" w:cs="宋体"/>
                <w:sz w:val="24"/>
              </w:rPr>
              <w:t>联系电话：</w:t>
            </w:r>
          </w:p>
          <w:p>
            <w:pPr>
              <w:spacing w:line="360" w:lineRule="auto"/>
              <w:rPr>
                <w:rFonts w:ascii="宋体" w:hAnsi="宋体" w:cs="宋体"/>
                <w:sz w:val="24"/>
              </w:rPr>
            </w:pPr>
            <w:r>
              <w:rPr>
                <w:rFonts w:hint="eastAsia" w:ascii="宋体" w:hAnsi="宋体" w:cs="宋体"/>
                <w:sz w:val="24"/>
              </w:rPr>
              <w:t>开户银行：</w:t>
            </w:r>
          </w:p>
          <w:p>
            <w:pPr>
              <w:spacing w:line="360" w:lineRule="auto"/>
              <w:rPr>
                <w:rFonts w:ascii="宋体" w:hAnsi="宋体" w:cs="宋体"/>
                <w:sz w:val="24"/>
              </w:rPr>
            </w:pPr>
            <w:r>
              <w:rPr>
                <w:rFonts w:hint="eastAsia" w:ascii="宋体" w:hAnsi="宋体" w:cs="宋体"/>
                <w:sz w:val="24"/>
              </w:rPr>
              <w:t>账号：</w:t>
            </w:r>
          </w:p>
          <w:p>
            <w:pPr>
              <w:spacing w:line="360" w:lineRule="auto"/>
              <w:rPr>
                <w:rFonts w:ascii="宋体" w:hAnsi="宋体" w:cs="宋体"/>
                <w:sz w:val="24"/>
              </w:rPr>
            </w:pPr>
            <w:r>
              <w:rPr>
                <w:rFonts w:hint="eastAsia" w:ascii="宋体" w:hAnsi="宋体" w:cs="宋体"/>
                <w:sz w:val="24"/>
              </w:rPr>
              <w:t>日期</w:t>
            </w:r>
            <w:r>
              <w:rPr>
                <w:rFonts w:ascii="宋体" w:hAnsi="宋体" w:cs="宋体"/>
                <w:sz w:val="24"/>
              </w:rPr>
              <w:t>：</w:t>
            </w:r>
          </w:p>
        </w:tc>
        <w:tc>
          <w:tcPr>
            <w:tcW w:w="4243" w:type="dxa"/>
          </w:tcPr>
          <w:p>
            <w:pPr>
              <w:spacing w:line="360" w:lineRule="auto"/>
              <w:rPr>
                <w:rFonts w:ascii="宋体" w:hAnsi="宋体" w:cs="宋体"/>
                <w:sz w:val="24"/>
              </w:rPr>
            </w:pPr>
            <w:r>
              <w:rPr>
                <w:rFonts w:hint="eastAsia" w:ascii="宋体" w:hAnsi="宋体" w:cs="宋体"/>
                <w:sz w:val="24"/>
              </w:rPr>
              <w:t>拍卖人（公章）：</w:t>
            </w:r>
          </w:p>
          <w:p>
            <w:pPr>
              <w:spacing w:line="360" w:lineRule="auto"/>
              <w:rPr>
                <w:rFonts w:ascii="宋体" w:hAnsi="宋体" w:cs="宋体"/>
                <w:sz w:val="24"/>
              </w:rPr>
            </w:pPr>
            <w:r>
              <w:rPr>
                <w:rFonts w:hint="eastAsia" w:ascii="宋体" w:hAnsi="宋体" w:cs="宋体"/>
                <w:sz w:val="24"/>
              </w:rPr>
              <w:t>法定代表人：</w:t>
            </w:r>
          </w:p>
          <w:p>
            <w:pPr>
              <w:spacing w:line="360" w:lineRule="auto"/>
              <w:rPr>
                <w:rFonts w:ascii="宋体" w:hAnsi="宋体" w:cs="宋体"/>
                <w:sz w:val="24"/>
              </w:rPr>
            </w:pPr>
            <w:r>
              <w:rPr>
                <w:rFonts w:hint="eastAsia" w:ascii="宋体" w:hAnsi="宋体" w:cs="宋体"/>
                <w:sz w:val="24"/>
              </w:rPr>
              <w:t>委托代理人：</w:t>
            </w:r>
          </w:p>
          <w:p>
            <w:pPr>
              <w:spacing w:line="360" w:lineRule="auto"/>
              <w:rPr>
                <w:rFonts w:ascii="宋体" w:hAnsi="宋体" w:cs="宋体"/>
                <w:sz w:val="24"/>
              </w:rPr>
            </w:pPr>
            <w:r>
              <w:rPr>
                <w:rFonts w:hint="eastAsia" w:ascii="宋体" w:hAnsi="宋体" w:cs="宋体"/>
                <w:sz w:val="24"/>
              </w:rPr>
              <w:t>地址：</w:t>
            </w:r>
          </w:p>
          <w:p>
            <w:pPr>
              <w:spacing w:line="360" w:lineRule="auto"/>
              <w:rPr>
                <w:rFonts w:ascii="宋体" w:hAnsi="宋体" w:cs="宋体"/>
                <w:sz w:val="24"/>
              </w:rPr>
            </w:pPr>
            <w:r>
              <w:rPr>
                <w:rFonts w:hint="eastAsia" w:ascii="宋体" w:hAnsi="宋体" w:cs="宋体"/>
                <w:sz w:val="24"/>
              </w:rPr>
              <w:t>联系电话：</w:t>
            </w:r>
          </w:p>
          <w:p>
            <w:pPr>
              <w:spacing w:line="360" w:lineRule="auto"/>
              <w:rPr>
                <w:rFonts w:ascii="宋体" w:hAnsi="宋体" w:cs="宋体"/>
                <w:sz w:val="24"/>
              </w:rPr>
            </w:pPr>
            <w:r>
              <w:rPr>
                <w:rFonts w:hint="eastAsia" w:ascii="宋体" w:hAnsi="宋体" w:cs="宋体"/>
                <w:sz w:val="24"/>
              </w:rPr>
              <w:t>开户银行：</w:t>
            </w:r>
          </w:p>
          <w:p>
            <w:pPr>
              <w:spacing w:line="360" w:lineRule="auto"/>
              <w:rPr>
                <w:rFonts w:ascii="宋体" w:hAnsi="宋体" w:cs="宋体"/>
                <w:sz w:val="24"/>
              </w:rPr>
            </w:pPr>
            <w:r>
              <w:rPr>
                <w:rFonts w:hint="eastAsia" w:ascii="宋体" w:hAnsi="宋体" w:cs="宋体"/>
                <w:sz w:val="24"/>
              </w:rPr>
              <w:t>账号：</w:t>
            </w:r>
          </w:p>
          <w:p>
            <w:pPr>
              <w:spacing w:line="360" w:lineRule="auto"/>
              <w:rPr>
                <w:rFonts w:ascii="宋体" w:hAnsi="宋体" w:cs="宋体"/>
                <w:sz w:val="24"/>
              </w:rPr>
            </w:pPr>
            <w:r>
              <w:rPr>
                <w:rFonts w:hint="eastAsia" w:ascii="宋体" w:hAnsi="宋体" w:cs="宋体"/>
                <w:sz w:val="24"/>
              </w:rPr>
              <w:t>日期</w:t>
            </w:r>
            <w:r>
              <w:rPr>
                <w:rFonts w:ascii="宋体" w:hAnsi="宋体" w:cs="宋体"/>
                <w:sz w:val="24"/>
              </w:rPr>
              <w:t>：</w:t>
            </w:r>
          </w:p>
        </w:tc>
      </w:tr>
    </w:tbl>
    <w:p>
      <w:pPr>
        <w:spacing w:line="360" w:lineRule="auto"/>
        <w:rPr>
          <w:rFonts w:ascii="宋体" w:hAnsi="宋体" w:cs="宋体"/>
          <w:sz w:val="24"/>
        </w:rPr>
      </w:pPr>
      <w:r>
        <w:rPr>
          <w:rFonts w:ascii="宋体" w:hAnsi="宋体" w:cs="宋体"/>
          <w:sz w:val="24"/>
        </w:rPr>
        <w:br w:type="page"/>
      </w:r>
      <w:r>
        <w:rPr>
          <w:rFonts w:hint="eastAsia" w:ascii="宋体" w:hAnsi="宋体" w:cs="宋体"/>
          <w:sz w:val="24"/>
        </w:rPr>
        <w:t>附件 1</w:t>
      </w:r>
    </w:p>
    <w:p>
      <w:pPr>
        <w:spacing w:line="360" w:lineRule="auto"/>
        <w:ind w:firstLine="120" w:firstLineChars="50"/>
        <w:jc w:val="center"/>
        <w:rPr>
          <w:rFonts w:ascii="宋体" w:hAnsi="宋体" w:cs="宋体"/>
          <w:b/>
          <w:sz w:val="24"/>
        </w:rPr>
      </w:pPr>
      <w:r>
        <w:rPr>
          <w:rFonts w:hint="eastAsia" w:ascii="宋体" w:hAnsi="宋体" w:cs="宋体"/>
          <w:b/>
          <w:sz w:val="24"/>
        </w:rPr>
        <w:t>委托拍卖标的清单</w:t>
      </w:r>
    </w:p>
    <w:p>
      <w:pPr>
        <w:spacing w:line="360" w:lineRule="auto"/>
        <w:ind w:firstLine="120" w:firstLineChars="50"/>
        <w:rPr>
          <w:rFonts w:ascii="宋体" w:hAnsi="宋体" w:cs="宋体"/>
          <w:sz w:val="24"/>
        </w:rPr>
      </w:pPr>
      <w:r>
        <w:rPr>
          <w:rFonts w:hint="eastAsia" w:ascii="宋体" w:hAnsi="宋体" w:cs="宋体"/>
          <w:sz w:val="24"/>
        </w:rPr>
        <w:t xml:space="preserve">                                                   年      月     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625"/>
        <w:gridCol w:w="650"/>
        <w:gridCol w:w="811"/>
        <w:gridCol w:w="3134"/>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07" w:type="dxa"/>
            <w:shd w:val="clear" w:color="auto" w:fill="auto"/>
          </w:tcPr>
          <w:p>
            <w:pPr>
              <w:spacing w:line="360" w:lineRule="auto"/>
              <w:rPr>
                <w:rFonts w:ascii="宋体" w:hAnsi="宋体" w:cs="宋体"/>
                <w:sz w:val="24"/>
              </w:rPr>
            </w:pPr>
            <w:r>
              <w:rPr>
                <w:rFonts w:hint="eastAsia" w:ascii="宋体" w:hAnsi="宋体" w:cs="宋体"/>
                <w:sz w:val="24"/>
              </w:rPr>
              <w:t>序号</w:t>
            </w:r>
          </w:p>
        </w:tc>
        <w:tc>
          <w:tcPr>
            <w:tcW w:w="1625" w:type="dxa"/>
            <w:shd w:val="clear" w:color="auto" w:fill="auto"/>
          </w:tcPr>
          <w:p>
            <w:pPr>
              <w:spacing w:line="360" w:lineRule="auto"/>
              <w:rPr>
                <w:rFonts w:ascii="宋体" w:hAnsi="宋体" w:cs="宋体"/>
                <w:sz w:val="24"/>
              </w:rPr>
            </w:pPr>
            <w:r>
              <w:rPr>
                <w:rFonts w:hint="eastAsia" w:ascii="宋体" w:hAnsi="宋体" w:cs="宋体"/>
                <w:sz w:val="24"/>
              </w:rPr>
              <w:t>拍卖标的名称</w:t>
            </w:r>
          </w:p>
        </w:tc>
        <w:tc>
          <w:tcPr>
            <w:tcW w:w="650" w:type="dxa"/>
            <w:shd w:val="clear" w:color="auto" w:fill="auto"/>
          </w:tcPr>
          <w:p>
            <w:pPr>
              <w:spacing w:line="360" w:lineRule="auto"/>
              <w:rPr>
                <w:rFonts w:ascii="宋体" w:hAnsi="宋体" w:cs="宋体"/>
                <w:sz w:val="24"/>
              </w:rPr>
            </w:pPr>
            <w:r>
              <w:rPr>
                <w:rFonts w:hint="eastAsia" w:ascii="宋体" w:hAnsi="宋体" w:cs="宋体"/>
                <w:sz w:val="24"/>
              </w:rPr>
              <w:t>单位</w:t>
            </w:r>
          </w:p>
        </w:tc>
        <w:tc>
          <w:tcPr>
            <w:tcW w:w="811" w:type="dxa"/>
            <w:shd w:val="clear" w:color="auto" w:fill="auto"/>
          </w:tcPr>
          <w:p>
            <w:pPr>
              <w:spacing w:line="360" w:lineRule="auto"/>
              <w:rPr>
                <w:rFonts w:ascii="宋体" w:hAnsi="宋体" w:cs="宋体"/>
                <w:sz w:val="24"/>
              </w:rPr>
            </w:pPr>
            <w:r>
              <w:rPr>
                <w:rFonts w:hint="eastAsia" w:ascii="宋体" w:hAnsi="宋体" w:cs="宋体"/>
                <w:sz w:val="24"/>
              </w:rPr>
              <w:t>数量</w:t>
            </w:r>
          </w:p>
        </w:tc>
        <w:tc>
          <w:tcPr>
            <w:tcW w:w="3134" w:type="dxa"/>
            <w:shd w:val="clear" w:color="auto" w:fill="auto"/>
          </w:tcPr>
          <w:p>
            <w:pPr>
              <w:spacing w:line="360" w:lineRule="auto"/>
              <w:rPr>
                <w:rFonts w:ascii="宋体" w:hAnsi="宋体" w:cs="宋体"/>
                <w:sz w:val="24"/>
              </w:rPr>
            </w:pPr>
            <w:r>
              <w:rPr>
                <w:rFonts w:hint="eastAsia" w:ascii="宋体" w:hAnsi="宋体" w:cs="宋体"/>
                <w:sz w:val="24"/>
              </w:rPr>
              <w:t>质量状况（瑕疵情况）</w:t>
            </w:r>
          </w:p>
        </w:tc>
        <w:tc>
          <w:tcPr>
            <w:tcW w:w="1269" w:type="dxa"/>
            <w:shd w:val="clear" w:color="auto" w:fill="auto"/>
          </w:tcPr>
          <w:p>
            <w:pPr>
              <w:spacing w:line="360" w:lineRule="auto"/>
              <w:rPr>
                <w:rFonts w:ascii="宋体" w:hAnsi="宋体" w:cs="宋体"/>
                <w:sz w:val="24"/>
              </w:rPr>
            </w:pPr>
            <w:r>
              <w:rPr>
                <w:rFonts w:hint="eastAsia" w:ascii="宋体" w:hAnsi="宋体" w:cs="宋体"/>
                <w:sz w:val="24"/>
              </w:rPr>
              <w:t>保留价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bl>
    <w:p>
      <w:pPr>
        <w:wordWrap w:val="0"/>
        <w:spacing w:before="312" w:beforeLines="100" w:line="360" w:lineRule="auto"/>
        <w:ind w:firstLine="120" w:firstLineChars="50"/>
        <w:jc w:val="right"/>
        <w:rPr>
          <w:rFonts w:ascii="宋体" w:hAnsi="宋体" w:cs="宋体"/>
          <w:sz w:val="24"/>
          <w:u w:val="single"/>
        </w:rPr>
      </w:pPr>
      <w:r>
        <w:rPr>
          <w:rFonts w:hint="eastAsia" w:ascii="宋体" w:hAnsi="宋体" w:cs="宋体"/>
          <w:sz w:val="24"/>
        </w:rPr>
        <w:t>委托人（ 盖章、签名）</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u w:val="single"/>
        </w:rPr>
        <w:t xml:space="preserve">                 </w:t>
      </w:r>
    </w:p>
    <w:p>
      <w:pPr>
        <w:spacing w:line="360" w:lineRule="auto"/>
        <w:ind w:firstLine="120" w:firstLineChars="50"/>
        <w:rPr>
          <w:rFonts w:ascii="宋体" w:hAnsi="宋体" w:cs="宋体"/>
          <w:sz w:val="24"/>
        </w:rPr>
      </w:pPr>
      <w:r>
        <w:rPr>
          <w:rFonts w:ascii="宋体" w:hAnsi="宋体" w:cs="宋体"/>
          <w:sz w:val="24"/>
        </w:rPr>
        <w:br w:type="page"/>
      </w:r>
      <w:r>
        <w:rPr>
          <w:rFonts w:hint="eastAsia" w:ascii="宋体" w:hAnsi="宋体" w:cs="宋体"/>
          <w:sz w:val="24"/>
        </w:rPr>
        <w:t>附件 2</w:t>
      </w:r>
    </w:p>
    <w:p>
      <w:pPr>
        <w:spacing w:line="360" w:lineRule="auto"/>
        <w:ind w:firstLine="120" w:firstLineChars="50"/>
        <w:jc w:val="center"/>
        <w:rPr>
          <w:rFonts w:ascii="宋体" w:hAnsi="宋体" w:cs="宋体"/>
          <w:b/>
          <w:sz w:val="24"/>
        </w:rPr>
      </w:pPr>
      <w:r>
        <w:rPr>
          <w:rFonts w:hint="eastAsia" w:ascii="宋体" w:hAnsi="宋体" w:cs="宋体"/>
          <w:b/>
          <w:sz w:val="24"/>
        </w:rPr>
        <w:t>委托方交予拍卖方的证明材料</w:t>
      </w:r>
    </w:p>
    <w:p>
      <w:pPr>
        <w:spacing w:line="360" w:lineRule="auto"/>
        <w:ind w:firstLine="120" w:firstLineChars="50"/>
        <w:rPr>
          <w:rFonts w:ascii="宋体" w:hAnsi="宋体" w:cs="宋体"/>
          <w:sz w:val="24"/>
          <w:u w:val="single"/>
        </w:rPr>
      </w:pPr>
      <w:r>
        <w:rPr>
          <w:rFonts w:hint="eastAsia" w:ascii="宋体" w:hAnsi="宋体" w:cs="宋体"/>
          <w:sz w:val="24"/>
        </w:rPr>
        <w:t>1、</w:t>
      </w:r>
      <w:r>
        <w:rPr>
          <w:rFonts w:hint="eastAsia" w:ascii="宋体" w:hAnsi="宋体" w:cs="宋体"/>
          <w:sz w:val="24"/>
          <w:u w:val="single"/>
        </w:rPr>
        <w:t xml:space="preserve">                                                               </w:t>
      </w:r>
    </w:p>
    <w:p>
      <w:pPr>
        <w:spacing w:line="360" w:lineRule="auto"/>
        <w:ind w:firstLine="120" w:firstLineChars="50"/>
        <w:rPr>
          <w:rFonts w:ascii="宋体" w:hAnsi="宋体" w:cs="宋体"/>
          <w:sz w:val="24"/>
          <w:u w:val="single"/>
        </w:rPr>
      </w:pPr>
      <w:r>
        <w:rPr>
          <w:rFonts w:hint="eastAsia" w:ascii="宋体" w:hAnsi="宋体" w:cs="宋体"/>
          <w:sz w:val="24"/>
        </w:rPr>
        <w:t>2、</w:t>
      </w:r>
      <w:r>
        <w:rPr>
          <w:rFonts w:hint="eastAsia" w:ascii="宋体" w:hAnsi="宋体" w:cs="宋体"/>
          <w:sz w:val="24"/>
          <w:u w:val="single"/>
        </w:rPr>
        <w:t xml:space="preserve">                                                               </w:t>
      </w:r>
    </w:p>
    <w:p>
      <w:pPr>
        <w:spacing w:line="360" w:lineRule="auto"/>
        <w:ind w:firstLine="120" w:firstLineChars="50"/>
        <w:rPr>
          <w:rFonts w:ascii="宋体" w:hAnsi="宋体" w:cs="宋体"/>
          <w:sz w:val="24"/>
          <w:u w:val="single"/>
        </w:rPr>
      </w:pPr>
      <w:r>
        <w:rPr>
          <w:rFonts w:hint="eastAsia" w:ascii="宋体" w:hAnsi="宋体" w:cs="宋体"/>
          <w:sz w:val="24"/>
        </w:rPr>
        <w:t>3、</w:t>
      </w:r>
      <w:r>
        <w:rPr>
          <w:rFonts w:hint="eastAsia" w:ascii="宋体" w:hAnsi="宋体" w:cs="宋体"/>
          <w:sz w:val="24"/>
          <w:u w:val="single"/>
        </w:rPr>
        <w:t xml:space="preserve">                                                               </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fldChar w:fldCharType="begin"/>
    </w:r>
    <w:r>
      <w:rPr>
        <w:rStyle w:val="12"/>
      </w:rPr>
      <w:instrText xml:space="preserve">PAGE  </w:instrText>
    </w:r>
    <w: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F2"/>
    <w:rsid w:val="0009495F"/>
    <w:rsid w:val="001D0F48"/>
    <w:rsid w:val="00245349"/>
    <w:rsid w:val="003508FC"/>
    <w:rsid w:val="0048235F"/>
    <w:rsid w:val="00564BF2"/>
    <w:rsid w:val="00575042"/>
    <w:rsid w:val="006A6AA8"/>
    <w:rsid w:val="006D381A"/>
    <w:rsid w:val="00926348"/>
    <w:rsid w:val="00944580"/>
    <w:rsid w:val="00975432"/>
    <w:rsid w:val="009A5B14"/>
    <w:rsid w:val="00A74EC4"/>
    <w:rsid w:val="00AF04D5"/>
    <w:rsid w:val="00D151A6"/>
    <w:rsid w:val="00DD4705"/>
    <w:rsid w:val="00EF13AD"/>
    <w:rsid w:val="00F100CB"/>
    <w:rsid w:val="00F50FDC"/>
    <w:rsid w:val="00F810D6"/>
    <w:rsid w:val="7BD6E6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Plain Text"/>
    <w:basedOn w:val="1"/>
    <w:link w:val="18"/>
    <w:uiPriority w:val="0"/>
    <w:rPr>
      <w:rFonts w:ascii="宋体" w:hAnsi="Courier New" w:eastAsia="宋体" w:cs="Courier New"/>
      <w:szCs w:val="21"/>
    </w:rPr>
  </w:style>
  <w:style w:type="paragraph" w:styleId="5">
    <w:name w:val="Body Text Indent 2"/>
    <w:basedOn w:val="1"/>
    <w:link w:val="17"/>
    <w:uiPriority w:val="99"/>
    <w:pPr>
      <w:spacing w:line="360" w:lineRule="auto"/>
      <w:ind w:left="575"/>
    </w:pPr>
    <w:rPr>
      <w:rFonts w:ascii="宋体" w:hAnsi="宋体" w:eastAsia="宋体" w:cs="Times New Roman"/>
      <w:kern w:val="0"/>
      <w:sz w:val="24"/>
      <w:szCs w:val="24"/>
      <w:lang w:val="zh-CN" w:eastAsia="zh-CN"/>
    </w:rPr>
  </w:style>
  <w:style w:type="paragraph" w:styleId="6">
    <w:name w:val="footer"/>
    <w:basedOn w:val="1"/>
    <w:link w:val="1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ind w:firstLine="480"/>
      <w:jc w:val="left"/>
    </w:pPr>
    <w:rPr>
      <w:rFonts w:ascii="宋体" w:hAnsi="宋体" w:eastAsia="宋体" w:cs="宋体"/>
      <w:kern w:val="0"/>
      <w:szCs w:val="21"/>
    </w:rPr>
  </w:style>
  <w:style w:type="paragraph" w:styleId="8">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页脚 字符"/>
    <w:basedOn w:val="11"/>
    <w:link w:val="6"/>
    <w:uiPriority w:val="0"/>
    <w:rPr>
      <w:rFonts w:ascii="Times New Roman" w:hAnsi="Times New Roman" w:eastAsia="宋体" w:cs="Times New Roman"/>
      <w:sz w:val="18"/>
      <w:szCs w:val="18"/>
    </w:rPr>
  </w:style>
  <w:style w:type="character" w:customStyle="1" w:styleId="14">
    <w:name w:val="标题 字符"/>
    <w:basedOn w:val="11"/>
    <w:link w:val="8"/>
    <w:uiPriority w:val="10"/>
    <w:rPr>
      <w:rFonts w:asciiTheme="majorHAnsi" w:hAnsiTheme="majorHAnsi" w:eastAsiaTheme="majorEastAsia" w:cstheme="majorBidi"/>
      <w:b/>
      <w:bCs/>
      <w:sz w:val="32"/>
      <w:szCs w:val="32"/>
    </w:rPr>
  </w:style>
  <w:style w:type="character" w:customStyle="1" w:styleId="15">
    <w:name w:val="标题 2 字符"/>
    <w:basedOn w:val="11"/>
    <w:link w:val="2"/>
    <w:uiPriority w:val="9"/>
    <w:rPr>
      <w:rFonts w:asciiTheme="majorHAnsi" w:hAnsiTheme="majorHAnsi" w:eastAsiaTheme="majorEastAsia" w:cstheme="majorBidi"/>
      <w:b/>
      <w:bCs/>
      <w:sz w:val="32"/>
      <w:szCs w:val="32"/>
    </w:rPr>
  </w:style>
  <w:style w:type="character" w:customStyle="1" w:styleId="16">
    <w:name w:val="标题 3 字符"/>
    <w:basedOn w:val="11"/>
    <w:link w:val="3"/>
    <w:uiPriority w:val="9"/>
    <w:rPr>
      <w:b/>
      <w:bCs/>
      <w:sz w:val="32"/>
      <w:szCs w:val="32"/>
    </w:rPr>
  </w:style>
  <w:style w:type="character" w:customStyle="1" w:styleId="17">
    <w:name w:val="正文文本缩进 2 字符"/>
    <w:basedOn w:val="11"/>
    <w:link w:val="5"/>
    <w:uiPriority w:val="99"/>
    <w:rPr>
      <w:rFonts w:ascii="宋体" w:hAnsi="宋体" w:eastAsia="宋体" w:cs="Times New Roman"/>
      <w:kern w:val="0"/>
      <w:sz w:val="24"/>
      <w:szCs w:val="24"/>
      <w:lang w:val="zh-CN" w:eastAsia="zh-CN"/>
    </w:rPr>
  </w:style>
  <w:style w:type="character" w:customStyle="1" w:styleId="18">
    <w:name w:val="纯文本 字符"/>
    <w:basedOn w:val="11"/>
    <w:link w:val="4"/>
    <w:uiPriority w:val="0"/>
    <w:rPr>
      <w:rFonts w:ascii="宋体" w:hAnsi="Courier New" w:eastAsia="宋体" w:cs="Courier New"/>
      <w:szCs w:val="21"/>
    </w:rPr>
  </w:style>
  <w:style w:type="table" w:customStyle="1" w:styleId="19">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505</Words>
  <Characters>2884</Characters>
  <Lines>24</Lines>
  <Paragraphs>6</Paragraphs>
  <TotalTime>0</TotalTime>
  <ScaleCrop>false</ScaleCrop>
  <LinksUpToDate>false</LinksUpToDate>
  <CharactersWithSpaces>3383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2019-03-22T14:47:00Z</dcterms:created>
  <dc:creator>雯 张</dc:creator>
  <cp:lastModifiedBy>雯 张</cp:lastModifiedBy>
  <dcterms:modified xsi:type="dcterms:W3CDTF">2020-05-26T15:37:56Z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