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箱子</w:t>
      </w:r>
      <w:r>
        <w:rPr>
          <w:rFonts w:hint="default" w:cs="宋体"/>
          <w:b/>
          <w:sz w:val="32"/>
          <w:szCs w:val="32"/>
        </w:rPr>
        <w:t>采购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0"/>
        <w:gridCol w:w="4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甲方（买方）： 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组织机构代码：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纳税人识别码：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电子信箱：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开户银行：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账号：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乙方（卖方）： 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组织机构代码：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纳税人识别码：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电子信箱：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开户银行：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上述双方经平等自愿协商，签订本合同以共同遵守。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一、产品名称、型号、规格、数量、金额、供货时间等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5"/>
        <w:gridCol w:w="1334"/>
        <w:gridCol w:w="2089"/>
        <w:gridCol w:w="1181"/>
        <w:gridCol w:w="855"/>
        <w:gridCol w:w="957"/>
        <w:gridCol w:w="1262"/>
        <w:gridCol w:w="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20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</w:t>
            </w:r>
          </w:p>
        </w:tc>
        <w:tc>
          <w:tcPr>
            <w:tcW w:w="1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生产厂家</w:t>
            </w:r>
          </w:p>
        </w:tc>
        <w:tc>
          <w:tcPr>
            <w:tcW w:w="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9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</w:tc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</w:tc>
        <w:tc>
          <w:tcPr>
            <w:tcW w:w="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箱子</w:t>
            </w:r>
          </w:p>
        </w:tc>
        <w:tc>
          <w:tcPr>
            <w:tcW w:w="20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定制（规格参照样品）</w:t>
            </w:r>
          </w:p>
        </w:tc>
        <w:tc>
          <w:tcPr>
            <w:tcW w:w="1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卖方</w:t>
            </w:r>
          </w:p>
        </w:tc>
        <w:tc>
          <w:tcPr>
            <w:tcW w:w="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只</w:t>
            </w:r>
          </w:p>
        </w:tc>
        <w:tc>
          <w:tcPr>
            <w:tcW w:w="9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righ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righ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4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货物总值：人民币（大写）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   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（￥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 xml:space="preserve">       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元）</w:t>
            </w:r>
          </w:p>
        </w:tc>
        <w:tc>
          <w:tcPr>
            <w:tcW w:w="18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运输费用：含</w:t>
            </w:r>
          </w:p>
        </w:tc>
        <w:tc>
          <w:tcPr>
            <w:tcW w:w="19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其他费用：无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合计人民币金额（大写）：元整（含17%增值税）　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交货期：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日前交货。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二、质量要求技术标准、卖方对质量负责的条件和期限：卖方须严格按照买方提供的样品外观、尺寸、材质规格生产，生产出来的产品须与样品一致。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三、交货地点、方式：买方公司所在地。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四、运输方式及到达站港和费用负担：运费及保险费均由卖方承担。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五、包装标准、包装物的供应和回收：卖方确保无破损。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六、验收标准、方法及提出异议期限：卖方承诺所供产品质量与买方提供样品一致。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七、结算方式及期限：合同签定当日，预付订金人民币（大写）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元），剩余货款于货到一次性付清，订金付至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指定收款帐号：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八、违约责任：  按《合同法》执行。注：若卖方不能及时交货，或产品不能满足要求，须退还订金，并作赔偿。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九、解决合同纠纷的方式：因本合同引起的或与本合同有关的任何争议，均提请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仲裁委员会按照其仲裁规则进行仲裁。仲裁语言为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中文 </w:t>
      </w:r>
      <w:r>
        <w:rPr>
          <w:rFonts w:hint="eastAsia" w:ascii="宋体" w:hAnsi="宋体" w:eastAsia="宋体" w:cs="宋体"/>
          <w:sz w:val="24"/>
          <w:szCs w:val="24"/>
        </w:rPr>
        <w:t>。仲裁裁决是终局的，对协议各方均有约束力。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十、其他约定事项：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1.供方随货提供全额的增值税发票（税率：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%）。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签署地点：    省    市    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C93073"/>
    <w:rsid w:val="066038E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999478A"/>
    <w:rsid w:val="1AC143F3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7F4B97"/>
    <w:rsid w:val="2DFC35A8"/>
    <w:rsid w:val="30B55BF3"/>
    <w:rsid w:val="338312C9"/>
    <w:rsid w:val="33DB529D"/>
    <w:rsid w:val="38673D0A"/>
    <w:rsid w:val="3AB26F91"/>
    <w:rsid w:val="3C667172"/>
    <w:rsid w:val="3CF12D55"/>
    <w:rsid w:val="3E516963"/>
    <w:rsid w:val="3EB63146"/>
    <w:rsid w:val="3F295729"/>
    <w:rsid w:val="404868A7"/>
    <w:rsid w:val="41200CA2"/>
    <w:rsid w:val="41917083"/>
    <w:rsid w:val="46930E58"/>
    <w:rsid w:val="4B943597"/>
    <w:rsid w:val="4C0D1F5F"/>
    <w:rsid w:val="4CFD106A"/>
    <w:rsid w:val="4D8D0BA4"/>
    <w:rsid w:val="50383733"/>
    <w:rsid w:val="50DA215D"/>
    <w:rsid w:val="51153B1A"/>
    <w:rsid w:val="52B8793B"/>
    <w:rsid w:val="539527A2"/>
    <w:rsid w:val="564D393B"/>
    <w:rsid w:val="59D23490"/>
    <w:rsid w:val="5C750867"/>
    <w:rsid w:val="5D7A58C1"/>
    <w:rsid w:val="5E5F7152"/>
    <w:rsid w:val="5E62350F"/>
    <w:rsid w:val="62D46B79"/>
    <w:rsid w:val="63673486"/>
    <w:rsid w:val="63B91BA8"/>
    <w:rsid w:val="667913A2"/>
    <w:rsid w:val="6A965C9F"/>
    <w:rsid w:val="6BF02980"/>
    <w:rsid w:val="6DB51EC1"/>
    <w:rsid w:val="6EB75A01"/>
    <w:rsid w:val="6EF7E6F1"/>
    <w:rsid w:val="6F30122A"/>
    <w:rsid w:val="711B26BD"/>
    <w:rsid w:val="76C81B0F"/>
    <w:rsid w:val="76E80285"/>
    <w:rsid w:val="786B45E9"/>
    <w:rsid w:val="79B556D0"/>
    <w:rsid w:val="79DA7971"/>
    <w:rsid w:val="79FD022B"/>
    <w:rsid w:val="7B2777D6"/>
    <w:rsid w:val="7CBC13E6"/>
    <w:rsid w:val="7D5C22DC"/>
    <w:rsid w:val="7DF8034B"/>
    <w:rsid w:val="7E2B3051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2020-04-03T14:09:38Z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