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37" w:rsidRPr="008237F8" w:rsidRDefault="00095637" w:rsidP="008237F8">
      <w:pPr>
        <w:spacing w:line="360" w:lineRule="auto"/>
        <w:rPr>
          <w:rFonts w:ascii="宋体" w:hAnsi="宋体"/>
          <w:b/>
          <w:bCs/>
          <w:sz w:val="24"/>
        </w:rPr>
      </w:pPr>
      <w:r w:rsidRPr="008237F8">
        <w:rPr>
          <w:rFonts w:ascii="宋体" w:hAnsi="宋体" w:hint="eastAsia"/>
          <w:b/>
          <w:bCs/>
          <w:sz w:val="24"/>
        </w:rPr>
        <w:t>MF</w:t>
      </w:r>
      <w:r w:rsidRPr="008237F8">
        <w:rPr>
          <w:rFonts w:ascii="宋体" w:hAnsi="宋体"/>
          <w:b/>
          <w:bCs/>
          <w:sz w:val="24"/>
        </w:rPr>
        <w:t>—</w:t>
      </w:r>
      <w:r w:rsidRPr="008237F8">
        <w:rPr>
          <w:rFonts w:ascii="宋体" w:hAnsi="宋体" w:hint="eastAsia"/>
          <w:b/>
          <w:bCs/>
          <w:sz w:val="24"/>
        </w:rPr>
        <w:t>2008</w:t>
      </w:r>
      <w:r w:rsidRPr="008237F8">
        <w:rPr>
          <w:rFonts w:ascii="宋体" w:hAnsi="宋体"/>
          <w:b/>
          <w:bCs/>
          <w:sz w:val="24"/>
        </w:rPr>
        <w:t>—</w:t>
      </w:r>
      <w:r w:rsidRPr="008237F8">
        <w:rPr>
          <w:rFonts w:ascii="宋体" w:hAnsi="宋体" w:hint="eastAsia"/>
          <w:b/>
          <w:bCs/>
          <w:sz w:val="24"/>
        </w:rPr>
        <w:t>009</w:t>
      </w:r>
    </w:p>
    <w:p w:rsidR="00095637" w:rsidRPr="008237F8" w:rsidRDefault="00095637" w:rsidP="00095637">
      <w:pPr>
        <w:pStyle w:val="3"/>
        <w:rPr>
          <w:sz w:val="24"/>
        </w:rPr>
      </w:pPr>
      <w:bookmarkStart w:id="0" w:name="_GoBack"/>
      <w:r w:rsidRPr="008237F8">
        <w:rPr>
          <w:rFonts w:hint="eastAsia"/>
        </w:rPr>
        <w:t>福建省农作物种子买卖合同</w:t>
      </w:r>
    </w:p>
    <w:bookmarkEnd w:id="0"/>
    <w:p w:rsidR="00095637" w:rsidRPr="008237F8" w:rsidRDefault="00095637" w:rsidP="008237F8">
      <w:pPr>
        <w:spacing w:line="360" w:lineRule="auto"/>
        <w:ind w:firstLineChars="198" w:firstLine="475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供方：</w:t>
      </w:r>
      <w:r w:rsidRPr="008A1A4D">
        <w:rPr>
          <w:rFonts w:ascii="宋体" w:hAnsi="宋体" w:hint="eastAsia"/>
          <w:sz w:val="24"/>
          <w:u w:val="single"/>
        </w:rPr>
        <w:t xml:space="preserve">                 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需方：</w:t>
      </w:r>
      <w:r w:rsidRPr="008A1A4D">
        <w:rPr>
          <w:rFonts w:ascii="宋体" w:hAnsi="宋体" w:hint="eastAsia"/>
          <w:sz w:val="24"/>
          <w:u w:val="single"/>
        </w:rPr>
        <w:t xml:space="preserve">                 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为明确双方的权利义务，根据《中华人民共和国民法典》、《中华人民共和国种子法》及有关规定，双方本着平等互利的原则，经协商一致，签订本合同。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第一条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农作物种子种类、品种、质量、数量、金额</w:t>
      </w:r>
    </w:p>
    <w:tbl>
      <w:tblPr>
        <w:tblpPr w:leftFromText="180" w:rightFromText="180" w:vertAnchor="text" w:horzAnchor="margin" w:tblpXSpec="center" w:tblpY="15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60"/>
        <w:gridCol w:w="648"/>
        <w:gridCol w:w="590"/>
        <w:gridCol w:w="560"/>
        <w:gridCol w:w="560"/>
        <w:gridCol w:w="561"/>
        <w:gridCol w:w="852"/>
        <w:gridCol w:w="707"/>
        <w:gridCol w:w="852"/>
        <w:gridCol w:w="707"/>
        <w:gridCol w:w="936"/>
      </w:tblGrid>
      <w:tr w:rsidR="00095637" w:rsidRPr="008237F8" w:rsidTr="00247DA2">
        <w:trPr>
          <w:cantSplit/>
          <w:trHeight w:val="518"/>
        </w:trPr>
        <w:tc>
          <w:tcPr>
            <w:tcW w:w="470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农作物</w:t>
            </w:r>
          </w:p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种</w:t>
            </w:r>
            <w:r w:rsidRPr="008237F8">
              <w:rPr>
                <w:rFonts w:ascii="宋体" w:hAnsi="宋体" w:hint="eastAsia"/>
                <w:sz w:val="24"/>
              </w:rPr>
              <w:t xml:space="preserve"> </w:t>
            </w:r>
            <w:r w:rsidRPr="008237F8">
              <w:rPr>
                <w:rFonts w:ascii="宋体" w:hAnsi="宋体" w:hint="eastAsia"/>
                <w:sz w:val="24"/>
              </w:rPr>
              <w:t>类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品种名称</w:t>
            </w:r>
          </w:p>
        </w:tc>
        <w:tc>
          <w:tcPr>
            <w:tcW w:w="401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种子</w:t>
            </w:r>
          </w:p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366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产地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生产</w:t>
            </w:r>
          </w:p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年月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1916" w:type="pct"/>
            <w:gridSpan w:val="4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质量（</w:t>
            </w:r>
            <w:r w:rsidRPr="008237F8">
              <w:rPr>
                <w:rFonts w:ascii="宋体" w:hAnsi="宋体" w:hint="eastAsia"/>
                <w:sz w:val="24"/>
              </w:rPr>
              <w:t>%</w:t>
            </w:r>
            <w:r w:rsidRPr="008237F8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453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单价（元）</w:t>
            </w:r>
          </w:p>
        </w:tc>
      </w:tr>
      <w:tr w:rsidR="00095637" w:rsidRPr="008237F8" w:rsidTr="00247DA2">
        <w:trPr>
          <w:cantSplit/>
          <w:trHeight w:val="439"/>
        </w:trPr>
        <w:tc>
          <w:tcPr>
            <w:tcW w:w="470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纯度</w:t>
            </w:r>
          </w:p>
        </w:tc>
        <w:tc>
          <w:tcPr>
            <w:tcW w:w="436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净度</w:t>
            </w:r>
          </w:p>
        </w:tc>
        <w:tc>
          <w:tcPr>
            <w:tcW w:w="523" w:type="pc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发芽率</w:t>
            </w:r>
          </w:p>
        </w:tc>
        <w:tc>
          <w:tcPr>
            <w:tcW w:w="436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8237F8">
              <w:rPr>
                <w:rFonts w:ascii="宋体" w:hAnsi="宋体" w:hint="eastAsia"/>
                <w:sz w:val="24"/>
              </w:rPr>
              <w:t>水份</w:t>
            </w:r>
            <w:proofErr w:type="gramEnd"/>
          </w:p>
        </w:tc>
        <w:tc>
          <w:tcPr>
            <w:tcW w:w="453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rPr>
          <w:cantSplit/>
          <w:trHeight w:val="606"/>
        </w:trPr>
        <w:tc>
          <w:tcPr>
            <w:tcW w:w="5000" w:type="pct"/>
            <w:gridSpan w:val="12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合计人民币金额（大写）：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万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proofErr w:type="gramStart"/>
            <w:r w:rsidRPr="008237F8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8237F8">
              <w:rPr>
                <w:rFonts w:ascii="宋体" w:hAnsi="宋体" w:hint="eastAsia"/>
                <w:sz w:val="24"/>
              </w:rPr>
              <w:t xml:space="preserve"> 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8237F8">
              <w:rPr>
                <w:rFonts w:ascii="宋体" w:hAnsi="宋体" w:hint="eastAsia"/>
                <w:sz w:val="24"/>
              </w:rPr>
              <w:t>佰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拾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元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角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分</w:t>
            </w:r>
            <w:r w:rsidRPr="008237F8">
              <w:rPr>
                <w:rFonts w:ascii="宋体" w:hAnsi="宋体" w:hint="eastAsia"/>
                <w:sz w:val="24"/>
              </w:rPr>
              <w:t xml:space="preserve">  ¥</w:t>
            </w:r>
            <w:r w:rsidRPr="008237F8">
              <w:rPr>
                <w:rFonts w:ascii="宋体" w:hAnsi="宋体" w:hint="eastAsia"/>
                <w:sz w:val="24"/>
              </w:rPr>
              <w:t>：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</w:tc>
      </w:tr>
    </w:tbl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（一）对上表所列各批次种子，双方应</w:t>
      </w:r>
      <w:proofErr w:type="gramStart"/>
      <w:r w:rsidRPr="008237F8">
        <w:rPr>
          <w:rFonts w:ascii="宋体" w:hAnsi="宋体" w:hint="eastAsia"/>
          <w:sz w:val="24"/>
        </w:rPr>
        <w:t>共同扦封样品</w:t>
      </w:r>
      <w:proofErr w:type="gramEnd"/>
      <w:r w:rsidRPr="008237F8">
        <w:rPr>
          <w:rFonts w:ascii="宋体" w:hAnsi="宋体" w:hint="eastAsia"/>
          <w:sz w:val="24"/>
        </w:rPr>
        <w:t>，分别保存，以备种子复检和鉴定，样品保存至该批种子用于生产收获以后。</w:t>
      </w:r>
    </w:p>
    <w:p w:rsidR="00095637" w:rsidRPr="008237F8" w:rsidRDefault="00095637" w:rsidP="008237F8">
      <w:pPr>
        <w:spacing w:line="360" w:lineRule="auto"/>
        <w:ind w:firstLine="63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（二）其他：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</w:t>
      </w:r>
    </w:p>
    <w:p w:rsidR="00095637" w:rsidRPr="000E5256" w:rsidRDefault="00095637" w:rsidP="00156A37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第二条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农作物种子的检验、检疫及标签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供方应严格按国家和省颁布的种子检验检疫管理办法、标准、技术规范及有关规定进行农作物种子检验检疫，农作物种子检验规程执行</w:t>
      </w:r>
      <w:r w:rsidRPr="008237F8">
        <w:rPr>
          <w:rFonts w:ascii="宋体" w:hAnsi="宋体" w:hint="eastAsia"/>
          <w:sz w:val="24"/>
        </w:rPr>
        <w:t>GB/T3543</w:t>
      </w:r>
      <w:r w:rsidRPr="008237F8">
        <w:rPr>
          <w:rFonts w:ascii="宋体" w:hAnsi="宋体" w:hint="eastAsia"/>
          <w:sz w:val="24"/>
        </w:rPr>
        <w:t>《农作物</w:t>
      </w:r>
      <w:r w:rsidRPr="008237F8">
        <w:rPr>
          <w:rFonts w:ascii="宋体" w:hAnsi="宋体" w:hint="eastAsia"/>
          <w:sz w:val="24"/>
        </w:rPr>
        <w:lastRenderedPageBreak/>
        <w:t>种子检验规程》。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（一）种子质量应达到国家标准或行业标准或地方标准，没有国家标准或行业标准或地方标准的，由双方约定标准。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（二）供方必须提供符合有关规定的种子标签、《植物检疫证书》。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（三）需方收货后复检，净度、发芽率、水分三项指标在收货后两个发芽周期内复检完毕，纯度在收货后该作物第一生产周期内复检完毕，发现问题应及时通知对方，逾期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天视为种子合格。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（四）对种子质量等提出异议要求检验和鉴定的，由双方共同指定检验、鉴定单位，申请种子委托检验和鉴定的，其费用由</w:t>
      </w:r>
      <w:r w:rsidRPr="008237F8">
        <w:rPr>
          <w:rFonts w:ascii="宋体" w:hAnsi="宋体" w:hint="eastAsia"/>
          <w:sz w:val="24"/>
          <w:u w:val="single"/>
        </w:rPr>
        <w:t xml:space="preserve">                </w:t>
      </w:r>
      <w:r w:rsidRPr="008237F8">
        <w:rPr>
          <w:rFonts w:ascii="宋体" w:hAnsi="宋体" w:hint="eastAsia"/>
          <w:sz w:val="24"/>
        </w:rPr>
        <w:t>（单位）负担。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第三条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超幅度损耗及计算方法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第四条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包装要求及包装费负担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第五条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交（提）货时间、地点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第六条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发运方式、运费负担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第七条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交付定金数额、时间及货款结算方式和期限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在执行政府指导价时，在合同约定的交付期限内政府价格调整的，按照交付时的价格计价。逾期交付种子的，遇价格上涨时，按照原价格执行；价格下降时，按照新价格执行。逾期提取种子或者逾期付款的，遇价格上涨时，按照新价格执行；价格下降时，按照原价格执行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第八条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本合同变更、解除的条件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因不可抗力因素造成种子数量或质量达不到本合同约定条款的，供方应及时通知需方进行实地考查，提供具有法律效力的有关资料，由双方协商变更合同，签订补充协议。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第九条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违约责任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应保证所供种子的类别、品种、数量、质量、产地、生产年月符合合同约定，并按合同约定的时间、地点交付需方；需方应按合同约定的时间接收供方提供的符合本合同要求的种子，并保证按时支付货款；一方违约，应承担另一方实际损失责任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供方违约责任：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（一）供方迟延交货，每逾期一日按照未交货部分货物价款的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付给需方违约金；交货超过约定时间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日，按延误农时不能交货处理。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供方所供种子的种类、类别、品种、数量、质量、产地、生产年月不符合合同约定，造成农作物种植收成损失，应依法承担赔偿需方经济损失；及时采取纠正或补救措施，未造成农作物种植收成损失，应赔偿需方购种子的货款、利息、交通费、误工费等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lastRenderedPageBreak/>
        <w:t>（三）供方不能按时交货或交货数量不足，应按照未交货部分货物价款的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付给需方违约金，并赔偿由此造成的经济损失。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需方违约责任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（一）需方不按照合同规定的期限结算货款的，每逾期一日应按照未付款部分的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付给供方违约金。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（二）需方如无正当理由不履行合同的，所交定金不予返还。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（三）需方不按合同约定支付定金的，承担解除合同责任，并相应赔偿供方的经济损失。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第十条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本合同附件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种子标签、《产地检疫合格证》、《植物（调运）检疫证书》及合同双方的《农作物种子生产许可证》、《农作物种子经营证可证》及《营业执照》（副本）复印件均作为本合同附件。</w:t>
      </w:r>
    </w:p>
    <w:p w:rsidR="00095637" w:rsidRPr="008237F8" w:rsidRDefault="00095637" w:rsidP="008237F8">
      <w:pPr>
        <w:spacing w:line="360" w:lineRule="auto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第十一条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合同争议的解决方式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种子质量发生纠纷，需要进行技术质量鉴定的，由</w:t>
      </w:r>
      <w:r w:rsidRPr="008237F8">
        <w:rPr>
          <w:rFonts w:ascii="宋体" w:hAnsi="宋体" w:hint="eastAsia"/>
          <w:sz w:val="24"/>
          <w:u w:val="single"/>
        </w:rPr>
        <w:t xml:space="preserve">        </w:t>
      </w:r>
      <w:r w:rsidRPr="008237F8">
        <w:rPr>
          <w:rFonts w:ascii="宋体" w:hAnsi="宋体" w:hint="eastAsia"/>
          <w:sz w:val="24"/>
        </w:rPr>
        <w:t>（法定机构或单位）进行技术质量鉴定，检验和鉴定费用由责任方承担。本合同在履行中发生纠纷，由双方当事人协商解决或向当地行政主管理部门申请行政调解；协商或调解不成时，按下列第</w:t>
      </w:r>
      <w:r w:rsidRPr="008237F8">
        <w:rPr>
          <w:rFonts w:ascii="宋体" w:hAnsi="宋体" w:hint="eastAsia"/>
          <w:sz w:val="24"/>
        </w:rPr>
        <w:t xml:space="preserve"> </w:t>
      </w:r>
      <w:r w:rsidRPr="008237F8">
        <w:rPr>
          <w:rFonts w:ascii="宋体" w:hAnsi="宋体" w:hint="eastAsia"/>
          <w:sz w:val="24"/>
          <w:u w:val="single"/>
        </w:rPr>
        <w:t xml:space="preserve">     </w:t>
      </w:r>
      <w:r w:rsidRPr="008237F8">
        <w:rPr>
          <w:rFonts w:ascii="宋体" w:hAnsi="宋体" w:hint="eastAsia"/>
          <w:sz w:val="24"/>
        </w:rPr>
        <w:t xml:space="preserve"> </w:t>
      </w:r>
      <w:r w:rsidRPr="008237F8">
        <w:rPr>
          <w:rFonts w:ascii="宋体" w:hAnsi="宋体" w:hint="eastAsia"/>
          <w:sz w:val="24"/>
        </w:rPr>
        <w:t>种方式解决：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（一）提交</w:t>
      </w:r>
      <w:r w:rsidRPr="008237F8">
        <w:rPr>
          <w:rFonts w:ascii="宋体" w:hAnsi="宋体" w:hint="eastAsia"/>
          <w:sz w:val="24"/>
          <w:u w:val="single"/>
        </w:rPr>
        <w:t xml:space="preserve">              </w:t>
      </w:r>
      <w:r w:rsidRPr="008237F8">
        <w:rPr>
          <w:rFonts w:ascii="宋体" w:hAnsi="宋体" w:hint="eastAsia"/>
          <w:sz w:val="24"/>
        </w:rPr>
        <w:t>仲裁委员会仲裁；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（二）依法向</w:t>
      </w:r>
      <w:r w:rsidRPr="008237F8">
        <w:rPr>
          <w:rFonts w:ascii="宋体" w:hAnsi="宋体" w:hint="eastAsia"/>
          <w:sz w:val="24"/>
          <w:u w:val="single"/>
        </w:rPr>
        <w:t xml:space="preserve">            </w:t>
      </w:r>
      <w:r w:rsidRPr="008237F8">
        <w:rPr>
          <w:rFonts w:ascii="宋体" w:hAnsi="宋体" w:hint="eastAsia"/>
          <w:sz w:val="24"/>
        </w:rPr>
        <w:t>人民法院起诉。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第十二条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其它约定</w:t>
      </w:r>
    </w:p>
    <w:p w:rsidR="00095637" w:rsidRDefault="00095637" w:rsidP="00156A37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</w:t>
      </w:r>
    </w:p>
    <w:p w:rsidR="00095637" w:rsidRPr="000E5256" w:rsidRDefault="00095637" w:rsidP="00156A3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leftChars="70" w:left="147" w:firstLineChars="146" w:firstLine="35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第十三条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合同的生效。</w:t>
      </w:r>
      <w:r w:rsidRPr="008237F8">
        <w:rPr>
          <w:rFonts w:ascii="宋体" w:hAnsi="宋体" w:hint="eastAsia"/>
          <w:sz w:val="24"/>
        </w:rPr>
        <w:t>本合同自双方当事人签字盖章之日起生效。本合同一式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份，双方各持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份，未尽事宜经合同双方当事人协商一致，签订补充协议，补充协议与本合同具有同等法律效力。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附件：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1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2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3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供方（章）：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需方（章）：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单位地址：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单位地址：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法定代表人：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Pr="00DF0E71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法定代表人：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代理人：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代理人：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  <w:tr w:rsidR="00095637" w:rsidRPr="00DF0E71" w:rsidTr="00DF0E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签订地点：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DF0E71" w:rsidTr="00DF0E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签订日期：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</w:rPr>
              <w:t>年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>月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>日</w:t>
            </w:r>
            <w:r w:rsidRPr="00DF0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95637" w:rsidRPr="008237F8" w:rsidRDefault="00095637" w:rsidP="00156A37">
      <w:pPr>
        <w:spacing w:line="360" w:lineRule="auto"/>
        <w:rPr>
          <w:rFonts w:ascii="宋体" w:hAnsi="宋体"/>
          <w:sz w:val="24"/>
        </w:rPr>
      </w:pPr>
    </w:p>
    <w:sectPr w:rsidR="00095637" w:rsidRPr="008237F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9563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95637"/>
    <w:rsid w:val="000B1695"/>
    <w:rsid w:val="00110BE5"/>
    <w:rsid w:val="003860DF"/>
    <w:rsid w:val="003C05DA"/>
    <w:rsid w:val="003D4152"/>
    <w:rsid w:val="004C5002"/>
    <w:rsid w:val="004E2141"/>
    <w:rsid w:val="00591246"/>
    <w:rsid w:val="00714E68"/>
    <w:rsid w:val="007E2D16"/>
    <w:rsid w:val="00A239A3"/>
    <w:rsid w:val="00AC3DF6"/>
    <w:rsid w:val="00B24B93"/>
    <w:rsid w:val="00B9291A"/>
    <w:rsid w:val="00BF4C1B"/>
    <w:rsid w:val="00C33656"/>
    <w:rsid w:val="00C73084"/>
    <w:rsid w:val="00CB012C"/>
    <w:rsid w:val="00CE6C4F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2019-03-23T06:59:00Z</dcterms:created>
  <dcterms:modified xsi:type="dcterms:W3CDTF">2019-03-23T06:59:00Z</dcterms:modified>
</cp:coreProperties>
</file>