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50" w:rsidRPr="005A3E84" w:rsidRDefault="00667950" w:rsidP="00667950">
      <w:pPr>
        <w:pStyle w:val="3"/>
        <w:rPr>
          <w:shd w:val="clear" w:color="auto" w:fill="FFFFFF"/>
        </w:rPr>
      </w:pPr>
      <w:bookmarkStart w:id="0" w:name="_GoBack"/>
      <w:proofErr w:type="gramStart"/>
      <w:r w:rsidRPr="005A3E84">
        <w:rPr>
          <w:rFonts w:hint="eastAsia"/>
          <w:shd w:val="clear" w:color="auto" w:fill="FFFFFF"/>
        </w:rPr>
        <w:t>绿植花卉</w:t>
      </w:r>
      <w:proofErr w:type="gramEnd"/>
      <w:r w:rsidRPr="005A3E84">
        <w:rPr>
          <w:rFonts w:hint="eastAsia"/>
          <w:shd w:val="clear" w:color="auto" w:fill="FFFFFF"/>
        </w:rPr>
        <w:t>租赁合同</w:t>
      </w:r>
    </w:p>
    <w:bookmarkEnd w:id="0"/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承租人(以下简称甲方)：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证件类型及编号：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住所：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    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联系方式：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出租人(以下简称乙方)：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证件类型及编号：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  <w:shd w:val="clear" w:color="auto" w:fill="FFFFFF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住所：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    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ind w:firstLine="480"/>
        <w:jc w:val="left"/>
        <w:rPr>
          <w:rFonts w:ascii="宋体" w:eastAsia="宋体" w:hAnsi="宋体"/>
          <w:color w:val="000000" w:themeColor="text1"/>
          <w:sz w:val="24"/>
          <w:szCs w:val="21"/>
        </w:rPr>
      </w:pP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>联系方式：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</w:t>
      </w:r>
      <w:r w:rsidRPr="005A3E84">
        <w:rPr>
          <w:rFonts w:ascii="宋体" w:eastAsia="宋体" w:hAnsi="宋体" w:hint="eastAsia"/>
          <w:color w:val="000000" w:themeColor="text1"/>
          <w:sz w:val="24"/>
          <w:szCs w:val="21"/>
          <w:shd w:val="clear" w:color="auto" w:fill="FFFFFF"/>
        </w:rPr>
        <w:t xml:space="preserve">                                 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根据《中华人民共和国民法典》的规定，经甲乙双方友好协商，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就绿植花卉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租赁事宜签订如下合同。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 xml:space="preserve">第一条　</w:t>
      </w:r>
      <w:proofErr w:type="gramStart"/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绿植花卉</w:t>
      </w:r>
      <w:proofErr w:type="gramEnd"/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租赁数量和价格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甲方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租赁绿植花卉</w:t>
      </w:r>
      <w:bookmarkStart w:id="1" w:name="_Hlk511486308"/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</w:t>
      </w:r>
      <w:bookmarkEnd w:id="1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盆，用于室内外美化装饰。其中大绿植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中绿植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小绿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盆、特大绿植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盆、花卉（盆景）</w:t>
      </w:r>
      <w:r w:rsidRPr="005A3E84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盆。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租赁价格为大绿植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中绿植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小绿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元/盆、特大绿植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元/盆、花卉（盆景）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元/盆。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第二条　租赁期限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自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月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日起至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年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月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日止。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第三条　租金及支付方式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甲方每月付给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乙方绿植花卉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元，大写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元整。租金在每月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日前以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方式交清。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　　合同签订后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日内，甲方需向乙方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交纳绿植花卉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押金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元，大写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元整。在合同履约结束后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日内，由乙方退还给甲方。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第四条　甲方权利及义务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1．甲方有权对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租赁绿植花卉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的数量、品种、规格及质量进行监督。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2．甲方负责提供摆放场地，无偿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提供绿植花卉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养护用水。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3．爱护租赁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。因甲方原因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造成绿植花卉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死亡或盆器破损，由甲方负责赔偿。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4．甲方在合同范围以外需增加租赁数量的，应及时同乙方协商，签订补充合同。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5．甲方如需要更换摆放位置及品种（同种规格及价格的）应及时通知乙方办理。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6．甲方不得将租赁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转租第三方。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 xml:space="preserve">　　第五条　乙方权利及义务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1．乙方工作人员遵守甲方的规章制度，未经许可不得进入与租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摆业务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无关的区域，或做与租摆无关的事项。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2．乙方的日常护养时间段务必服从甲方，在摆放植物及日常维护时应注意安全，不得损坏甲方设施，保持现场清洁卫生，做到人走净场。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3．乙方负责向甲方所</w:t>
      </w:r>
      <w:proofErr w:type="gramStart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提供绿植花卉</w:t>
      </w:r>
      <w:proofErr w:type="gramEnd"/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的日常管理（浇水、施肥、修剪），做到无病虫害、叶面无尘土。根据不同季节和花卉情况做到及时更换，保持应有的新鲜和美观。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4．甲方如需增加租摆的花卉，乙方应优先提供，相关事项双方另行约定。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第六条　违约责任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甲乙双方如单方面提前终止合同（不可抗力的原因除外），需付对方违约金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元，大写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元。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第七条　合同争议的解决方式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　　本合同在履行过程中发生的争议，由双方当事人协商解决；也可由当地工商行政管理部门调解；协商或调解不成的，按下列第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种方式解决（只可选其中一种）：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1.</w:t>
      </w:r>
      <w:r w:rsidRPr="005A3E84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提交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仲裁委员会仲裁；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2.</w:t>
      </w:r>
      <w:r w:rsidRPr="005A3E84">
        <w:rPr>
          <w:rFonts w:ascii="宋体" w:eastAsia="宋体" w:hAnsi="宋体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依法向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所在地人民法院起诉。</w:t>
      </w:r>
    </w:p>
    <w:p w:rsidR="00667950" w:rsidRPr="005A3E84" w:rsidRDefault="00667950" w:rsidP="000228FA">
      <w:pPr>
        <w:widowControl/>
        <w:wordWrap w:val="0"/>
        <w:spacing w:after="100" w:line="360" w:lineRule="auto"/>
        <w:jc w:val="left"/>
        <w:outlineLvl w:val="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第八条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租赁期满，双方有意续订的，可在租赁期满前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日续订租赁合同。</w:t>
      </w:r>
    </w:p>
    <w:p w:rsidR="00667950" w:rsidRPr="005A3E84" w:rsidRDefault="00667950" w:rsidP="000228FA">
      <w:pPr>
        <w:widowControl/>
        <w:wordWrap w:val="0"/>
        <w:spacing w:after="100" w:line="360" w:lineRule="auto"/>
        <w:ind w:left="480" w:hanging="480"/>
        <w:jc w:val="left"/>
        <w:outlineLvl w:val="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第九条　其他约定事项：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  <w:shd w:val="clear" w:color="auto" w:fill="FFFFFF"/>
        </w:rPr>
        <w:t xml:space="preserve">                                                 </w:t>
      </w:r>
      <w:r w:rsidRPr="005A3E84">
        <w:rPr>
          <w:rFonts w:ascii="宋体" w:hAnsi="宋体" w:hint="eastAsia"/>
          <w:color w:val="000000" w:themeColor="text1"/>
          <w:sz w:val="24"/>
          <w:u w:val="single"/>
        </w:rPr>
        <w:t xml:space="preserve">                                             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667950" w:rsidRPr="005A3E84" w:rsidRDefault="00667950" w:rsidP="000228FA">
      <w:pPr>
        <w:widowControl/>
        <w:wordWrap w:val="0"/>
        <w:spacing w:afterLines="100" w:after="312" w:line="360" w:lineRule="auto"/>
        <w:jc w:val="left"/>
        <w:outlineLvl w:val="0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　</w:t>
      </w:r>
      <w:r w:rsidRPr="005A3E84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第十条</w:t>
      </w:r>
      <w:r w:rsidRPr="005A3E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　本合同未做规定的，按照《中华人民共和国民法典》的规定执行。本合同一式二份，甲、乙双方各执一份。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667950" w:rsidRPr="005A3E84" w:rsidTr="004F2A99"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bookmarkStart w:id="2" w:name="_Hlk511397971"/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出租人（章）：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承租人（章）：</w:t>
            </w:r>
          </w:p>
        </w:tc>
      </w:tr>
      <w:tr w:rsidR="00667950" w:rsidRPr="005A3E84" w:rsidTr="004F2A99"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委托代理人（签名）：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委托代理人（签名）：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</w:tr>
      <w:tr w:rsidR="00667950" w:rsidRPr="005A3E84" w:rsidTr="004F2A99"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签订时间：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950" w:rsidRPr="005A3E84" w:rsidRDefault="00667950" w:rsidP="000228FA">
            <w:pPr>
              <w:widowControl/>
              <w:wordWrap w:val="0"/>
              <w:spacing w:after="100"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A3E84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  <w:shd w:val="clear" w:color="auto" w:fill="FFFFFF"/>
              </w:rPr>
              <w:t>签订时间：</w:t>
            </w:r>
            <w:r w:rsidRPr="005A3E84">
              <w:rPr>
                <w:rFonts w:ascii="宋体" w:hAnsi="宋体" w:hint="eastAsia"/>
                <w:color w:val="000000" w:themeColor="text1"/>
                <w:sz w:val="24"/>
                <w:u w:val="single"/>
              </w:rPr>
              <w:t xml:space="preserve">           </w:t>
            </w:r>
          </w:p>
        </w:tc>
      </w:tr>
      <w:bookmarkEnd w:id="2"/>
    </w:tbl>
    <w:p w:rsidR="00667950" w:rsidRPr="005A3E84" w:rsidRDefault="00667950" w:rsidP="000228FA">
      <w:pPr>
        <w:wordWrap w:val="0"/>
        <w:spacing w:after="100" w:line="360" w:lineRule="auto"/>
        <w:rPr>
          <w:color w:val="000000" w:themeColor="text1"/>
          <w:sz w:val="24"/>
          <w:szCs w:val="24"/>
        </w:rPr>
      </w:pPr>
    </w:p>
    <w:sectPr w:rsidR="00667950" w:rsidRPr="005A3E84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667950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667950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667950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802B2"/>
    <w:rsid w:val="002409E0"/>
    <w:rsid w:val="005C6016"/>
    <w:rsid w:val="00667950"/>
    <w:rsid w:val="00742EA3"/>
    <w:rsid w:val="007819C0"/>
    <w:rsid w:val="008706ED"/>
    <w:rsid w:val="0095776E"/>
    <w:rsid w:val="00AB5184"/>
    <w:rsid w:val="00B116AB"/>
    <w:rsid w:val="00CE74EA"/>
    <w:rsid w:val="00D1446F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2019-03-16T08:04:00Z</dcterms:created>
  <dcterms:modified xsi:type="dcterms:W3CDTF">2019-03-16T08:04:00Z</dcterms:modified>
</cp:coreProperties>
</file>