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校企合作协议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根据《中华人民共和国民法典》等国家、地方有关法律、法规和政策，</w:t>
      </w:r>
      <w:r>
        <w:rPr>
          <w:rFonts w:hint="eastAsia" w:ascii="宋体" w:hAnsi="宋体" w:eastAsia="宋体" w:cs="宋体"/>
          <w:sz w:val="24"/>
          <w:szCs w:val="24"/>
          <w:u w:val="single"/>
        </w:rPr>
        <w:t>        </w:t>
      </w:r>
      <w:r>
        <w:rPr>
          <w:rFonts w:hint="eastAsia" w:ascii="宋体" w:hAnsi="宋体" w:eastAsia="宋体" w:cs="宋体"/>
          <w:sz w:val="24"/>
          <w:szCs w:val="24"/>
        </w:rPr>
        <w:t>公司（以下简称“甲方”）与</w:t>
      </w:r>
      <w:r>
        <w:rPr>
          <w:rFonts w:hint="eastAsia" w:ascii="宋体" w:hAnsi="宋体" w:eastAsia="宋体" w:cs="宋体"/>
          <w:sz w:val="24"/>
          <w:szCs w:val="24"/>
          <w:u w:val="single"/>
        </w:rPr>
        <w:t>        </w:t>
      </w:r>
      <w:r>
        <w:rPr>
          <w:rFonts w:hint="eastAsia" w:ascii="宋体" w:hAnsi="宋体" w:eastAsia="宋体" w:cs="宋体"/>
          <w:sz w:val="24"/>
          <w:szCs w:val="24"/>
        </w:rPr>
        <w:t>学校（以下简称“乙方”）以互信、互惠、互利为原则，在平等、自愿的基础上，就校企联合培养地铁技能人才相关事宜，经友好协商达成如下协议，并承诺严格履行本协议：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为满足</w:t>
      </w:r>
      <w:r>
        <w:rPr>
          <w:rFonts w:hint="eastAsia" w:ascii="宋体" w:hAnsi="宋体" w:eastAsia="宋体" w:cs="宋体"/>
          <w:sz w:val="24"/>
          <w:szCs w:val="24"/>
          <w:u w:val="single"/>
        </w:rPr>
        <w:t>        </w:t>
      </w:r>
      <w:r>
        <w:rPr>
          <w:rFonts w:hint="eastAsia" w:ascii="宋体" w:hAnsi="宋体" w:eastAsia="宋体" w:cs="宋体"/>
          <w:sz w:val="24"/>
          <w:szCs w:val="24"/>
        </w:rPr>
        <w:t>发展需要，甲方在乙方</w:t>
      </w:r>
      <w:r>
        <w:rPr>
          <w:rFonts w:hint="eastAsia" w:ascii="宋体" w:hAnsi="宋体" w:eastAsia="宋体" w:cs="宋体"/>
          <w:sz w:val="24"/>
          <w:szCs w:val="24"/>
          <w:u w:val="single"/>
        </w:rPr>
        <w:t>        </w:t>
      </w:r>
      <w:r>
        <w:rPr>
          <w:rFonts w:hint="eastAsia" w:ascii="宋体" w:hAnsi="宋体" w:eastAsia="宋体" w:cs="宋体"/>
          <w:sz w:val="24"/>
          <w:szCs w:val="24"/>
        </w:rPr>
        <w:t>级学业生中择优组建“订单班”，培养地铁专业技能人才，经综合考核合格后，与学生签订就业协议。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二、合作专业及招生人数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甲方在乙方共组建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个订单班，具体订单班专业及人数为：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订单班：</w:t>
      </w:r>
      <w:r>
        <w:rPr>
          <w:rFonts w:hint="eastAsia" w:ascii="宋体" w:hAnsi="宋体" w:eastAsia="宋体" w:cs="宋体"/>
          <w:sz w:val="24"/>
          <w:szCs w:val="24"/>
          <w:u w:val="single"/>
        </w:rPr>
        <w:t>        </w:t>
      </w:r>
      <w:r>
        <w:rPr>
          <w:rFonts w:hint="eastAsia" w:ascii="宋体" w:hAnsi="宋体" w:eastAsia="宋体" w:cs="宋体"/>
          <w:sz w:val="24"/>
          <w:szCs w:val="24"/>
        </w:rPr>
        <w:t>学历；</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人；总计</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订单班：</w:t>
      </w:r>
      <w:r>
        <w:rPr>
          <w:rFonts w:hint="eastAsia" w:ascii="宋体" w:hAnsi="宋体" w:eastAsia="宋体" w:cs="宋体"/>
          <w:sz w:val="24"/>
          <w:szCs w:val="24"/>
          <w:u w:val="single"/>
        </w:rPr>
        <w:t>        </w:t>
      </w:r>
      <w:r>
        <w:rPr>
          <w:rFonts w:hint="eastAsia" w:ascii="宋体" w:hAnsi="宋体" w:eastAsia="宋体" w:cs="宋体"/>
          <w:sz w:val="24"/>
          <w:szCs w:val="24"/>
        </w:rPr>
        <w:t>学历；</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人；总计</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三、“订单班”学生的选拨条件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1.身体素质要求：身心健康，体态匀称，无运动功能障碍，无心脏病、糖尿病、传染性疾病等，无色盲色弱、弱视、职业禁忌等影响正常履行岗位职责的疾病；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2.政治素质要求：具有良好的思想政治素质和职业道德，遵纪守法，无酗酒、赌博等不良嗜好，生活作风良好，无任何违法犯罪记录；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3.能够适应倒班工作；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4.电客车司机岗位要求：身高</w:t>
      </w:r>
      <w:r>
        <w:rPr>
          <w:rFonts w:hint="eastAsia" w:ascii="宋体" w:hAnsi="宋体" w:eastAsia="宋体" w:cs="宋体"/>
          <w:sz w:val="24"/>
          <w:szCs w:val="24"/>
          <w:u w:val="single"/>
        </w:rPr>
        <w:t>        </w:t>
      </w:r>
      <w:r>
        <w:rPr>
          <w:rFonts w:hint="eastAsia" w:ascii="宋体" w:hAnsi="宋体" w:eastAsia="宋体" w:cs="宋体"/>
          <w:sz w:val="24"/>
          <w:szCs w:val="24"/>
        </w:rPr>
        <w:t> 米；矫正视力在</w:t>
      </w:r>
      <w:r>
        <w:rPr>
          <w:rFonts w:hint="eastAsia" w:ascii="宋体" w:hAnsi="宋体" w:eastAsia="宋体" w:cs="宋体"/>
          <w:sz w:val="24"/>
          <w:szCs w:val="24"/>
          <w:u w:val="single"/>
        </w:rPr>
        <w:t>                    </w:t>
      </w:r>
      <w:r>
        <w:rPr>
          <w:rFonts w:hint="eastAsia" w:ascii="宋体" w:hAnsi="宋体" w:eastAsia="宋体" w:cs="宋体"/>
          <w:sz w:val="24"/>
          <w:szCs w:val="24"/>
        </w:rPr>
        <w:t> ，听力、嗅觉正常，无影响列车驾驶安全的各类疾病，普通话标准流利，语言表达能力良好，安全意识强，服务意识好，心理素质过硬，富有工作责任心，思维敏捷，反应迅速，能够承担工作压力。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甲、乙双方应分别指定专人建立畅通的信息交流渠道，以使双方及时沟通交流。如联系人变动，须及时通知对方。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（1）甲方在相关专业挑选符合要求的学生，甲、乙双方对订单班级学生名单给予书面确认（见附件）。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（2）甲方需向乙方明确提供所需岗位的培养要求和培养目标。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（3）甲方与乙方共同制定学生培养方案（含培养规格、课程大纲意见、教学计划、专业课程设置、学时分布、实习及相关职业资格证书的培训考核等），对乙方组织的教学实施过程进行监督和指导。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（4）甲方与乙方共同建立师资团队，共同承担教学任务，以保证教学质量。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（5）甲方有权对订单班学生的学习和在校表现等情况进行检查，在订单班在校教学任务结束后组织对订单学生考核评定，并将考核结果反馈给乙方。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（6）跟岗实习前，甲方与乙方、订单学生共同签订实习协议，并严格按照协议内容进行管理。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（1）乙方应如实、完整地将甲方的录用条件和有关安排告知每位订单班学生，明确接受和遵守甲方的录用条件和有关安排是入选订单班的前提条件。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（2）乙方应尊重甲方需求，对订单班学生的在校教学计划做相应调整，保证甲方教学课程按时完成。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（3）乙方负责组织订单班的教学和出勤、纪律等日常管理，及时将学生情况向甲方反馈。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培养方案组织实施教学，按照甲方岗位要求培养学生，取得规定证书，达到甲方录用要求。在每科课程结束后，应如实向甲方提供学生的学习成绩；对学习期满，成绩合格的学生，乙方应及时颁发毕业证书，并予办理学籍档案等材料的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（5）学生实习期间，根据甲方需要，指派带队或巡视实习指导教师和甲方共同对学生的实习进行指导和管理。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（6）对于甲方所提供的课程、课件及操作设备等有形、无形资产，乙方负有保密责任，如违反约定乙方将承担经济赔偿责任。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（7）乙方可在甲方允许范围内通过媒体对此合作培养方式进行宣传报道。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（8）乙方应对甲方未录用而退回的学生进行安置，协助学生进行就业推荐。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五、考核方法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考核分为两个阶段进行：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1.学生完成订单学时后，进行第一阶段考核（即课程结业考试），全面验收学生在校的学习成绩、专业技能、操行表现等。考核合格者，直接进入跟岗实习阶段；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2.甲方在学生完成跟岗实习任务后，统一组织进行第二阶段考试考核（主要包括所在部门考试考核及笔试），未达到甲方指定的考试考核合格标准的，不予录用。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六、淘汰机制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出现以下情况之一的学生予以淘汰，并由乙方负责将其退出订单班：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1.第一、二段考试考核不合格者；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2.订单培养期间受到过司法、公安机关处分的；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3.订单培养期间严重违反学校规章制度的；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4.订单培养期间严重违反甲方相关规章制度的；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5.签劳动合同之前，未取得毕业证书的。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七、录用方式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对通过实习考核且取得毕业证及派遣证的学生，甲方将统一组织其进行入职体检，岗位相关的职业健康体检以及健康证体检，按照《劳动合同法》等相关法律和规定，及时与体检均合格人员签订《劳动合同》。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1.未经甲方书面同意，订单班学生不得到其它企业就业或与其他企业签署就业协议（未被甲方录用的学生除外）,出现上述情况，乙方须采取措施协助甲方收取违约金，标准人民币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2.乙方不得提供虚假学生信息（如届别、学习成绩、其他个人信息等），违者取消学生录用资格。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3.如符合录用标准，甲方不予录用，须按人民币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4.“订单班”只能独家为甲方培养及输送人员，在甲方未明确不录用该班学生前，乙方不得为其他公司推荐“订单班”人员，如有违约，一经发现，乙方按人民币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5.获得甲方给予各类奖学金的学生，违反下列约定之一，应当在违约情形发生后</w:t>
      </w:r>
      <w:r>
        <w:rPr>
          <w:rFonts w:hint="eastAsia" w:ascii="宋体" w:hAnsi="宋体" w:eastAsia="宋体" w:cs="宋体"/>
          <w:sz w:val="24"/>
          <w:szCs w:val="24"/>
          <w:u w:val="single"/>
        </w:rPr>
        <w:t>        </w:t>
      </w:r>
      <w:r>
        <w:rPr>
          <w:rFonts w:hint="eastAsia" w:ascii="宋体" w:hAnsi="宋体" w:eastAsia="宋体" w:cs="宋体"/>
          <w:sz w:val="24"/>
          <w:szCs w:val="24"/>
        </w:rPr>
        <w:t> 日内，将获得的相应奖学金全额返还给甲方，乙方负责违约学生的奖学金返还工作。如违约学生拒绝返还，乙方须采取措施协助甲方完成返还工作，否则由乙方向甲方承担应返还的奖学金同等数额的违约金。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（1）未履行相关订单班协议等规定的，出现违约行为的；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（2）未按规定与甲方签订《实习协议》的；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（3）实习期间主动提出解除协议或无故擅自离开的；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（4）家庭经济困难相关材料虚假或伪造等；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（5）在签订劳动合同前，因个人原因导致其不能按甲方要求履行相关职责义务的。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本协议自签订之日起生效，至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日止。协议解除后，不影响双方在协议中约定的结算和清理、保密条款的效力。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合作协议一经双方代表签字、盖章即生效，双方应遵守有关条款。在执行本协议中发生的或与本协议有关的争议，双方应友好协商解决。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1.本协议未尽事宜由双方共同协商，另行签订补充协议，协商不成而提起诉讼的，由甲方所在地人民法院管辖；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2.本协议一式陆份，甲方执肆份，乙方执贰份，具有同等法律效力。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141D43E5"/>
    <w:rsid w:val="198B6C1C"/>
    <w:rsid w:val="1F9A733E"/>
    <w:rsid w:val="22E812D3"/>
    <w:rsid w:val="269750A1"/>
    <w:rsid w:val="29D32771"/>
    <w:rsid w:val="2BCE7E87"/>
    <w:rsid w:val="36B2557C"/>
    <w:rsid w:val="36C90C53"/>
    <w:rsid w:val="3A8E6467"/>
    <w:rsid w:val="402B566B"/>
    <w:rsid w:val="47160700"/>
    <w:rsid w:val="47781593"/>
    <w:rsid w:val="4C001571"/>
    <w:rsid w:val="4E811F51"/>
    <w:rsid w:val="4F836843"/>
    <w:rsid w:val="51EB31AD"/>
    <w:rsid w:val="52AE4590"/>
    <w:rsid w:val="56401F7B"/>
    <w:rsid w:val="598C16FD"/>
    <w:rsid w:val="5B2C5F7C"/>
    <w:rsid w:val="5FC65F83"/>
    <w:rsid w:val="628E05D2"/>
    <w:rsid w:val="688B088C"/>
    <w:rsid w:val="6A0E5930"/>
    <w:rsid w:val="6B1A1E45"/>
    <w:rsid w:val="770D7301"/>
    <w:rsid w:val="7D27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