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Fonts w:hint="default" w:cs="宋体"/>
          <w:b/>
          <w:sz w:val="32"/>
          <w:szCs w:val="32"/>
        </w:rPr>
        <w:t>酒店</w:t>
      </w:r>
      <w:r>
        <w:rPr>
          <w:rFonts w:hint="eastAsia" w:ascii="宋体" w:hAnsi="宋体" w:eastAsia="宋体" w:cs="宋体"/>
          <w:b/>
          <w:sz w:val="32"/>
          <w:szCs w:val="32"/>
        </w:rPr>
        <w:t>电器采购安装合同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甲方（需方）：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乙方（供方）：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甲乙双方同意按下述条款和条件签署酒店改造项目电视、空调设备采购安装合同：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第1条 乙方供货名称、数量及规格：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1.1 本合同所提供的货物及数量清单如下：</w:t>
      </w:r>
    </w:p>
    <w:tbl>
      <w:tblPr>
        <w:tblStyle w:val="6"/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4"/>
        <w:gridCol w:w="1264"/>
        <w:gridCol w:w="2157"/>
        <w:gridCol w:w="2157"/>
        <w:gridCol w:w="21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名称</w:t>
            </w:r>
          </w:p>
        </w:tc>
        <w:tc>
          <w:tcPr>
            <w:tcW w:w="12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型号</w:t>
            </w:r>
          </w:p>
        </w:tc>
        <w:tc>
          <w:tcPr>
            <w:tcW w:w="21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数量/台</w:t>
            </w:r>
          </w:p>
        </w:tc>
        <w:tc>
          <w:tcPr>
            <w:tcW w:w="21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单价/元</w:t>
            </w:r>
          </w:p>
        </w:tc>
        <w:tc>
          <w:tcPr>
            <w:tcW w:w="21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合计/元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电视</w:t>
            </w:r>
          </w:p>
        </w:tc>
        <w:tc>
          <w:tcPr>
            <w:tcW w:w="12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1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1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1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电视</w:t>
            </w:r>
          </w:p>
        </w:tc>
        <w:tc>
          <w:tcPr>
            <w:tcW w:w="12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1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1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1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空调</w:t>
            </w:r>
          </w:p>
        </w:tc>
        <w:tc>
          <w:tcPr>
            <w:tcW w:w="12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1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1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1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合计</w:t>
            </w:r>
          </w:p>
        </w:tc>
        <w:tc>
          <w:tcPr>
            <w:tcW w:w="12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21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1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1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第2条 合同价款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2.1 合同总价为人民币(大写)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元整（￥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2.2 合同价款含税金、保险费和运输费用等。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第3条 供货技术标准及要求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3.1 乙方应严格按甲方要求，并符合有关国家标准和行业标准进行供货。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3.2 在质保期内的使用过程中，乙方应负责处理出现的缺陷和服务问题，所需费用由乙方承担，对于甲方操作失误造成的问题，乙方应积极配合，予以解决，费用由甲方承担。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第4条 交货日期、方式和地点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4.1 合同签订后，乙方应及时供货，并将合同标的物于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日前运至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酒店（地址：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第5条 验收办法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5.1 到货验收包括数量、规格、外观质量。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5.2 产品交付后，由甲方对产品进行完好性初步验收，初步验收合格视为交付完毕。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 xml:space="preserve">第6条 </w:t>
      </w:r>
      <w:bookmarkStart w:id="0" w:name="_GoBack"/>
      <w:r>
        <w:rPr>
          <w:rStyle w:val="8"/>
          <w:rFonts w:hint="eastAsia" w:ascii="宋体" w:hAnsi="宋体" w:eastAsia="宋体" w:cs="宋体"/>
          <w:b/>
          <w:sz w:val="24"/>
          <w:szCs w:val="24"/>
        </w:rPr>
        <w:t>付款方式</w:t>
      </w:r>
      <w:bookmarkEnd w:id="0"/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6.1 甲方与乙方签订的合同中货物单价、总价是按合同交货期交货的结算价，在履行合同期间不受任何调价因素的影响，为最终不变价，在履行合同的整个期间内有效。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6.2 合同标的物运至甲方现场，经初步验收合格后，支付合同总价款的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6.3 安装调试完毕，经验收合格后，支付合同总价款的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6.4 自货物验收合格之日起满12个月后，无任何质量问题，甲方一次性付清余款。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第7条 违约和索赔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7.1 乙方应按照合同规定的交货日期送至甲方。如果乙方不能按时交货，应及时以书面形式将不能按时交付的理由、延误时间通知甲方。甲方在收到乙方的通知后，应在3天内复函是否同意，如不同意，乙方应按原合同履行；如同意，其函件应作为修改合同的依据。反之甲方要求乙方提前或延迟交货，也应按此办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7.2 除不可抗力事故及前条规定外，甲方、乙方若未履行本合同义务，均属违约，应由违约方承担因违约而给对方造成的一切损失，违约罚款可按下列方法处理：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7.2.1 如乙方逾期交付，乙方应向甲方偿付逾期交付违约金。逾期违约金按1000元/天计算，甲方可在设备结算款中扣除。违约金尚不能补偿对方损失时，有权向对方追索实际损失的赔偿金。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7.2.2 如果乙方毫无理由地拖延交付，或不履行售后服务，甲方有权自行请其他供货商消除乙方给甲方带来的损失，由此产生的费用和风险均由乙方承担。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7.3 乙方对货物质量与合同要求不相符合负有责任,或者如因质量问题导致甲方遭受重大损失，甲方有权在检验、安装、调试和验收期间内和质量保证期内向乙方提出索赔。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7.4 如果在甲方发出索赔通知后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内，乙方未作答复，上述索赔应视为已被乙方接受。如乙方能在甲方提出索赔通知后15天内或甲方同意的更长时间内解决索赔事宜，甲方将从预留的质量保证金中扣回索赔款，如果质量保证金尚不足以赔偿，甲方保留进一步追偿的权利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第8条 不可抗力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8.1 签约双方任何一方由于受诸如战争、严重火灾、洪水、台风、地震等不可抗力事故的影响而不能执行合同时，履行合同的期限则应予以延长，延长的期限应相当于事故所影响的时间。不可抗力事故系指供需双方在缔结合同时所不能够预见的，并且它的发生及其后果不可避免和无法克服的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8.2 受事故的一方应在不可抗力事故发生后尽快通知对方，并于事故发生后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4天内将有关部门出具的证明文件给对方审阅确认。一旦不可抗力事故的影响持续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天以上，双方应通过友好协商在合理的时间内达成进一步履行合同的协议。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第9条 技术保密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本合同不涉及任何技术及商业秘密。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第10条 仲裁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10.1 在执行本合同过程中产生的争议，双方应通过友好协商予以解决。经协商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 天内仍不能达成协议时，应提交法院裁决。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10.2 本合同裁决应由合同签署地人民法院进行。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10.3 在诉讼期间，除正在进行诉讼的部分外，合同其它部分继续执行。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第11条 合同生效及其他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11.1 合同应在甲、乙双方授权代表签字和加盖公章（或合同专用章）后即开始生效。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11.2 在不违背上述合同条款的原则下，合同执行过程中发生的未尽事宜和对合同条款的必要修改，双方应互相谅解，遵循“民法典”有关内容友好协商解决。协商结果以“纪要”形式工由双方签字盖章记录在案，作为合同的附件，与本合同具有同等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11.3 本合同一式八份，甲方执六份，乙方执二份。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A362F5"/>
    <w:rsid w:val="00283A7D"/>
    <w:rsid w:val="012F7AFA"/>
    <w:rsid w:val="01576C27"/>
    <w:rsid w:val="017B227E"/>
    <w:rsid w:val="019F5DAB"/>
    <w:rsid w:val="02560E5E"/>
    <w:rsid w:val="02F3458B"/>
    <w:rsid w:val="03703007"/>
    <w:rsid w:val="043636E7"/>
    <w:rsid w:val="054B47ED"/>
    <w:rsid w:val="05681BFA"/>
    <w:rsid w:val="0611258E"/>
    <w:rsid w:val="06AA726A"/>
    <w:rsid w:val="06C0621B"/>
    <w:rsid w:val="06D94D10"/>
    <w:rsid w:val="09391D6D"/>
    <w:rsid w:val="0A8B487D"/>
    <w:rsid w:val="0C15460C"/>
    <w:rsid w:val="0C2003D3"/>
    <w:rsid w:val="0D602A51"/>
    <w:rsid w:val="0D6965DE"/>
    <w:rsid w:val="0EA83F48"/>
    <w:rsid w:val="0EC43EED"/>
    <w:rsid w:val="0FB43B66"/>
    <w:rsid w:val="106D49B3"/>
    <w:rsid w:val="10A24CE5"/>
    <w:rsid w:val="1157695B"/>
    <w:rsid w:val="12173857"/>
    <w:rsid w:val="13373EC3"/>
    <w:rsid w:val="136561C9"/>
    <w:rsid w:val="13855D13"/>
    <w:rsid w:val="14D5348D"/>
    <w:rsid w:val="16CC1504"/>
    <w:rsid w:val="16E3232E"/>
    <w:rsid w:val="16EA5DFC"/>
    <w:rsid w:val="16FB02DC"/>
    <w:rsid w:val="178E4FCB"/>
    <w:rsid w:val="17FA1CE1"/>
    <w:rsid w:val="18365AC2"/>
    <w:rsid w:val="185965E4"/>
    <w:rsid w:val="18632D74"/>
    <w:rsid w:val="1A5B7282"/>
    <w:rsid w:val="1A775624"/>
    <w:rsid w:val="1A9C60B6"/>
    <w:rsid w:val="1B067642"/>
    <w:rsid w:val="1B7F71AD"/>
    <w:rsid w:val="1B945815"/>
    <w:rsid w:val="1BD224E1"/>
    <w:rsid w:val="1CD6764D"/>
    <w:rsid w:val="1D1716AF"/>
    <w:rsid w:val="1D996B29"/>
    <w:rsid w:val="20D878D2"/>
    <w:rsid w:val="228D0680"/>
    <w:rsid w:val="241F48FC"/>
    <w:rsid w:val="250E1085"/>
    <w:rsid w:val="25C77597"/>
    <w:rsid w:val="263819DA"/>
    <w:rsid w:val="270F702A"/>
    <w:rsid w:val="28EB185D"/>
    <w:rsid w:val="29EB1520"/>
    <w:rsid w:val="2B223ADD"/>
    <w:rsid w:val="2C055EAD"/>
    <w:rsid w:val="2C5B61DF"/>
    <w:rsid w:val="2D172661"/>
    <w:rsid w:val="2E8E3AD8"/>
    <w:rsid w:val="2EAB01EE"/>
    <w:rsid w:val="2EF370C0"/>
    <w:rsid w:val="2FA92D9C"/>
    <w:rsid w:val="2FDA6511"/>
    <w:rsid w:val="30C350AA"/>
    <w:rsid w:val="30CF2D55"/>
    <w:rsid w:val="3344291E"/>
    <w:rsid w:val="33545FE3"/>
    <w:rsid w:val="35896136"/>
    <w:rsid w:val="38A947D2"/>
    <w:rsid w:val="3B2009C3"/>
    <w:rsid w:val="3B26758A"/>
    <w:rsid w:val="3CD827AF"/>
    <w:rsid w:val="3CF64770"/>
    <w:rsid w:val="3D5D5E1C"/>
    <w:rsid w:val="3E744125"/>
    <w:rsid w:val="3EAD6EC3"/>
    <w:rsid w:val="3EFB3BBB"/>
    <w:rsid w:val="405F5973"/>
    <w:rsid w:val="41D15F60"/>
    <w:rsid w:val="426016E2"/>
    <w:rsid w:val="42EF6355"/>
    <w:rsid w:val="43B471E8"/>
    <w:rsid w:val="44603B10"/>
    <w:rsid w:val="482A7FA0"/>
    <w:rsid w:val="49101346"/>
    <w:rsid w:val="493B7801"/>
    <w:rsid w:val="4C6D0EE2"/>
    <w:rsid w:val="4C960277"/>
    <w:rsid w:val="4E3666C4"/>
    <w:rsid w:val="4E9B0BB8"/>
    <w:rsid w:val="4F5C6BF4"/>
    <w:rsid w:val="503D4AA8"/>
    <w:rsid w:val="507F4E96"/>
    <w:rsid w:val="5099338A"/>
    <w:rsid w:val="52EF391F"/>
    <w:rsid w:val="54057D8A"/>
    <w:rsid w:val="54E8288C"/>
    <w:rsid w:val="57FE2928"/>
    <w:rsid w:val="58520059"/>
    <w:rsid w:val="586B5E01"/>
    <w:rsid w:val="58B00AC9"/>
    <w:rsid w:val="5BAB6918"/>
    <w:rsid w:val="5C80128B"/>
    <w:rsid w:val="5CDC6E1D"/>
    <w:rsid w:val="5E2E2DE6"/>
    <w:rsid w:val="5E514E69"/>
    <w:rsid w:val="5EB6607F"/>
    <w:rsid w:val="5F125964"/>
    <w:rsid w:val="5F2D73BC"/>
    <w:rsid w:val="607E12C1"/>
    <w:rsid w:val="60C94938"/>
    <w:rsid w:val="60DC241E"/>
    <w:rsid w:val="61A362F5"/>
    <w:rsid w:val="622E4F5F"/>
    <w:rsid w:val="62740218"/>
    <w:rsid w:val="631D0B67"/>
    <w:rsid w:val="642C64A8"/>
    <w:rsid w:val="6592072C"/>
    <w:rsid w:val="66626D09"/>
    <w:rsid w:val="66FD639C"/>
    <w:rsid w:val="67266490"/>
    <w:rsid w:val="674B373E"/>
    <w:rsid w:val="675F1434"/>
    <w:rsid w:val="676B5BBA"/>
    <w:rsid w:val="69E0693D"/>
    <w:rsid w:val="6BEF6B2D"/>
    <w:rsid w:val="6BFE1841"/>
    <w:rsid w:val="6C733900"/>
    <w:rsid w:val="6C7535D2"/>
    <w:rsid w:val="6CA00197"/>
    <w:rsid w:val="6ED73EAC"/>
    <w:rsid w:val="719F23FB"/>
    <w:rsid w:val="71CB6E1D"/>
    <w:rsid w:val="7219300A"/>
    <w:rsid w:val="725D19B0"/>
    <w:rsid w:val="72E64003"/>
    <w:rsid w:val="733A1569"/>
    <w:rsid w:val="77984E11"/>
    <w:rsid w:val="7818293C"/>
    <w:rsid w:val="79241A3C"/>
    <w:rsid w:val="7A731FC3"/>
    <w:rsid w:val="7A753329"/>
    <w:rsid w:val="7ADF7CF3"/>
    <w:rsid w:val="7BA6538D"/>
    <w:rsid w:val="7D9F2E4D"/>
    <w:rsid w:val="7DC00208"/>
    <w:rsid w:val="7DDD3139"/>
    <w:rsid w:val="7FED11E1"/>
    <w:rsid w:val="F375B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2019-06-24T11:37:00Z</dcterms:created>
  <dc:creator>Administrator</dc:creator>
  <cp:lastModifiedBy>Administrator</cp:lastModifiedBy>
  <dcterms:modified xsi:type="dcterms:W3CDTF">2020-03-26T11:06:12Z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