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92B" w:rsidRPr="00E14DDE" w:rsidRDefault="0017492B" w:rsidP="0017492B">
      <w:pPr>
        <w:pStyle w:val="a3"/>
      </w:pPr>
      <w:bookmarkStart w:id="0" w:name="_GoBack"/>
      <w:r w:rsidRPr="00E14DDE">
        <w:rPr>
          <w:rFonts w:hint="eastAsia"/>
        </w:rPr>
        <w:t>产品代理经销协议</w:t>
      </w:r>
    </w:p>
    <w:bookmarkEnd w:id="0"/>
    <w:p w:rsidR="0017492B" w:rsidRPr="00BE4231" w:rsidRDefault="0017492B" w:rsidP="00EF06C6">
      <w:pPr>
        <w:widowControl/>
        <w:wordWrap w:val="0"/>
        <w:spacing w:line="360" w:lineRule="auto"/>
        <w:ind w:firstLineChars="200" w:firstLine="482"/>
        <w:jc w:val="left"/>
        <w:rPr>
          <w:rFonts w:ascii="宋体" w:eastAsia="宋体" w:hAnsi="宋体" w:cs="Times New Roman"/>
          <w:b/>
          <w:sz w:val="24"/>
          <w:szCs w:val="24"/>
          <w:u w:val="single"/>
        </w:rPr>
      </w:pPr>
      <w:r w:rsidRPr="00BE4231">
        <w:rPr>
          <w:rFonts w:ascii="宋体" w:eastAsia="宋体" w:hAnsi="宋体" w:cs="Times New Roman" w:hint="eastAsia"/>
          <w:b/>
          <w:sz w:val="24"/>
          <w:szCs w:val="24"/>
        </w:rPr>
        <w:t>甲方：</w:t>
      </w:r>
    </w:p>
    <w:p w:rsidR="0017492B" w:rsidRPr="003E3229" w:rsidRDefault="0017492B" w:rsidP="00EF06C6">
      <w:pPr>
        <w:wordWrap w:val="0"/>
        <w:spacing w:line="360" w:lineRule="auto"/>
        <w:ind w:firstLineChars="200" w:firstLine="480"/>
        <w:rPr>
          <w:rFonts w:ascii="宋体" w:eastAsia="宋体" w:hAnsi="宋体" w:cs="Times New Roman"/>
          <w:sz w:val="24"/>
          <w:szCs w:val="24"/>
          <w:u w:val="single"/>
        </w:rPr>
      </w:pPr>
      <w:r w:rsidRPr="003E3229">
        <w:rPr>
          <w:rFonts w:ascii="宋体" w:eastAsia="宋体" w:hAnsi="宋体" w:cs="Times New Roman" w:hint="eastAsia"/>
          <w:sz w:val="24"/>
          <w:szCs w:val="24"/>
        </w:rPr>
        <w:t>住所：</w:t>
      </w:r>
    </w:p>
    <w:p w:rsidR="0017492B" w:rsidRPr="003E3229" w:rsidRDefault="0017492B" w:rsidP="00EF06C6">
      <w:pPr>
        <w:wordWrap w:val="0"/>
        <w:spacing w:line="360" w:lineRule="auto"/>
        <w:ind w:firstLineChars="200" w:firstLine="480"/>
        <w:rPr>
          <w:rFonts w:ascii="宋体" w:eastAsia="宋体" w:hAnsi="宋体" w:cs="Times New Roman"/>
          <w:sz w:val="24"/>
          <w:szCs w:val="24"/>
        </w:rPr>
      </w:pPr>
      <w:r w:rsidRPr="003E3229">
        <w:rPr>
          <w:rFonts w:ascii="宋体" w:eastAsia="宋体" w:hAnsi="宋体" w:cs="Times New Roman" w:hint="eastAsia"/>
          <w:sz w:val="24"/>
          <w:szCs w:val="24"/>
        </w:rPr>
        <w:t>联系方式：</w:t>
      </w:r>
    </w:p>
    <w:p w:rsidR="0017492B" w:rsidRPr="003E3229" w:rsidRDefault="0017492B" w:rsidP="00EF06C6">
      <w:pPr>
        <w:wordWrap w:val="0"/>
        <w:spacing w:line="360" w:lineRule="auto"/>
        <w:ind w:firstLineChars="200" w:firstLine="480"/>
        <w:rPr>
          <w:rFonts w:ascii="宋体" w:eastAsia="宋体" w:hAnsi="宋体" w:cs="Times New Roman"/>
          <w:sz w:val="24"/>
          <w:szCs w:val="24"/>
        </w:rPr>
      </w:pPr>
      <w:r w:rsidRPr="003E3229">
        <w:rPr>
          <w:rFonts w:ascii="宋体" w:eastAsia="宋体" w:hAnsi="宋体" w:cs="Times New Roman" w:hint="eastAsia"/>
          <w:sz w:val="24"/>
          <w:szCs w:val="24"/>
        </w:rPr>
        <w:t>统一社会信用代码/身份证号：</w:t>
      </w:r>
    </w:p>
    <w:p w:rsidR="0017492B" w:rsidRPr="003E3229" w:rsidRDefault="0017492B" w:rsidP="00EF06C6">
      <w:pPr>
        <w:wordWrap w:val="0"/>
        <w:spacing w:line="360" w:lineRule="auto"/>
        <w:ind w:firstLineChars="200" w:firstLine="480"/>
        <w:rPr>
          <w:rFonts w:ascii="宋体" w:eastAsia="宋体" w:hAnsi="宋体" w:cs="Times New Roman"/>
          <w:sz w:val="24"/>
          <w:szCs w:val="24"/>
        </w:rPr>
      </w:pPr>
      <w:r w:rsidRPr="003E3229">
        <w:rPr>
          <w:rFonts w:ascii="宋体" w:eastAsia="宋体" w:hAnsi="宋体" w:cs="Times New Roman" w:hint="eastAsia"/>
          <w:sz w:val="24"/>
          <w:szCs w:val="24"/>
        </w:rPr>
        <w:t>法定代表人/委托代理人/负责人：</w:t>
      </w:r>
    </w:p>
    <w:p w:rsidR="0017492B" w:rsidRPr="00BE4231" w:rsidRDefault="0017492B" w:rsidP="00EF06C6">
      <w:pPr>
        <w:widowControl/>
        <w:wordWrap w:val="0"/>
        <w:spacing w:beforeLines="100" w:before="312" w:line="360" w:lineRule="auto"/>
        <w:ind w:firstLineChars="200" w:firstLine="482"/>
        <w:jc w:val="left"/>
        <w:rPr>
          <w:rFonts w:ascii="宋体" w:eastAsia="宋体" w:hAnsi="宋体" w:cs="Times New Roman"/>
          <w:b/>
          <w:sz w:val="24"/>
          <w:szCs w:val="24"/>
        </w:rPr>
      </w:pPr>
      <w:r w:rsidRPr="00BE4231">
        <w:rPr>
          <w:rFonts w:ascii="宋体" w:eastAsia="宋体" w:hAnsi="宋体" w:cs="Times New Roman" w:hint="eastAsia"/>
          <w:b/>
          <w:sz w:val="24"/>
          <w:szCs w:val="24"/>
        </w:rPr>
        <w:t>乙方：</w:t>
      </w:r>
    </w:p>
    <w:p w:rsidR="0017492B" w:rsidRPr="003E3229" w:rsidRDefault="0017492B" w:rsidP="00EF06C6">
      <w:pPr>
        <w:wordWrap w:val="0"/>
        <w:spacing w:line="360" w:lineRule="auto"/>
        <w:ind w:firstLineChars="200" w:firstLine="480"/>
        <w:rPr>
          <w:rFonts w:ascii="宋体" w:eastAsia="宋体" w:hAnsi="宋体" w:cs="Times New Roman"/>
          <w:sz w:val="24"/>
          <w:szCs w:val="24"/>
        </w:rPr>
      </w:pPr>
      <w:r w:rsidRPr="003E3229">
        <w:rPr>
          <w:rFonts w:ascii="宋体" w:eastAsia="宋体" w:hAnsi="宋体" w:cs="Times New Roman" w:hint="eastAsia"/>
          <w:sz w:val="24"/>
          <w:szCs w:val="24"/>
        </w:rPr>
        <w:t>住所：</w:t>
      </w:r>
    </w:p>
    <w:p w:rsidR="0017492B" w:rsidRPr="003E3229" w:rsidRDefault="0017492B" w:rsidP="00EF06C6">
      <w:pPr>
        <w:wordWrap w:val="0"/>
        <w:spacing w:line="360" w:lineRule="auto"/>
        <w:ind w:firstLineChars="200" w:firstLine="480"/>
        <w:rPr>
          <w:rFonts w:ascii="宋体" w:eastAsia="宋体" w:hAnsi="宋体" w:cs="Times New Roman"/>
          <w:sz w:val="24"/>
          <w:szCs w:val="24"/>
        </w:rPr>
      </w:pPr>
      <w:r w:rsidRPr="003E3229">
        <w:rPr>
          <w:rFonts w:ascii="宋体" w:eastAsia="宋体" w:hAnsi="宋体" w:cs="Times New Roman" w:hint="eastAsia"/>
          <w:sz w:val="24"/>
          <w:szCs w:val="24"/>
        </w:rPr>
        <w:t>联系方式：</w:t>
      </w:r>
    </w:p>
    <w:p w:rsidR="0017492B" w:rsidRPr="003E3229" w:rsidRDefault="0017492B" w:rsidP="00EF06C6">
      <w:pPr>
        <w:wordWrap w:val="0"/>
        <w:spacing w:line="360" w:lineRule="auto"/>
        <w:ind w:firstLineChars="200" w:firstLine="480"/>
        <w:rPr>
          <w:rFonts w:ascii="宋体" w:eastAsia="宋体" w:hAnsi="宋体" w:cs="Times New Roman"/>
          <w:sz w:val="24"/>
          <w:szCs w:val="24"/>
        </w:rPr>
      </w:pPr>
      <w:r w:rsidRPr="003E3229">
        <w:rPr>
          <w:rFonts w:ascii="宋体" w:eastAsia="宋体" w:hAnsi="宋体" w:cs="Times New Roman" w:hint="eastAsia"/>
          <w:sz w:val="24"/>
          <w:szCs w:val="24"/>
        </w:rPr>
        <w:t>统一社会信用代码/身份证号：</w:t>
      </w:r>
    </w:p>
    <w:p w:rsidR="0017492B" w:rsidRPr="003E3229" w:rsidRDefault="0017492B" w:rsidP="00EF06C6">
      <w:pPr>
        <w:wordWrap w:val="0"/>
        <w:spacing w:afterLines="100" w:after="312" w:line="360" w:lineRule="auto"/>
        <w:ind w:firstLineChars="200" w:firstLine="480"/>
        <w:rPr>
          <w:rFonts w:ascii="宋体" w:eastAsia="宋体" w:hAnsi="宋体" w:cs="Times New Roman"/>
          <w:sz w:val="24"/>
          <w:szCs w:val="24"/>
        </w:rPr>
      </w:pPr>
      <w:r w:rsidRPr="003E3229">
        <w:rPr>
          <w:rFonts w:ascii="宋体" w:eastAsia="宋体" w:hAnsi="宋体" w:cs="Times New Roman" w:hint="eastAsia"/>
          <w:sz w:val="24"/>
          <w:szCs w:val="24"/>
        </w:rPr>
        <w:t>法定代表人/委托代理人/负责人：</w:t>
      </w:r>
    </w:p>
    <w:p w:rsidR="0017492B" w:rsidRPr="003E3229" w:rsidRDefault="0017492B" w:rsidP="00BE4231">
      <w:pPr>
        <w:spacing w:afterLines="100" w:after="312"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本着诚实、信用</w:t>
      </w:r>
      <w:r>
        <w:rPr>
          <w:rFonts w:asciiTheme="minorEastAsia" w:hAnsiTheme="minorEastAsia" w:hint="eastAsia"/>
          <w:sz w:val="24"/>
          <w:szCs w:val="24"/>
        </w:rPr>
        <w:t>、</w:t>
      </w:r>
      <w:r w:rsidRPr="003E3229">
        <w:rPr>
          <w:rFonts w:asciiTheme="minorEastAsia" w:hAnsiTheme="minorEastAsia" w:hint="eastAsia"/>
          <w:sz w:val="24"/>
          <w:szCs w:val="24"/>
        </w:rPr>
        <w:t>友好合作</w:t>
      </w:r>
      <w:r>
        <w:rPr>
          <w:rFonts w:asciiTheme="minorEastAsia" w:hAnsiTheme="minorEastAsia" w:hint="eastAsia"/>
          <w:sz w:val="24"/>
          <w:szCs w:val="24"/>
        </w:rPr>
        <w:t>、</w:t>
      </w:r>
      <w:r w:rsidRPr="003E3229">
        <w:rPr>
          <w:rFonts w:asciiTheme="minorEastAsia" w:hAnsiTheme="minorEastAsia" w:hint="eastAsia"/>
          <w:sz w:val="24"/>
          <w:szCs w:val="24"/>
        </w:rPr>
        <w:t>互惠互利的原则，根据中华人民共和国民法典的规定，甲、乙双方就代理甲方产品的经销事宜达成如下协议：</w:t>
      </w:r>
    </w:p>
    <w:p w:rsidR="0017492B" w:rsidRPr="0063617F" w:rsidRDefault="0017492B" w:rsidP="0063617F">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一、甲方责任</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1、甲方委托乙方代理</w:t>
      </w:r>
      <w:r w:rsidRPr="003E3229">
        <w:rPr>
          <w:rFonts w:asciiTheme="minorEastAsia" w:hAnsiTheme="minorEastAsia" w:hint="eastAsia"/>
          <w:sz w:val="24"/>
          <w:szCs w:val="24"/>
          <w:u w:val="single"/>
        </w:rPr>
        <w:t xml:space="preserve"> </w:t>
      </w:r>
      <w:r w:rsidRPr="003E3229">
        <w:rPr>
          <w:rFonts w:asciiTheme="minorEastAsia" w:hAnsiTheme="minorEastAsia"/>
          <w:sz w:val="24"/>
          <w:szCs w:val="24"/>
          <w:u w:val="single"/>
        </w:rPr>
        <w:t xml:space="preserve">          </w:t>
      </w:r>
      <w:r w:rsidRPr="003E3229">
        <w:rPr>
          <w:rFonts w:asciiTheme="minorEastAsia" w:hAnsiTheme="minorEastAsia" w:hint="eastAsia"/>
          <w:sz w:val="24"/>
          <w:szCs w:val="24"/>
        </w:rPr>
        <w:t>产品，授权在</w:t>
      </w:r>
      <w:r w:rsidRPr="003E3229">
        <w:rPr>
          <w:rFonts w:asciiTheme="minorEastAsia" w:hAnsiTheme="minorEastAsia" w:hint="eastAsia"/>
          <w:sz w:val="24"/>
          <w:szCs w:val="24"/>
          <w:u w:val="single"/>
        </w:rPr>
        <w:t xml:space="preserve"> </w:t>
      </w:r>
      <w:r w:rsidRPr="003E3229">
        <w:rPr>
          <w:rFonts w:asciiTheme="minorEastAsia" w:hAnsiTheme="minorEastAsia"/>
          <w:sz w:val="24"/>
          <w:szCs w:val="24"/>
          <w:u w:val="single"/>
        </w:rPr>
        <w:t xml:space="preserve">          </w:t>
      </w:r>
      <w:r w:rsidRPr="003E3229">
        <w:rPr>
          <w:rFonts w:asciiTheme="minorEastAsia" w:hAnsiTheme="minorEastAsia" w:hint="eastAsia"/>
          <w:sz w:val="24"/>
          <w:szCs w:val="24"/>
        </w:rPr>
        <w:t>（区域）独家代理，在此区域内销售，代理期限为</w:t>
      </w:r>
      <w:r w:rsidRPr="003E3229">
        <w:rPr>
          <w:rFonts w:asciiTheme="minorEastAsia" w:hAnsiTheme="minorEastAsia" w:hint="eastAsia"/>
          <w:sz w:val="24"/>
          <w:szCs w:val="24"/>
          <w:u w:val="single"/>
        </w:rPr>
        <w:t xml:space="preserve"> </w:t>
      </w:r>
      <w:r w:rsidRPr="003E3229">
        <w:rPr>
          <w:rFonts w:asciiTheme="minorEastAsia" w:hAnsiTheme="minorEastAsia"/>
          <w:sz w:val="24"/>
          <w:szCs w:val="24"/>
          <w:u w:val="single"/>
        </w:rPr>
        <w:t xml:space="preserve">          </w:t>
      </w:r>
      <w:r w:rsidRPr="003E3229">
        <w:rPr>
          <w:rFonts w:asciiTheme="minorEastAsia" w:hAnsiTheme="minorEastAsia" w:hint="eastAsia"/>
          <w:sz w:val="24"/>
          <w:szCs w:val="24"/>
        </w:rPr>
        <w:t>年；</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2、甲方向乙方提供有效的合法的相关手续资料；</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3、甲方对产品的生产质量负责，在产品有效期内，因产品生产质量问题而引起的纠纷，甲方承担</w:t>
      </w:r>
      <w:r>
        <w:rPr>
          <w:rFonts w:asciiTheme="minorEastAsia" w:hAnsiTheme="minorEastAsia" w:hint="eastAsia"/>
          <w:sz w:val="24"/>
          <w:szCs w:val="24"/>
        </w:rPr>
        <w:t>因</w:t>
      </w:r>
      <w:r w:rsidRPr="003E3229">
        <w:rPr>
          <w:rFonts w:asciiTheme="minorEastAsia" w:hAnsiTheme="minorEastAsia" w:hint="eastAsia"/>
          <w:sz w:val="24"/>
          <w:szCs w:val="24"/>
        </w:rPr>
        <w:t>质量</w:t>
      </w:r>
      <w:r>
        <w:rPr>
          <w:rFonts w:asciiTheme="minorEastAsia" w:hAnsiTheme="minorEastAsia" w:hint="eastAsia"/>
          <w:sz w:val="24"/>
          <w:szCs w:val="24"/>
        </w:rPr>
        <w:t>问题</w:t>
      </w:r>
      <w:r w:rsidRPr="003E3229">
        <w:rPr>
          <w:rFonts w:asciiTheme="minorEastAsia" w:hAnsiTheme="minorEastAsia" w:hint="eastAsia"/>
          <w:sz w:val="24"/>
          <w:szCs w:val="24"/>
        </w:rPr>
        <w:t>引起的相应责任；</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4、双方合同一经签订，在乙方合法经营、及时支付货款和遵守合同及其规定的情况下，在乙方的合同期内，甲方不得无故中断产品供应，因由中断货源给乙方造成的损失由甲方负责；</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5、乙方代理的甲方产品在销售过程中产生滞销，甲方给予退换（</w:t>
      </w:r>
      <w:proofErr w:type="gramStart"/>
      <w:r w:rsidRPr="003E3229">
        <w:rPr>
          <w:rFonts w:asciiTheme="minorEastAsia" w:hAnsiTheme="minorEastAsia" w:hint="eastAsia"/>
          <w:sz w:val="24"/>
          <w:szCs w:val="24"/>
        </w:rPr>
        <w:t>返货的</w:t>
      </w:r>
      <w:proofErr w:type="gramEnd"/>
      <w:r w:rsidRPr="003E3229">
        <w:rPr>
          <w:rFonts w:asciiTheme="minorEastAsia" w:hAnsiTheme="minorEastAsia" w:hint="eastAsia"/>
          <w:sz w:val="24"/>
          <w:szCs w:val="24"/>
        </w:rPr>
        <w:t>发</w:t>
      </w:r>
      <w:r w:rsidRPr="003E3229">
        <w:rPr>
          <w:rFonts w:asciiTheme="minorEastAsia" w:hAnsiTheme="minorEastAsia" w:hint="eastAsia"/>
          <w:sz w:val="24"/>
          <w:szCs w:val="24"/>
        </w:rPr>
        <w:lastRenderedPageBreak/>
        <w:t>货费用由乙方负责），期限自发货日起三个月内，超过此期限，不予受理；</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6、甲方有义务保证乙方市场的稳定，杜绝其他代理商恶意窜货，保证乙方在代理区域内的独家代理权，如发现</w:t>
      </w:r>
      <w:proofErr w:type="gramStart"/>
      <w:r w:rsidRPr="003E3229">
        <w:rPr>
          <w:rFonts w:asciiTheme="minorEastAsia" w:hAnsiTheme="minorEastAsia" w:hint="eastAsia"/>
          <w:sz w:val="24"/>
          <w:szCs w:val="24"/>
        </w:rPr>
        <w:t>恶意窜货行为</w:t>
      </w:r>
      <w:proofErr w:type="gramEnd"/>
      <w:r w:rsidRPr="003E3229">
        <w:rPr>
          <w:rFonts w:asciiTheme="minorEastAsia" w:hAnsiTheme="minorEastAsia" w:hint="eastAsia"/>
          <w:sz w:val="24"/>
          <w:szCs w:val="24"/>
        </w:rPr>
        <w:t>，甲方为乙方清理市场，并</w:t>
      </w:r>
      <w:proofErr w:type="gramStart"/>
      <w:r w:rsidRPr="003E3229">
        <w:rPr>
          <w:rFonts w:asciiTheme="minorEastAsia" w:hAnsiTheme="minorEastAsia" w:hint="eastAsia"/>
          <w:sz w:val="24"/>
          <w:szCs w:val="24"/>
        </w:rPr>
        <w:t>追讨窜货</w:t>
      </w:r>
      <w:proofErr w:type="gramEnd"/>
      <w:r w:rsidRPr="003E3229">
        <w:rPr>
          <w:rFonts w:asciiTheme="minorEastAsia" w:hAnsiTheme="minorEastAsia" w:hint="eastAsia"/>
          <w:sz w:val="24"/>
          <w:szCs w:val="24"/>
        </w:rPr>
        <w:t>人或窜货单</w:t>
      </w:r>
      <w:proofErr w:type="gramStart"/>
      <w:r w:rsidRPr="003E3229">
        <w:rPr>
          <w:rFonts w:asciiTheme="minorEastAsia" w:hAnsiTheme="minorEastAsia" w:hint="eastAsia"/>
          <w:sz w:val="24"/>
          <w:szCs w:val="24"/>
        </w:rPr>
        <w:t>位赔</w:t>
      </w:r>
      <w:proofErr w:type="gramEnd"/>
      <w:r w:rsidRPr="003E3229">
        <w:rPr>
          <w:rFonts w:asciiTheme="minorEastAsia" w:hAnsiTheme="minorEastAsia" w:hint="eastAsia"/>
          <w:sz w:val="24"/>
          <w:szCs w:val="24"/>
        </w:rPr>
        <w:t>偿乙方市场损失（赔偿标准：进货总金额的</w:t>
      </w:r>
      <w:r w:rsidRPr="003E3229">
        <w:rPr>
          <w:rFonts w:asciiTheme="minorEastAsia" w:hAnsiTheme="minorEastAsia"/>
          <w:sz w:val="24"/>
          <w:szCs w:val="24"/>
          <w:u w:val="single"/>
        </w:rPr>
        <w:t xml:space="preserve">    </w:t>
      </w:r>
      <w:r w:rsidRPr="003E3229">
        <w:rPr>
          <w:rFonts w:asciiTheme="minorEastAsia" w:hAnsiTheme="minorEastAsia" w:hint="eastAsia"/>
          <w:sz w:val="24"/>
          <w:szCs w:val="24"/>
        </w:rPr>
        <w:t>倍）；</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7、甲方向乙方提供首批铺底货，铺底数量按甲方的招商政策执行，在代理结束后，乙方返还货物或按代理价格结算。</w:t>
      </w:r>
    </w:p>
    <w:p w:rsidR="0017492B" w:rsidRPr="0063617F" w:rsidRDefault="0017492B" w:rsidP="0063617F">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二、乙方责任</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1、乙方代理甲方的产品在指定区域内独家经销，在代理之日起，三个月内不发生进货行为，视为自动放弃代理权；</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2、乙方代理协议签订后，再次提货为现款现货，</w:t>
      </w:r>
      <w:r>
        <w:rPr>
          <w:rFonts w:asciiTheme="minorEastAsia" w:hAnsiTheme="minorEastAsia" w:hint="eastAsia"/>
          <w:sz w:val="24"/>
          <w:szCs w:val="24"/>
        </w:rPr>
        <w:t>即</w:t>
      </w:r>
      <w:r w:rsidRPr="003E3229">
        <w:rPr>
          <w:rFonts w:asciiTheme="minorEastAsia" w:hAnsiTheme="minorEastAsia" w:hint="eastAsia"/>
          <w:sz w:val="24"/>
          <w:szCs w:val="24"/>
        </w:rPr>
        <w:t>乙方将电汇底联连同详细地址、货物名称、数量、收货人、联系方式传真至甲方，甲方查明款项进入甲方账户后，一个工作日内将货发出；</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3、乙方在代理区域内以通过正常途径、合法的宣传方式销售甲方产品；在销售上出现任何问题（非</w:t>
      </w:r>
      <w:r>
        <w:rPr>
          <w:rFonts w:asciiTheme="minorEastAsia" w:hAnsiTheme="minorEastAsia" w:hint="eastAsia"/>
          <w:sz w:val="24"/>
          <w:szCs w:val="24"/>
        </w:rPr>
        <w:t>产</w:t>
      </w:r>
      <w:r w:rsidRPr="003E3229">
        <w:rPr>
          <w:rFonts w:asciiTheme="minorEastAsia" w:hAnsiTheme="minorEastAsia" w:hint="eastAsia"/>
          <w:sz w:val="24"/>
          <w:szCs w:val="24"/>
        </w:rPr>
        <w:t>品质量问题）由乙方自行承担，甲方可帮助协调处理；</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4、乙方在销售过程中零售价不得低于零售价的最低限价，不得高于物价</w:t>
      </w:r>
      <w:r>
        <w:rPr>
          <w:rFonts w:asciiTheme="minorEastAsia" w:hAnsiTheme="minorEastAsia" w:hint="eastAsia"/>
          <w:sz w:val="24"/>
          <w:szCs w:val="24"/>
        </w:rPr>
        <w:t>局</w:t>
      </w:r>
      <w:r w:rsidRPr="003E3229">
        <w:rPr>
          <w:rFonts w:asciiTheme="minorEastAsia" w:hAnsiTheme="minorEastAsia" w:hint="eastAsia"/>
          <w:sz w:val="24"/>
          <w:szCs w:val="24"/>
        </w:rPr>
        <w:t>批准的零售价，不得低于甲方规定的最低供货价供给零售店，一经发现，取消代理权，扣罚市场保证金，并追究相关责任；</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5、乙方不得以甲方的名义从事非甲方产品的销售以及其他违法活动，否则甲方除追究其法律责任外，还要向乙方索赔</w:t>
      </w:r>
      <w:r w:rsidRPr="003E3229">
        <w:rPr>
          <w:rFonts w:asciiTheme="minorEastAsia" w:hAnsiTheme="minorEastAsia"/>
          <w:sz w:val="24"/>
          <w:szCs w:val="24"/>
          <w:u w:val="single"/>
        </w:rPr>
        <w:t xml:space="preserve">     </w:t>
      </w:r>
      <w:r w:rsidRPr="003E3229">
        <w:rPr>
          <w:rFonts w:asciiTheme="minorEastAsia" w:hAnsiTheme="minorEastAsia" w:hint="eastAsia"/>
          <w:sz w:val="24"/>
          <w:szCs w:val="24"/>
        </w:rPr>
        <w:t>万元；</w:t>
      </w:r>
    </w:p>
    <w:p w:rsidR="0017492B" w:rsidRPr="0063617F" w:rsidRDefault="0017492B" w:rsidP="0063617F">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三</w:t>
      </w:r>
      <w:r w:rsidRPr="0063617F">
        <w:rPr>
          <w:rFonts w:asciiTheme="minorEastAsia" w:hAnsiTheme="minorEastAsia"/>
          <w:b/>
          <w:sz w:val="24"/>
          <w:szCs w:val="24"/>
        </w:rPr>
        <w:t>、</w:t>
      </w:r>
      <w:r w:rsidRPr="0063617F">
        <w:rPr>
          <w:rFonts w:asciiTheme="minorEastAsia" w:hAnsiTheme="minorEastAsia" w:hint="eastAsia"/>
          <w:b/>
          <w:sz w:val="24"/>
          <w:szCs w:val="24"/>
        </w:rPr>
        <w:t>通知</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1、根据本合同需要</w:t>
      </w:r>
      <w:proofErr w:type="gramStart"/>
      <w:r w:rsidRPr="003E3229">
        <w:rPr>
          <w:rFonts w:asciiTheme="minorEastAsia" w:hAnsiTheme="minorEastAsia" w:hint="eastAsia"/>
          <w:sz w:val="24"/>
          <w:szCs w:val="24"/>
        </w:rPr>
        <w:t>一</w:t>
      </w:r>
      <w:proofErr w:type="gramEnd"/>
      <w:r w:rsidRPr="003E3229">
        <w:rPr>
          <w:rFonts w:asciiTheme="minorEastAsia" w:hAnsiTheme="minorEastAsia" w:hint="eastAsia"/>
          <w:sz w:val="24"/>
          <w:szCs w:val="24"/>
        </w:rPr>
        <w:t>方向另一方发出的全部通知以及双方的文件往来及与本合同有关的通知和要求等，必须用书面形式，可采用</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（书信、传真、</w:t>
      </w:r>
      <w:r>
        <w:rPr>
          <w:rFonts w:asciiTheme="minorEastAsia" w:hAnsiTheme="minorEastAsia" w:hint="eastAsia"/>
          <w:sz w:val="24"/>
          <w:szCs w:val="24"/>
        </w:rPr>
        <w:lastRenderedPageBreak/>
        <w:t>电子邮件</w:t>
      </w:r>
      <w:r w:rsidRPr="003E3229">
        <w:rPr>
          <w:rFonts w:asciiTheme="minorEastAsia" w:hAnsiTheme="minorEastAsia" w:hint="eastAsia"/>
          <w:sz w:val="24"/>
          <w:szCs w:val="24"/>
        </w:rPr>
        <w:t>、当面送交等）方式传递。以上方式无法送达的，方可采取公告送达的方式。</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2、各方通讯地址如下：</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3、一方变更通知或通讯地址，应自变更之日起</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日内，以书面形式通知对方；否则，由未通知方承担由此而引起的相关责任。</w:t>
      </w:r>
    </w:p>
    <w:p w:rsidR="0017492B" w:rsidRPr="0063617F" w:rsidRDefault="0017492B" w:rsidP="0063617F">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四、合同的变更</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本合同履行期间，发生特殊情况时，甲、乙任何一方需变更本合同的，要求变更一方应及时书面通知对方，征得对方同意后，双方在规定的时限内（书面通知发出</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天内）签订书面变更协议，该协议将成为合同不可分割的部分。未经双方签署书面文件，任何一方无权变更本合同，否则，由此造成对方的经济损失，由责任方承担。</w:t>
      </w:r>
    </w:p>
    <w:p w:rsidR="0017492B" w:rsidRPr="0063617F" w:rsidRDefault="0017492B" w:rsidP="0063617F">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五</w:t>
      </w:r>
      <w:r w:rsidRPr="0063617F">
        <w:rPr>
          <w:rFonts w:asciiTheme="minorEastAsia" w:hAnsiTheme="minorEastAsia"/>
          <w:b/>
          <w:sz w:val="24"/>
          <w:szCs w:val="24"/>
        </w:rPr>
        <w:t>、</w:t>
      </w:r>
      <w:r w:rsidRPr="0063617F">
        <w:rPr>
          <w:rFonts w:asciiTheme="minorEastAsia" w:hAnsiTheme="minorEastAsia" w:hint="eastAsia"/>
          <w:b/>
          <w:sz w:val="24"/>
          <w:szCs w:val="24"/>
        </w:rPr>
        <w:t>合同的转让</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rsidR="0017492B" w:rsidRPr="0063617F" w:rsidRDefault="0017492B" w:rsidP="0063617F">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六</w:t>
      </w:r>
      <w:r w:rsidRPr="0063617F">
        <w:rPr>
          <w:rFonts w:asciiTheme="minorEastAsia" w:hAnsiTheme="minorEastAsia"/>
          <w:b/>
          <w:sz w:val="24"/>
          <w:szCs w:val="24"/>
        </w:rPr>
        <w:t>、</w:t>
      </w:r>
      <w:r w:rsidRPr="0063617F">
        <w:rPr>
          <w:rFonts w:asciiTheme="minorEastAsia" w:hAnsiTheme="minorEastAsia" w:hint="eastAsia"/>
          <w:b/>
          <w:sz w:val="24"/>
          <w:szCs w:val="24"/>
        </w:rPr>
        <w:t>争议的处理</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1、本合同受中华人民共和国法律管辖并按其进行解释。</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2、本合同在履行过程中发生的争议，由双方当事人协商解决，也可由有关部门调解；协商或调解不成的，按下列第</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种方式解决：(只能选择一种)</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（1）提交</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仲裁委员会仲裁；</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（2）依法向</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人民法院起诉。</w:t>
      </w:r>
    </w:p>
    <w:p w:rsidR="0017492B" w:rsidRPr="0063617F" w:rsidRDefault="0017492B" w:rsidP="0063617F">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七、不可抗力</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lastRenderedPageBreak/>
        <w:t>1、如果本合同任何一方因受不可抗力事件影响而未能履行其在本合同下的全部或部分义务，该义务的履行在不可抗力事件妨碍其履行期间应予中止。</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2、声称受到不可抗力事件影响的一方应尽可能在最短的时间内通过书面形式将不可抗力事件的发生通知另一方，并在该不可抗力事件发生后</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17492B" w:rsidRPr="0063617F" w:rsidRDefault="0017492B" w:rsidP="0063617F">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八、合同的解释</w:t>
      </w:r>
    </w:p>
    <w:p w:rsidR="0017492B"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本合同未尽事宜或条款内容不明确，合同双方当事人可以根据本合同的原则、合同的目的、交易习惯及关联条款的内容，按照通常理解对本合同做出合理解释。该解释具有约束力，除非解释与法律或本合同相抵触。</w:t>
      </w:r>
    </w:p>
    <w:p w:rsidR="0017492B" w:rsidRPr="00BE4231" w:rsidRDefault="0017492B" w:rsidP="00E21D61">
      <w:pPr>
        <w:wordWrap w:val="0"/>
        <w:spacing w:line="360" w:lineRule="auto"/>
        <w:ind w:firstLineChars="200" w:firstLine="480"/>
        <w:rPr>
          <w:rFonts w:asciiTheme="minorEastAsia" w:hAnsiTheme="minorEastAsia"/>
          <w:b/>
          <w:sz w:val="24"/>
          <w:szCs w:val="24"/>
        </w:rPr>
      </w:pPr>
      <w:r w:rsidRPr="00BE4231">
        <w:rPr>
          <w:rFonts w:asciiTheme="minorEastAsia" w:hAnsiTheme="minorEastAsia" w:hint="eastAsia"/>
          <w:b/>
          <w:sz w:val="24"/>
          <w:szCs w:val="24"/>
        </w:rPr>
        <w:lastRenderedPageBreak/>
        <w:t>九、违约责任</w:t>
      </w:r>
    </w:p>
    <w:p w:rsidR="0017492B" w:rsidRPr="00BE4231" w:rsidRDefault="0017492B" w:rsidP="00BE4231">
      <w:pPr>
        <w:wordWrap w:val="0"/>
        <w:spacing w:line="360" w:lineRule="auto"/>
        <w:ind w:firstLineChars="200" w:firstLine="480"/>
        <w:rPr>
          <w:rFonts w:asciiTheme="minorEastAsia" w:hAnsiTheme="minorEastAsia"/>
          <w:sz w:val="24"/>
          <w:szCs w:val="24"/>
        </w:rPr>
      </w:pPr>
      <w:r w:rsidRPr="00BE4231">
        <w:rPr>
          <w:rFonts w:asciiTheme="minorEastAsia" w:hAnsiTheme="minorEastAsia"/>
          <w:sz w:val="24"/>
          <w:szCs w:val="24"/>
        </w:rPr>
        <w:t>如双方任何一方违反本合同项下条款规定，造成本合同无法</w:t>
      </w:r>
      <w:r w:rsidRPr="00BE4231">
        <w:rPr>
          <w:rFonts w:asciiTheme="minorEastAsia" w:hAnsiTheme="minorEastAsia" w:hint="eastAsia"/>
          <w:sz w:val="24"/>
          <w:szCs w:val="24"/>
        </w:rPr>
        <w:t>履行</w:t>
      </w:r>
      <w:r w:rsidRPr="00BE4231">
        <w:rPr>
          <w:rFonts w:asciiTheme="minorEastAsia" w:hAnsiTheme="minorEastAsia"/>
          <w:sz w:val="24"/>
          <w:szCs w:val="24"/>
        </w:rPr>
        <w:t>，则须给对方赔偿不少于本合同标的额</w:t>
      </w:r>
      <w:r w:rsidRPr="00BE4231">
        <w:rPr>
          <w:rFonts w:asciiTheme="minorEastAsia" w:hAnsiTheme="minorEastAsia"/>
          <w:sz w:val="24"/>
          <w:szCs w:val="24"/>
          <w:u w:val="single"/>
        </w:rPr>
        <w:t xml:space="preserve">      </w:t>
      </w:r>
      <w:r w:rsidRPr="00BE4231">
        <w:rPr>
          <w:rFonts w:asciiTheme="minorEastAsia" w:hAnsiTheme="minorEastAsia"/>
          <w:sz w:val="24"/>
          <w:szCs w:val="24"/>
        </w:rPr>
        <w:t>％的经济损失。并</w:t>
      </w:r>
      <w:r w:rsidRPr="00BE4231">
        <w:rPr>
          <w:rFonts w:asciiTheme="minorEastAsia" w:hAnsiTheme="minorEastAsia" w:hint="eastAsia"/>
          <w:sz w:val="24"/>
          <w:szCs w:val="24"/>
        </w:rPr>
        <w:t>于对方提出赔偿要求之日起</w:t>
      </w:r>
      <w:r w:rsidRPr="00BE4231">
        <w:rPr>
          <w:rFonts w:asciiTheme="minorEastAsia" w:hAnsiTheme="minorEastAsia"/>
          <w:sz w:val="24"/>
          <w:szCs w:val="24"/>
          <w:u w:val="single"/>
        </w:rPr>
        <w:t xml:space="preserve">      </w:t>
      </w:r>
      <w:r w:rsidRPr="00BE4231">
        <w:rPr>
          <w:rFonts w:asciiTheme="minorEastAsia" w:hAnsiTheme="minorEastAsia" w:hint="eastAsia"/>
          <w:sz w:val="24"/>
          <w:szCs w:val="24"/>
        </w:rPr>
        <w:t>日</w:t>
      </w:r>
      <w:r w:rsidRPr="00BE4231">
        <w:rPr>
          <w:rFonts w:asciiTheme="minorEastAsia" w:hAnsiTheme="minorEastAsia"/>
          <w:sz w:val="24"/>
          <w:szCs w:val="24"/>
        </w:rPr>
        <w:t>内付给对方。</w:t>
      </w:r>
    </w:p>
    <w:p w:rsidR="0017492B" w:rsidRPr="0063617F" w:rsidRDefault="0017492B" w:rsidP="0063617F">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十</w:t>
      </w:r>
      <w:r w:rsidRPr="0063617F">
        <w:rPr>
          <w:rFonts w:asciiTheme="minorEastAsia" w:hAnsiTheme="minorEastAsia" w:hint="eastAsia"/>
          <w:b/>
          <w:sz w:val="24"/>
          <w:szCs w:val="24"/>
        </w:rPr>
        <w:t>、补充与附件</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本合同未尽事宜，依照有关法律、法规执行，法律、法规未作规定的，甲乙双方可以达成书面补充合同。本合同的附件和补充合同均为本合同不可分割的组成部分，与本合同具有同等的法律效力。</w:t>
      </w:r>
    </w:p>
    <w:p w:rsidR="0017492B" w:rsidRPr="0063617F" w:rsidRDefault="0017492B" w:rsidP="005B1918">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十</w:t>
      </w:r>
      <w:r>
        <w:rPr>
          <w:rFonts w:asciiTheme="minorEastAsia" w:hAnsiTheme="minorEastAsia" w:hint="eastAsia"/>
          <w:b/>
          <w:sz w:val="24"/>
          <w:szCs w:val="24"/>
        </w:rPr>
        <w:t>一</w:t>
      </w:r>
      <w:r w:rsidRPr="0063617F">
        <w:rPr>
          <w:rFonts w:asciiTheme="minorEastAsia" w:hAnsiTheme="minorEastAsia" w:hint="eastAsia"/>
          <w:b/>
          <w:sz w:val="24"/>
          <w:szCs w:val="24"/>
        </w:rPr>
        <w:t>、合同的效力</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1、本合同自双方或双方法定代表人或其授权代表人签字并加盖单位公章或合同专用章之日起生效。</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2、本协议壹式</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份，甲方、乙方各</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份，具有同等法律效力。</w:t>
      </w:r>
    </w:p>
    <w:p w:rsidR="0017492B" w:rsidRPr="003E3229" w:rsidRDefault="0017492B">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3、本合同的附件和补充合同均为本合同不可分割的组成部分，与本合同具有同等的法律效力。</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7492B" w:rsidRPr="003E3229" w:rsidTr="00BE4231">
        <w:tc>
          <w:tcPr>
            <w:tcW w:w="2500" w:type="pct"/>
          </w:tcPr>
          <w:p w:rsidR="0017492B" w:rsidRPr="003E3229" w:rsidRDefault="0017492B" w:rsidP="004B5C6A">
            <w:pPr>
              <w:wordWrap w:val="0"/>
              <w:spacing w:beforeLines="100" w:before="312" w:line="360" w:lineRule="auto"/>
              <w:rPr>
                <w:rFonts w:ascii="宋体" w:eastAsia="宋体" w:hAnsi="宋体"/>
                <w:sz w:val="24"/>
                <w:szCs w:val="24"/>
                <w:u w:val="single"/>
              </w:rPr>
            </w:pPr>
            <w:r w:rsidRPr="003E3229">
              <w:rPr>
                <w:rFonts w:ascii="宋体" w:eastAsia="宋体" w:hAnsi="宋体" w:hint="eastAsia"/>
                <w:sz w:val="24"/>
                <w:szCs w:val="24"/>
              </w:rPr>
              <w:t>甲方（签署）：</w:t>
            </w:r>
          </w:p>
        </w:tc>
        <w:tc>
          <w:tcPr>
            <w:tcW w:w="2500" w:type="pct"/>
          </w:tcPr>
          <w:p w:rsidR="0017492B" w:rsidRPr="003E3229" w:rsidRDefault="0017492B" w:rsidP="004B5C6A">
            <w:pPr>
              <w:wordWrap w:val="0"/>
              <w:spacing w:beforeLines="100" w:before="312" w:line="360" w:lineRule="auto"/>
              <w:rPr>
                <w:rFonts w:ascii="宋体" w:eastAsia="宋体" w:hAnsi="宋体"/>
                <w:sz w:val="24"/>
                <w:szCs w:val="24"/>
              </w:rPr>
            </w:pPr>
            <w:r w:rsidRPr="003E3229">
              <w:rPr>
                <w:rFonts w:ascii="宋体" w:eastAsia="宋体" w:hAnsi="宋体" w:hint="eastAsia"/>
                <w:sz w:val="24"/>
                <w:szCs w:val="24"/>
              </w:rPr>
              <w:t>乙方（签署）：</w:t>
            </w:r>
          </w:p>
        </w:tc>
      </w:tr>
      <w:tr w:rsidR="0017492B" w:rsidRPr="003E3229" w:rsidTr="00BE4231">
        <w:tc>
          <w:tcPr>
            <w:tcW w:w="2500" w:type="pct"/>
          </w:tcPr>
          <w:p w:rsidR="0017492B" w:rsidRPr="003E3229" w:rsidRDefault="0017492B" w:rsidP="004B5C6A">
            <w:pPr>
              <w:wordWrap w:val="0"/>
              <w:spacing w:line="360" w:lineRule="auto"/>
              <w:rPr>
                <w:rFonts w:ascii="宋体" w:eastAsia="宋体" w:hAnsi="宋体"/>
                <w:sz w:val="24"/>
                <w:szCs w:val="24"/>
                <w:u w:val="single"/>
              </w:rPr>
            </w:pPr>
            <w:r w:rsidRPr="003E3229">
              <w:rPr>
                <w:rFonts w:ascii="宋体" w:eastAsia="宋体" w:hAnsi="宋体" w:hint="eastAsia"/>
                <w:sz w:val="24"/>
                <w:szCs w:val="24"/>
              </w:rPr>
              <w:t>授权代表：</w:t>
            </w:r>
          </w:p>
        </w:tc>
        <w:tc>
          <w:tcPr>
            <w:tcW w:w="2500" w:type="pct"/>
          </w:tcPr>
          <w:p w:rsidR="0017492B" w:rsidRPr="003E3229" w:rsidRDefault="0017492B" w:rsidP="004B5C6A">
            <w:pPr>
              <w:wordWrap w:val="0"/>
              <w:spacing w:line="360" w:lineRule="auto"/>
              <w:rPr>
                <w:rFonts w:ascii="宋体" w:eastAsia="宋体" w:hAnsi="宋体"/>
                <w:sz w:val="24"/>
                <w:szCs w:val="24"/>
              </w:rPr>
            </w:pPr>
            <w:r w:rsidRPr="003E3229">
              <w:rPr>
                <w:rFonts w:ascii="宋体" w:eastAsia="宋体" w:hAnsi="宋体" w:hint="eastAsia"/>
                <w:sz w:val="24"/>
                <w:szCs w:val="24"/>
              </w:rPr>
              <w:t>授权代表：</w:t>
            </w:r>
          </w:p>
        </w:tc>
      </w:tr>
      <w:tr w:rsidR="0017492B" w:rsidRPr="003E3229" w:rsidTr="00BE4231">
        <w:tc>
          <w:tcPr>
            <w:tcW w:w="2500" w:type="pct"/>
          </w:tcPr>
          <w:p w:rsidR="0017492B" w:rsidRPr="003E3229" w:rsidRDefault="0017492B" w:rsidP="004B5C6A">
            <w:pPr>
              <w:wordWrap w:val="0"/>
              <w:spacing w:line="360" w:lineRule="auto"/>
              <w:rPr>
                <w:rFonts w:ascii="宋体" w:eastAsia="宋体" w:hAnsi="宋体"/>
                <w:sz w:val="24"/>
                <w:szCs w:val="24"/>
                <w:u w:val="single"/>
              </w:rPr>
            </w:pPr>
            <w:r w:rsidRPr="003E3229">
              <w:rPr>
                <w:rFonts w:ascii="宋体" w:eastAsia="宋体" w:hAnsi="宋体" w:hint="eastAsia"/>
                <w:sz w:val="24"/>
                <w:szCs w:val="24"/>
              </w:rPr>
              <w:t>签约地点：</w:t>
            </w:r>
          </w:p>
        </w:tc>
        <w:tc>
          <w:tcPr>
            <w:tcW w:w="2500" w:type="pct"/>
          </w:tcPr>
          <w:p w:rsidR="0017492B" w:rsidRPr="003E3229" w:rsidRDefault="0017492B" w:rsidP="004B5C6A">
            <w:pPr>
              <w:wordWrap w:val="0"/>
              <w:spacing w:line="360" w:lineRule="auto"/>
              <w:rPr>
                <w:rFonts w:ascii="宋体" w:eastAsia="宋体" w:hAnsi="宋体"/>
                <w:sz w:val="24"/>
                <w:szCs w:val="24"/>
              </w:rPr>
            </w:pPr>
            <w:r w:rsidRPr="003E3229">
              <w:rPr>
                <w:rFonts w:ascii="宋体" w:eastAsia="宋体" w:hAnsi="宋体" w:hint="eastAsia"/>
                <w:sz w:val="24"/>
                <w:szCs w:val="24"/>
              </w:rPr>
              <w:t>签约地点：</w:t>
            </w:r>
          </w:p>
        </w:tc>
      </w:tr>
      <w:tr w:rsidR="0017492B" w:rsidRPr="003E3229" w:rsidTr="00BE4231">
        <w:tc>
          <w:tcPr>
            <w:tcW w:w="2500" w:type="pct"/>
          </w:tcPr>
          <w:p w:rsidR="0017492B" w:rsidRPr="003E3229" w:rsidRDefault="0017492B" w:rsidP="004B5C6A">
            <w:pPr>
              <w:wordWrap w:val="0"/>
              <w:spacing w:afterLines="100" w:after="312" w:line="360" w:lineRule="auto"/>
              <w:rPr>
                <w:rFonts w:ascii="宋体" w:eastAsia="宋体" w:hAnsi="宋体"/>
                <w:sz w:val="24"/>
                <w:szCs w:val="24"/>
                <w:u w:val="single"/>
              </w:rPr>
            </w:pPr>
            <w:r w:rsidRPr="003E3229">
              <w:rPr>
                <w:rFonts w:ascii="宋体" w:eastAsia="宋体" w:hAnsi="宋体" w:hint="eastAsia"/>
                <w:sz w:val="24"/>
                <w:szCs w:val="24"/>
              </w:rPr>
              <w:t>签约时间：</w:t>
            </w:r>
          </w:p>
        </w:tc>
        <w:tc>
          <w:tcPr>
            <w:tcW w:w="2500" w:type="pct"/>
          </w:tcPr>
          <w:p w:rsidR="0017492B" w:rsidRPr="003E3229" w:rsidRDefault="0017492B" w:rsidP="004B5C6A">
            <w:pPr>
              <w:wordWrap w:val="0"/>
              <w:spacing w:afterLines="100" w:after="312" w:line="360" w:lineRule="auto"/>
              <w:rPr>
                <w:rFonts w:ascii="宋体" w:eastAsia="宋体" w:hAnsi="宋体"/>
                <w:sz w:val="24"/>
                <w:szCs w:val="24"/>
              </w:rPr>
            </w:pPr>
            <w:r w:rsidRPr="003E3229">
              <w:rPr>
                <w:rFonts w:ascii="宋体" w:eastAsia="宋体" w:hAnsi="宋体" w:hint="eastAsia"/>
                <w:sz w:val="24"/>
                <w:szCs w:val="24"/>
              </w:rPr>
              <w:t>签约时间：</w:t>
            </w:r>
          </w:p>
        </w:tc>
      </w:tr>
    </w:tbl>
    <w:p w:rsidR="0017492B" w:rsidRPr="003E3229" w:rsidRDefault="0017492B" w:rsidP="00EF06C6">
      <w:pPr>
        <w:spacing w:line="360" w:lineRule="auto"/>
        <w:ind w:firstLineChars="200" w:firstLine="480"/>
        <w:rPr>
          <w:rFonts w:asciiTheme="minorEastAsia" w:hAnsiTheme="minorEastAsia"/>
          <w:sz w:val="24"/>
          <w:szCs w:val="24"/>
        </w:rPr>
      </w:pPr>
    </w:p>
    <w:sectPr w:rsidR="0017492B" w:rsidRPr="003E3229" w:rsidSect="00A21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2B"/>
    <w:rsid w:val="0017492B"/>
    <w:rsid w:val="001F4ED1"/>
    <w:rsid w:val="0028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CA577-DF00-43B9-8790-93639CDD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styleId="a5">
    <w:name w:val="Table Grid"/>
    <w:basedOn w:val="a1"/>
    <w:uiPriority w:val="59"/>
    <w:rsid w:val="00174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2019-02-25T13:08:00Z</dcterms:created>
  <dcterms:modified xsi:type="dcterms:W3CDTF">2019-02-25T13:09:00Z</dcterms:modified>
</cp:coreProperties>
</file>