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GoBack"/>
      <w:bookmarkEnd w:id="0"/>
      <w:r>
        <w:rPr>
          <w:rFonts w:hint="eastAsia"/>
        </w:rPr>
        <w:t>衣物精洗服务合同</w:t>
      </w:r>
    </w:p>
    <w:p>
      <w:pPr>
        <w:wordWrap w:val="0"/>
        <w:spacing w:before="312" w:beforeLines="100" w:after="312" w:afterLines="100" w:line="360" w:lineRule="auto"/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合同编号：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</w:t>
      </w:r>
      <w:r>
        <w:rPr>
          <w:rFonts w:ascii="宋体" w:hAnsi="宋体" w:eastAsia="宋体"/>
          <w:sz w:val="24"/>
          <w:szCs w:val="24"/>
        </w:rPr>
        <w:t>方（消费者）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乙</w:t>
      </w:r>
      <w:r>
        <w:rPr>
          <w:rFonts w:ascii="宋体" w:hAnsi="宋体" w:eastAsia="宋体"/>
          <w:sz w:val="24"/>
          <w:szCs w:val="24"/>
        </w:rPr>
        <w:t>方（经营者）</w:t>
      </w:r>
    </w:p>
    <w:p>
      <w:pPr>
        <w:spacing w:before="312" w:beforeLines="100"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依照《中华人民共和国民法典》、《中华人民共和国消费者权益保护法》等有关法律法规的规定，经双方协商一致，价格在</w:t>
      </w:r>
      <w:r>
        <w:rPr>
          <w:rFonts w:ascii="宋体" w:hAnsi="宋体" w:eastAsia="宋体"/>
          <w:sz w:val="24"/>
          <w:szCs w:val="24"/>
        </w:rPr>
        <w:t>1000元以上的高档衣物需洗烫或其他服务时可签订本合同。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第一条</w:t>
      </w:r>
      <w:r>
        <w:rPr>
          <w:rFonts w:ascii="宋体" w:hAnsi="宋体" w:eastAsia="宋体"/>
          <w:b/>
          <w:sz w:val="24"/>
          <w:szCs w:val="24"/>
        </w:rPr>
        <w:t xml:space="preserve">  衣物状况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1．衣物概况：</w:t>
      </w:r>
    </w:p>
    <w:tbl>
      <w:tblPr>
        <w:tblStyle w:val="9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1）名称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2）品牌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（3）颜色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4）面料品种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（5）数量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6）购买价格（报价）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（7）购买日期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8）洗涤标识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2．衣物在精洗服务前有否下列问题：（请在选定项目前的□内打√）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□起皱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□汗渍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□色渍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□色花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□泛黄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□色泛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□缺钮扣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□烫伤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□破损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□极光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□起球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□缩水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□脱线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□勾排丝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□硬化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□搭色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□修补过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□蛀洞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□起壳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□霉斑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□脱绒毛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还存在其它问题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存在问题的具体部位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或甲方特嘱事项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第二条</w:t>
      </w:r>
      <w:r>
        <w:rPr>
          <w:rFonts w:ascii="宋体" w:hAnsi="宋体" w:eastAsia="宋体"/>
          <w:b/>
          <w:sz w:val="24"/>
          <w:szCs w:val="24"/>
        </w:rPr>
        <w:t xml:space="preserve">  服务方式（请在选定项目前的□内打√）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□干洗</w:t>
      </w:r>
      <w:r>
        <w:rPr>
          <w:rFonts w:ascii="宋体" w:hAnsi="宋体" w:eastAsia="宋体"/>
          <w:sz w:val="24"/>
          <w:szCs w:val="24"/>
        </w:rPr>
        <w:t>、□水洗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其他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第三条</w:t>
      </w:r>
      <w:r>
        <w:rPr>
          <w:rFonts w:ascii="宋体" w:hAnsi="宋体" w:eastAsia="宋体"/>
          <w:b/>
          <w:sz w:val="24"/>
          <w:szCs w:val="24"/>
        </w:rPr>
        <w:t xml:space="preserve">  取衣时间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日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第四条</w:t>
      </w:r>
      <w:r>
        <w:rPr>
          <w:rFonts w:ascii="宋体" w:hAnsi="宋体" w:eastAsia="宋体"/>
          <w:b/>
          <w:sz w:val="24"/>
          <w:szCs w:val="24"/>
        </w:rPr>
        <w:t xml:space="preserve">  服务费用计算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1．按照报价的5%（或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）加上洗涤费用作为本次精洗服务费用。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2．甲方应支付乙方精洗服务费合计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元。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第五条</w:t>
      </w:r>
      <w:r>
        <w:rPr>
          <w:rFonts w:ascii="宋体" w:hAnsi="宋体" w:eastAsia="宋体"/>
          <w:b/>
          <w:sz w:val="24"/>
          <w:szCs w:val="24"/>
        </w:rPr>
        <w:t xml:space="preserve">  服务约定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1．乙方在承接衣物时应当场仔细检查，并在合同上注明检查结果。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2．甲方取衣时，应当场仔细检查，发现质量问题应当场提出。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3．凡属衣物面料、制衣等质量问题，以及洗涤标识错误而导致衣物缩水、脱线、褪色、搭色、粘合衬起泡等现象，乙方应当为甲方向责任方索赔提供便利。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4．衣服中的贵重饰品和名贵钮扣由甲方保管。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5．其他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第六条</w:t>
      </w:r>
      <w:r>
        <w:rPr>
          <w:rFonts w:ascii="宋体" w:hAnsi="宋体" w:eastAsia="宋体"/>
          <w:b/>
          <w:sz w:val="24"/>
          <w:szCs w:val="24"/>
        </w:rPr>
        <w:t xml:space="preserve">  违约责任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1．乙方未按合同约定服务的，应当退还本次精洗服务费用。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2．甲方送洗衣物超过取衣时间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天逾期不取的，双方约定乙方按件加收保管费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元/天。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3．乙方逾期交付衣物，亦应按每件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元/天赔偿给甲方。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4．由于乙方原因造成损坏、丢失的，乙方应当负责理赔，具体赔偿方法如下：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1）衣物损伤的，乙方应给予修补，退还本次精洗服务费用，并按报价金额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%赔偿给甲方。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2）衣物丢失或损坏且无法修补的，乙方须退还本次精洗服务费用，并按报价金额全额赔偿给甲方。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第七条</w:t>
      </w:r>
      <w:r>
        <w:rPr>
          <w:rFonts w:ascii="宋体" w:hAnsi="宋体" w:eastAsia="宋体"/>
          <w:b/>
          <w:sz w:val="24"/>
          <w:szCs w:val="24"/>
        </w:rPr>
        <w:t xml:space="preserve">  争议解决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1．双方在精洗服务中发生难以认定的争议问题，甲乙双方可约定送有关部门鉴定，鉴定费由乙方先行垫付，甲方提供同等金额担保，最终由责任方承担。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2．双方在履行合同中发生争议，可协商解决或向行业协会及有关部门申请调解。双方不愿协商、调解解决或协商、调解不成的，按下列第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方法解决：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1）向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仲裁委员会申请仲裁。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2）向人民法院提起诉讼。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第八条</w:t>
      </w:r>
      <w:r>
        <w:rPr>
          <w:rFonts w:ascii="宋体" w:hAnsi="宋体" w:eastAsia="宋体"/>
          <w:sz w:val="24"/>
          <w:szCs w:val="24"/>
        </w:rPr>
        <w:t xml:space="preserve">  本合同自双方签字或盖章之日起生效。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本合同一式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份，甲、乙双方各执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份。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甲方（签章）：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乙方（签章）：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法定代表人（负责人）：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法定代表人（负责人）：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联系地址：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联系地址：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联系电话：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联系电话：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日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     期：     年   月   日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日      期：     年   月   日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</w:t>
      </w: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3B29FE"/>
    <w:rsid w:val="003C7C42"/>
    <w:rsid w:val="003E1BF8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831A22"/>
    <w:rsid w:val="0099266D"/>
    <w:rsid w:val="00B1355E"/>
    <w:rsid w:val="00B47B10"/>
    <w:rsid w:val="00B55D7B"/>
    <w:rsid w:val="00B65FBB"/>
    <w:rsid w:val="00B97B83"/>
    <w:rsid w:val="00C008BF"/>
    <w:rsid w:val="00C1180A"/>
    <w:rsid w:val="00D10EFF"/>
    <w:rsid w:val="00D631F9"/>
    <w:rsid w:val="00D82357"/>
    <w:rsid w:val="00E3143D"/>
    <w:rsid w:val="BFFECB35"/>
    <w:rsid w:val="FAF1C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3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3">
    <w:name w:val="Body Text Indent 2"/>
    <w:basedOn w:val="1"/>
    <w:link w:val="15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5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仿宋_GB2312" w:hAnsi="Times New Roman" w:eastAsia="仿宋_GB2312" w:cs="Times New Roman"/>
      <w:sz w:val="18"/>
      <w:szCs w:val="18"/>
    </w:rPr>
  </w:style>
  <w:style w:type="paragraph" w:styleId="6">
    <w:name w:val="Body Text Indent 3"/>
    <w:basedOn w:val="1"/>
    <w:link w:val="17"/>
    <w:semiHidden/>
    <w:uiPriority w:val="0"/>
    <w:pPr>
      <w:wordWrap w:val="0"/>
      <w:adjustRightInd w:val="0"/>
      <w:snapToGrid w:val="0"/>
      <w:spacing w:line="324" w:lineRule="auto"/>
      <w:ind w:firstLine="567"/>
    </w:pPr>
    <w:rPr>
      <w:rFonts w:ascii="仿宋_GB2312" w:hAnsi="宋体" w:eastAsia="仿宋_GB2312" w:cs="Times New Roman"/>
      <w:sz w:val="28"/>
      <w:szCs w:val="21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脚 字符"/>
    <w:basedOn w:val="10"/>
    <w:link w:val="4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2">
    <w:name w:val="标题 字符"/>
    <w:basedOn w:val="10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正文文本缩进 字符"/>
    <w:basedOn w:val="10"/>
    <w:link w:val="2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4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5">
    <w:name w:val="正文文本缩进 2 字符"/>
    <w:basedOn w:val="10"/>
    <w:link w:val="3"/>
    <w:uiPriority w:val="0"/>
    <w:rPr>
      <w:rFonts w:ascii="宋体" w:hAnsi="宋体" w:eastAsia="仿宋_GB2312" w:cs="Times New Roman"/>
      <w:sz w:val="28"/>
      <w:szCs w:val="28"/>
    </w:rPr>
  </w:style>
  <w:style w:type="character" w:customStyle="1" w:styleId="16">
    <w:name w:val="页眉 字符"/>
    <w:basedOn w:val="10"/>
    <w:link w:val="5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7">
    <w:name w:val="正文文本缩进 3 字符"/>
    <w:basedOn w:val="10"/>
    <w:link w:val="6"/>
    <w:semiHidden/>
    <w:uiPriority w:val="0"/>
    <w:rPr>
      <w:rFonts w:ascii="仿宋_GB2312" w:hAnsi="宋体" w:eastAsia="仿宋_GB2312" w:cs="Times New Roman"/>
      <w:sz w:val="28"/>
      <w:szCs w:val="21"/>
    </w:rPr>
  </w:style>
  <w:style w:type="paragraph" w:customStyle="1" w:styleId="18">
    <w:name w:val="中等深浅网格 1 - 着色 2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224</Words>
  <Characters>1279</Characters>
  <Lines>10</Lines>
  <Paragraphs>2</Paragraphs>
  <TotalTime>0</TotalTime>
  <ScaleCrop>false</ScaleCrop>
  <LinksUpToDate>false</LinksUpToDate>
  <CharactersWithSpaces>1501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2019-03-21T14:46:00Z</dcterms:created>
  <dc:creator>雯 张</dc:creator>
  <cp:lastModifiedBy>雯 张</cp:lastModifiedBy>
  <dcterms:modified xsi:type="dcterms:W3CDTF">2020-05-25T16:31:32Z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