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聘请电影（电视剧）演员合同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（2）取得计划摄制电影《</w:t>
      </w:r>
      <w:r>
        <w:rPr>
          <w:rFonts w:hint="eastAsia" w:ascii="宋体" w:hAnsi="宋体" w:eastAsia="宋体" w:cs="宋体"/>
          <w:sz w:val="24"/>
          <w:szCs w:val="24"/>
          <w:u w:val="single"/>
        </w:rPr>
        <w:t>        </w:t>
      </w:r>
      <w:r>
        <w:rPr>
          <w:rFonts w:hint="eastAsia" w:ascii="宋体" w:hAnsi="宋体" w:eastAsia="宋体" w:cs="宋体"/>
          <w:sz w:val="24"/>
          <w:szCs w:val="24"/>
        </w:rPr>
        <w:t>》（以下简称“电影”）的《摄制电影许可证（单片）》；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（3）取得《电视剧制作许可证（甲种）》；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（4）取得《广播电视节目制作经营许可证》；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（5）取得计划摄制电视剧《</w:t>
      </w:r>
      <w:r>
        <w:rPr>
          <w:rFonts w:hint="eastAsia" w:ascii="宋体" w:hAnsi="宋体" w:eastAsia="宋体" w:cs="宋体"/>
          <w:sz w:val="24"/>
          <w:szCs w:val="24"/>
          <w:u w:val="single"/>
        </w:rPr>
        <w:t>        </w:t>
      </w:r>
      <w:r>
        <w:rPr>
          <w:rFonts w:hint="eastAsia" w:ascii="宋体" w:hAnsi="宋体" w:eastAsia="宋体" w:cs="宋体"/>
          <w:sz w:val="24"/>
          <w:szCs w:val="24"/>
        </w:rPr>
        <w:t>》的（以下简称“电视剧”）《电视剧制作许可证（乙种）》；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以上相关许可证详见附件1。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3.乙方具有一定表演能力及相关经验。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（1）甲方决定聘请乙方担任电影（电视剧）《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》（暂定名）的演员，乙方同意接受甲方的聘请。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（2）甲乙双方根据《中华人民共和国民法典》、《电影管理条例》、《广播电视管理条例》等法律、法规的规定以及平等自愿、诚实信用、等价有偿的原则，经友好协商，特达成本合同，以兹共同遵守。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乙方在电影（电视片）中饰演的角色剧情拍摄完毕之日。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乙方饰演的角色以及具体拍摄剧情详见甲方向乙方发出的工作指示或通知。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乙方在本合同工作期间每天的平均工作时间不超过12小时，每周超过平均工作时间不超过</w:t>
      </w:r>
      <w:r>
        <w:rPr>
          <w:rFonts w:hint="eastAsia" w:ascii="宋体" w:hAnsi="宋体" w:eastAsia="宋体" w:cs="宋体"/>
          <w:sz w:val="24"/>
          <w:szCs w:val="24"/>
          <w:u w:val="single"/>
        </w:rPr>
        <w:t>    </w:t>
      </w:r>
      <w:r>
        <w:rPr>
          <w:rFonts w:hint="eastAsia" w:ascii="宋体" w:hAnsi="宋体" w:eastAsia="宋体" w:cs="宋体"/>
          <w:sz w:val="24"/>
          <w:szCs w:val="24"/>
        </w:rPr>
        <w:t>次，超过前述约定的工作时间，甲方应向乙方支付每小时人民币</w:t>
      </w:r>
      <w:r>
        <w:rPr>
          <w:rFonts w:hint="eastAsia" w:ascii="宋体" w:hAnsi="宋体" w:eastAsia="宋体" w:cs="宋体"/>
          <w:sz w:val="24"/>
          <w:szCs w:val="24"/>
          <w:u w:val="single"/>
        </w:rPr>
        <w:t>    </w:t>
      </w:r>
      <w:r>
        <w:rPr>
          <w:rFonts w:hint="eastAsia" w:ascii="宋体" w:hAnsi="宋体" w:eastAsia="宋体" w:cs="宋体"/>
          <w:sz w:val="24"/>
          <w:szCs w:val="24"/>
        </w:rPr>
        <w:t>元的加班费。（关于工作时间也可约定为：本合同工作期间实行不定时工作制。）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甲方按照每天人民币</w:t>
      </w:r>
      <w:r>
        <w:rPr>
          <w:rFonts w:hint="eastAsia" w:ascii="宋体" w:hAnsi="宋体" w:eastAsia="宋体" w:cs="宋体"/>
          <w:sz w:val="24"/>
          <w:szCs w:val="24"/>
          <w:u w:val="single"/>
        </w:rPr>
        <w:t>    </w:t>
      </w:r>
      <w:r>
        <w:rPr>
          <w:rFonts w:hint="eastAsia" w:ascii="宋体" w:hAnsi="宋体" w:eastAsia="宋体" w:cs="宋体"/>
          <w:sz w:val="24"/>
          <w:szCs w:val="24"/>
        </w:rPr>
        <w:t>元向乙方支付酬金。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支付方式：在乙方完成甲方指示或通知的拍摄工作当天，甲方应向乙方支付酬金。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前述酬金为税前（税后），甲方应代乙方向税务部门缴纳相关税款，并向乙方提供缴税发票。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从乙方工作开始之日起至工作结束之日止，甲方应负责安排乙方在工作地点的住宿、饮食和交通，费用由甲方承担。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甲方应承担乙方往返国内各工作地点的交通费用；若乙方因本合同约定工作之外的原因往返工作地点的交通费用甲方不予承担。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（2）意外伤害医疗保险；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甲方未按照本款规定的标准向乙方履行合同义务的，乙方有权按照该款规定的标准自行安排并先行垫付，甲方根据实际发生的费用票据予以报销。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著作权及相关权利（相对通用条款）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法享有电影片（电视片）的著作权，包括但不限于电影片（电视片）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乙方履行了本合同约定的全部义务后，依法享有在电影片（电视片）及相关衍生产品中的署名权。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为宣传、推广电影片（电视片）的需要，甲方有权无偿使用或许可播放者、发行者使用乙方的姓名和肖像，并及于相关衍生产品或服务。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甲方承诺：电影（电视剧）不会包含任何侵害乙方合法权益或者违反国家法律禁止性规定的内容。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乙方承诺：遵守甲方制定并公告的一切规章制度（见附件4）。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甲方有权决定乙方是否适合出演该角色，并作出终止合同或更换角色的决定，但应向乙方支付已实际出演的工作天数的相应酬金，还应向乙方支付人民币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甲方应提供乙方在电影（电视剧）中的服装、道具、化妆造型等，如在拍摄过程中造成道具及服装损坏的，乙方不承担赔偿责任。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乙方在接到剧本后，即应为拍摄做好各项准备工作。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乙方在工作期间内应接受甲方的管理，遵守甲方的各项规章制度，及时、勤勉、经济、高效地进行电影（电视片）的摄制工作。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拍摄期间，如遇到个人特殊情况确需请假，必须经过甲方同意并签字批准后方可离开，所需费用均有乙方自理。未经同意擅自离岗或逾期返组而影响剧组的拍摄工作，将视作是乙方违约行为，所产生的一切后果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乙方应按照剧本进行拍摄和制作，未经甲方同意，乙方不得擅自对人物、情节等进行实质性更改。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因甲方原因导致乙方未能拍摄的，应向乙方支付未能拍摄当天的酬金；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乙方依据第9.4款的规定解除本合同的，甲方应向乙方支付尚未支付的酬金；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因乙方原因导致未能按摄制计划如期完成电影（电视片）的拍摄，乙方不得要求相应酬金；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甲方根据第9.3款的规定解除本合同的，甲方不再向乙方支付尚未发生的酬金。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乙方违反其在本合同第四条所作的保证和承诺，或其保证和承诺存在虚假或不真实；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甲方违反其在本合同第四条所作的保证和承诺，或其保证和承诺存在虚假或不真实；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甲方被依法吊销《摄制电影许可证》或《摄制电影许可证（单片）》《电视剧制作许可证（甲种）》或《电视剧制作许可证（乙种）》；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一方要求解除合同的，应向另一方发出书面的解约通知，本合同自解约通知送达另一方当日解除。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第13条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第14条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第15条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第16条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5D77FDA"/>
    <w:rsid w:val="1D8E6606"/>
    <w:rsid w:val="1D8F401D"/>
    <w:rsid w:val="1E48367D"/>
    <w:rsid w:val="1EB26095"/>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F421C72"/>
    <w:rsid w:val="60AA0B1C"/>
    <w:rsid w:val="6328742C"/>
    <w:rsid w:val="663C5A7D"/>
    <w:rsid w:val="66E5229D"/>
    <w:rsid w:val="68B9385B"/>
    <w:rsid w:val="6CD012AE"/>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