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45D" w:rsidRPr="005D48DE" w:rsidRDefault="0039445D" w:rsidP="0039445D">
      <w:pPr>
        <w:pStyle w:val="a6"/>
      </w:pPr>
      <w:bookmarkStart w:id="0" w:name="_GoBack"/>
      <w:r w:rsidRPr="005D48DE">
        <w:rPr>
          <w:rFonts w:hint="eastAsia"/>
        </w:rPr>
        <w:t>中央国家机关办公家具定点采购协议</w:t>
      </w:r>
    </w:p>
    <w:bookmarkEnd w:id="0"/>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hint="eastAsia"/>
          <w:b/>
          <w:color w:val="000000" w:themeColor="text1"/>
        </w:rPr>
        <w:t>甲方：中央国家机关政府采购中心</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负责人：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地址：</w:t>
      </w:r>
    </w:p>
    <w:p w:rsidR="0039445D" w:rsidRPr="005D48DE" w:rsidRDefault="0039445D" w:rsidP="00A073AF">
      <w:pPr>
        <w:shd w:val="clear" w:color="auto" w:fill="FFFFFF"/>
        <w:wordWrap w:val="0"/>
        <w:spacing w:beforeLines="100" w:before="312" w:line="360" w:lineRule="auto"/>
        <w:ind w:firstLineChars="200" w:firstLine="420"/>
        <w:rPr>
          <w:rFonts w:cs="Arial"/>
          <w:b/>
          <w:color w:val="000000" w:themeColor="text1"/>
        </w:rPr>
      </w:pPr>
      <w:r w:rsidRPr="005D48DE">
        <w:rPr>
          <w:rFonts w:cs="Arial" w:hint="eastAsia"/>
          <w:b/>
          <w:color w:val="000000" w:themeColor="text1"/>
        </w:rPr>
        <w:t>乙方：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法定代表人：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注册地址：</w:t>
      </w:r>
    </w:p>
    <w:p w:rsidR="0039445D" w:rsidRPr="005D48DE" w:rsidRDefault="0039445D" w:rsidP="00A073AF">
      <w:pPr>
        <w:shd w:val="clear" w:color="auto" w:fill="FFFFFF"/>
        <w:wordWrap w:val="0"/>
        <w:spacing w:beforeLines="100" w:before="312" w:afterLines="100" w:after="312" w:line="360" w:lineRule="auto"/>
        <w:ind w:firstLineChars="200" w:firstLine="420"/>
        <w:rPr>
          <w:rFonts w:cs="Arial"/>
          <w:color w:val="000000" w:themeColor="text1"/>
        </w:rPr>
      </w:pPr>
      <w:r w:rsidRPr="005D48DE">
        <w:rPr>
          <w:rFonts w:cs="Arial" w:hint="eastAsia"/>
          <w:color w:val="000000" w:themeColor="text1"/>
        </w:rPr>
        <w:t>中央国家机关政府采购中心（甲方）就中央国家机关办公家具定点供应商招标项目，确定（乙方）为中标人。甲乙双方根据《中华人民共和国政府采购法》、《中华人民共和国民法典》等相关法律法规的规定，经平等协商达成协议如下：</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w:t>
      </w:r>
      <w:r w:rsidRPr="005D48DE">
        <w:rPr>
          <w:rFonts w:cs="Arial" w:hint="eastAsia"/>
          <w:b/>
          <w:color w:val="000000" w:themeColor="text1"/>
        </w:rPr>
        <w:t>定义</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除非另有特别约定，在本协议以及与本协议有关的甲乙双方另行签订的其他文件中，下列词语按如下定义进行解释：</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w:t>
      </w:r>
      <w:r w:rsidRPr="005D48DE">
        <w:rPr>
          <w:rFonts w:cs="Arial" w:hint="eastAsia"/>
          <w:color w:val="000000" w:themeColor="text1"/>
        </w:rPr>
        <w:t>协议</w:t>
      </w:r>
      <w:r w:rsidRPr="005D48DE">
        <w:rPr>
          <w:rFonts w:cs="Arial"/>
          <w:color w:val="000000" w:themeColor="text1"/>
        </w:rPr>
        <w:t>”</w:t>
      </w:r>
      <w:r w:rsidRPr="005D48DE">
        <w:rPr>
          <w:rFonts w:cs="Arial" w:hint="eastAsia"/>
          <w:color w:val="000000" w:themeColor="text1"/>
        </w:rPr>
        <w:t>是指甲方和乙方已达成的协议，即由双方签订的协议格式中的文件，包括所有的附件、附录和组成协议部分的所有其他文件。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1.2“</w:t>
      </w:r>
      <w:r w:rsidRPr="005D48DE">
        <w:rPr>
          <w:rFonts w:cs="Arial" w:hint="eastAsia"/>
          <w:color w:val="000000" w:themeColor="text1"/>
        </w:rPr>
        <w:t>办公家具供应及有关服务</w:t>
      </w:r>
      <w:r w:rsidRPr="005D48DE">
        <w:rPr>
          <w:rFonts w:cs="Arial"/>
          <w:color w:val="000000" w:themeColor="text1"/>
        </w:rPr>
        <w:t>”</w:t>
      </w:r>
      <w:r w:rsidRPr="005D48DE">
        <w:rPr>
          <w:rFonts w:cs="Arial" w:hint="eastAsia"/>
          <w:color w:val="000000" w:themeColor="text1"/>
        </w:rPr>
        <w:t>是指本协议约定的乙方同意按照甲方的要求为用户提供办公家具生产、供货、运输、安装、维修等一系列工作的总称。</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w:t>
      </w:r>
      <w:r w:rsidRPr="005D48DE">
        <w:rPr>
          <w:rFonts w:cs="Arial" w:hint="eastAsia"/>
          <w:color w:val="000000" w:themeColor="text1"/>
        </w:rPr>
        <w:t>用户</w:t>
      </w:r>
      <w:r w:rsidRPr="005D48DE">
        <w:rPr>
          <w:rFonts w:cs="Arial"/>
          <w:color w:val="000000" w:themeColor="text1"/>
        </w:rPr>
        <w:t>”</w:t>
      </w:r>
      <w:r w:rsidRPr="005D48DE">
        <w:rPr>
          <w:rFonts w:cs="Arial" w:hint="eastAsia"/>
          <w:color w:val="000000" w:themeColor="text1"/>
        </w:rPr>
        <w:t>是指按本协议约定在乙方处采购办公家具的在京中央国家机关各直属机构及其下属各级行政事业单位。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1.4“</w:t>
      </w:r>
      <w:r w:rsidRPr="005D48DE">
        <w:rPr>
          <w:rFonts w:cs="Arial" w:hint="eastAsia"/>
          <w:color w:val="000000" w:themeColor="text1"/>
        </w:rPr>
        <w:t>工作日</w:t>
      </w:r>
      <w:r w:rsidRPr="005D48DE">
        <w:rPr>
          <w:rFonts w:cs="Arial"/>
          <w:color w:val="000000" w:themeColor="text1"/>
        </w:rPr>
        <w:t>”</w:t>
      </w:r>
      <w:r w:rsidRPr="005D48DE">
        <w:rPr>
          <w:rFonts w:cs="Arial" w:hint="eastAsia"/>
          <w:color w:val="000000" w:themeColor="text1"/>
        </w:rPr>
        <w:t>是指除公休日和国家法定节假日以外的日历日。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w:t>
      </w:r>
      <w:r w:rsidRPr="005D48DE">
        <w:rPr>
          <w:rFonts w:cs="Arial" w:hint="eastAsia"/>
          <w:color w:val="000000" w:themeColor="text1"/>
        </w:rPr>
        <w:t>第三方</w:t>
      </w:r>
      <w:r w:rsidRPr="005D48DE">
        <w:rPr>
          <w:rFonts w:cs="Arial"/>
          <w:color w:val="000000" w:themeColor="text1"/>
        </w:rPr>
        <w:t>”</w:t>
      </w:r>
      <w:r w:rsidRPr="005D48DE">
        <w:rPr>
          <w:rFonts w:cs="Arial" w:hint="eastAsia"/>
          <w:color w:val="000000" w:themeColor="text1"/>
        </w:rPr>
        <w:t>是指本协议以外的任何中国境内、境外的法人、自然人或其他组织。</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w:t>
      </w:r>
      <w:r w:rsidRPr="005D48DE">
        <w:rPr>
          <w:rFonts w:cs="Arial" w:hint="eastAsia"/>
          <w:color w:val="000000" w:themeColor="text1"/>
        </w:rPr>
        <w:t>附件</w:t>
      </w:r>
      <w:r w:rsidRPr="005D48DE">
        <w:rPr>
          <w:rFonts w:cs="Arial"/>
          <w:color w:val="000000" w:themeColor="text1"/>
        </w:rPr>
        <w:t>”</w:t>
      </w:r>
      <w:r w:rsidRPr="005D48DE">
        <w:rPr>
          <w:rFonts w:cs="Arial" w:hint="eastAsia"/>
          <w:color w:val="000000" w:themeColor="text1"/>
        </w:rPr>
        <w:t>是指与本协议的订立、履行有关的，经甲乙双方认可的，对本协议约定的内容进行细化、补充、修改、变更的文件、图纸、音像制品等资料。</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2.</w:t>
      </w:r>
      <w:r w:rsidRPr="005D48DE">
        <w:rPr>
          <w:rFonts w:cs="Arial" w:hint="eastAsia"/>
          <w:b/>
          <w:color w:val="000000" w:themeColor="text1"/>
        </w:rPr>
        <w:t>适用范围</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2.1</w:t>
      </w:r>
      <w:r w:rsidRPr="005D48DE">
        <w:rPr>
          <w:rFonts w:cs="Arial" w:hint="eastAsia"/>
          <w:color w:val="000000" w:themeColor="text1"/>
        </w:rPr>
        <w:t>本协议条款仅适用于中央国家机关办公家具定点供应商。</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3.</w:t>
      </w:r>
      <w:r w:rsidRPr="005D48DE">
        <w:rPr>
          <w:rFonts w:cs="Arial" w:hint="eastAsia"/>
          <w:b/>
          <w:color w:val="000000" w:themeColor="text1"/>
        </w:rPr>
        <w:t>协议的组成</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w:t>
      </w:r>
      <w:r w:rsidRPr="005D48DE">
        <w:rPr>
          <w:rFonts w:cs="Arial" w:hint="eastAsia"/>
          <w:color w:val="000000" w:themeColor="text1"/>
        </w:rPr>
        <w:t>下列文件应作为本协议的组成部分：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3.1.1</w:t>
      </w:r>
      <w:r w:rsidRPr="005D48DE">
        <w:rPr>
          <w:rFonts w:cs="Arial" w:hint="eastAsia"/>
          <w:color w:val="000000" w:themeColor="text1"/>
        </w:rPr>
        <w:t>本协议条款；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3.1.2</w:t>
      </w:r>
      <w:r w:rsidRPr="005D48DE">
        <w:rPr>
          <w:rFonts w:cs="Arial" w:hint="eastAsia"/>
          <w:color w:val="000000" w:themeColor="text1"/>
        </w:rPr>
        <w:t>中央国家机关家具定点供应商履约细则（附件</w:t>
      </w:r>
      <w:r w:rsidRPr="005D48DE">
        <w:rPr>
          <w:rFonts w:cs="Arial"/>
          <w:color w:val="000000" w:themeColor="text1"/>
        </w:rPr>
        <w:t>1</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3.1.3</w:t>
      </w:r>
      <w:r w:rsidRPr="005D48DE">
        <w:rPr>
          <w:rFonts w:cs="Arial" w:hint="eastAsia"/>
          <w:color w:val="000000" w:themeColor="text1"/>
        </w:rPr>
        <w:t>中央国家机关政府采购工作联系表（附件</w:t>
      </w:r>
      <w:r w:rsidRPr="005D48DE">
        <w:rPr>
          <w:rFonts w:cs="Arial"/>
          <w:color w:val="000000" w:themeColor="text1"/>
        </w:rPr>
        <w:t>2</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3.1.4</w:t>
      </w:r>
      <w:r w:rsidRPr="005D48DE">
        <w:rPr>
          <w:rFonts w:cs="Arial" w:hint="eastAsia"/>
          <w:color w:val="000000" w:themeColor="text1"/>
        </w:rPr>
        <w:t>形成协议的其他有关文件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3.2</w:t>
      </w:r>
      <w:r w:rsidRPr="005D48DE">
        <w:rPr>
          <w:rFonts w:cs="Arial" w:hint="eastAsia"/>
          <w:color w:val="000000" w:themeColor="text1"/>
        </w:rPr>
        <w:t>上述文件互为补充和解释，如有不清或相互矛盾之处，以所列顺序在前的为准，但甲、乙双方有特别约定的除外。</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4.</w:t>
      </w:r>
      <w:r w:rsidRPr="005D48DE">
        <w:rPr>
          <w:rFonts w:cs="Arial" w:hint="eastAsia"/>
          <w:b/>
          <w:color w:val="000000" w:themeColor="text1"/>
        </w:rPr>
        <w:t>协议承诺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4.1</w:t>
      </w:r>
      <w:r w:rsidRPr="005D48DE">
        <w:rPr>
          <w:rFonts w:cs="Arial" w:hint="eastAsia"/>
          <w:color w:val="000000" w:themeColor="text1"/>
        </w:rPr>
        <w:t>甲方确认乙方为中央国家机关办公家具定点采购供应商。甲方确认用户采购办公家具在定点供应商处采购，乙方按甲方要求在协议期内为用户提供办公家具供应及有关服务。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4.2</w:t>
      </w:r>
      <w:r w:rsidRPr="005D48DE">
        <w:rPr>
          <w:rFonts w:cs="Arial" w:hint="eastAsia"/>
          <w:color w:val="000000" w:themeColor="text1"/>
        </w:rPr>
        <w:t>在协议期内，乙方有在</w:t>
      </w:r>
      <w:r w:rsidRPr="005D48DE">
        <w:rPr>
          <w:rFonts w:cs="Arial"/>
          <w:color w:val="000000" w:themeColor="text1"/>
        </w:rPr>
        <w:t>“</w:t>
      </w:r>
      <w:r w:rsidRPr="005D48DE">
        <w:rPr>
          <w:rFonts w:cs="Arial" w:hint="eastAsia"/>
          <w:color w:val="000000" w:themeColor="text1"/>
        </w:rPr>
        <w:t>中央政府采购网（</w:t>
      </w:r>
      <w:r w:rsidRPr="005D48DE">
        <w:rPr>
          <w:rFonts w:cs="Arial"/>
          <w:color w:val="000000" w:themeColor="text1"/>
        </w:rPr>
        <w:t>www.zycg.cn</w:t>
      </w:r>
      <w:r w:rsidRPr="005D48DE">
        <w:rPr>
          <w:rFonts w:cs="Arial" w:hint="eastAsia"/>
          <w:color w:val="000000" w:themeColor="text1"/>
        </w:rPr>
        <w:t>）</w:t>
      </w:r>
      <w:r w:rsidRPr="005D48DE">
        <w:rPr>
          <w:rFonts w:cs="Arial"/>
          <w:color w:val="000000" w:themeColor="text1"/>
        </w:rPr>
        <w:t>”</w:t>
      </w:r>
      <w:r w:rsidRPr="005D48DE">
        <w:rPr>
          <w:rFonts w:cs="Arial" w:hint="eastAsia"/>
          <w:color w:val="000000" w:themeColor="text1"/>
        </w:rPr>
        <w:t>参与网上竞价及有关产品维护的权利。</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4.3</w:t>
      </w:r>
      <w:r w:rsidRPr="005D48DE">
        <w:rPr>
          <w:rFonts w:cs="Arial" w:hint="eastAsia"/>
          <w:color w:val="000000" w:themeColor="text1"/>
        </w:rPr>
        <w:t>如用户提出要求，乙方有义务免费为用户设计家具样式、制定采购需求。对乙方设计的家具，用户应给予乙方参与竞价的机会。乙方按本协议向用户供货时应与用户签订供货协议，确定产品数量、质量要求、价格、服务等。如乙方在供货协议中的承诺优于招标文件、乙方投标文件和本协议时，以供货协议为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4.4</w:t>
      </w:r>
      <w:r w:rsidRPr="005D48DE">
        <w:rPr>
          <w:rFonts w:cs="Arial" w:hint="eastAsia"/>
          <w:color w:val="000000" w:themeColor="text1"/>
        </w:rPr>
        <w:t>乙方应保证提供给用户的协议货物必须是符合国家强制性环保要求，至少应满足以下环保要求：达到或高出</w:t>
      </w:r>
      <w:r w:rsidRPr="005D48DE">
        <w:rPr>
          <w:rFonts w:cs="Arial"/>
          <w:color w:val="000000" w:themeColor="text1"/>
        </w:rPr>
        <w:t>“GB18580-2001</w:t>
      </w:r>
      <w:r w:rsidRPr="005D48DE">
        <w:rPr>
          <w:rFonts w:cs="Arial" w:hint="eastAsia"/>
          <w:color w:val="000000" w:themeColor="text1"/>
        </w:rPr>
        <w:t>室内装饰装修材料人造板及其制品中甲醛释放限量</w:t>
      </w:r>
      <w:r w:rsidRPr="005D48DE">
        <w:rPr>
          <w:rFonts w:cs="Arial"/>
          <w:color w:val="000000" w:themeColor="text1"/>
        </w:rPr>
        <w:t>”</w:t>
      </w:r>
      <w:r w:rsidRPr="005D48DE">
        <w:rPr>
          <w:rFonts w:cs="Arial" w:hint="eastAsia"/>
          <w:color w:val="000000" w:themeColor="text1"/>
        </w:rPr>
        <w:t>、</w:t>
      </w:r>
      <w:r w:rsidRPr="005D48DE">
        <w:rPr>
          <w:rFonts w:cs="Arial"/>
          <w:color w:val="000000" w:themeColor="text1"/>
        </w:rPr>
        <w:t>“GB18581-2001</w:t>
      </w:r>
      <w:r w:rsidRPr="005D48DE">
        <w:rPr>
          <w:rFonts w:cs="Arial" w:hint="eastAsia"/>
          <w:color w:val="000000" w:themeColor="text1"/>
        </w:rPr>
        <w:t>室内装饰装修材料溶剂型木器涂料中有害物质限量</w:t>
      </w:r>
      <w:r w:rsidRPr="005D48DE">
        <w:rPr>
          <w:rFonts w:cs="Arial"/>
          <w:color w:val="000000" w:themeColor="text1"/>
        </w:rPr>
        <w:t>”</w:t>
      </w:r>
      <w:r w:rsidRPr="005D48DE">
        <w:rPr>
          <w:rFonts w:cs="Arial" w:hint="eastAsia"/>
          <w:color w:val="000000" w:themeColor="text1"/>
        </w:rPr>
        <w:t>、</w:t>
      </w:r>
      <w:r w:rsidRPr="005D48DE">
        <w:rPr>
          <w:rFonts w:cs="Arial"/>
          <w:color w:val="000000" w:themeColor="text1"/>
        </w:rPr>
        <w:t>“GB18583-2001</w:t>
      </w:r>
      <w:r w:rsidRPr="005D48DE">
        <w:rPr>
          <w:rFonts w:cs="Arial" w:hint="eastAsia"/>
          <w:color w:val="000000" w:themeColor="text1"/>
        </w:rPr>
        <w:t>室内装饰装修材料胶粘剂中有害物质限量</w:t>
      </w:r>
      <w:r w:rsidRPr="005D48DE">
        <w:rPr>
          <w:rFonts w:cs="Arial"/>
          <w:color w:val="000000" w:themeColor="text1"/>
        </w:rPr>
        <w:t>”</w:t>
      </w:r>
      <w:r w:rsidRPr="005D48DE">
        <w:rPr>
          <w:rFonts w:cs="Arial" w:hint="eastAsia"/>
          <w:color w:val="000000" w:themeColor="text1"/>
        </w:rPr>
        <w:t>和</w:t>
      </w:r>
      <w:r w:rsidRPr="005D48DE">
        <w:rPr>
          <w:rFonts w:cs="Arial"/>
          <w:color w:val="000000" w:themeColor="text1"/>
        </w:rPr>
        <w:t>“GB18584-2001</w:t>
      </w:r>
      <w:r w:rsidRPr="005D48DE">
        <w:rPr>
          <w:rFonts w:cs="Arial" w:hint="eastAsia"/>
          <w:color w:val="000000" w:themeColor="text1"/>
        </w:rPr>
        <w:t>室内装饰装修材料木家具中有害物质限量</w:t>
      </w:r>
      <w:r w:rsidRPr="005D48DE">
        <w:rPr>
          <w:rFonts w:cs="Arial"/>
          <w:color w:val="000000" w:themeColor="text1"/>
        </w:rPr>
        <w:t>”</w:t>
      </w:r>
      <w:r w:rsidRPr="005D48DE">
        <w:rPr>
          <w:rFonts w:cs="Arial" w:hint="eastAsia"/>
          <w:color w:val="000000" w:themeColor="text1"/>
        </w:rPr>
        <w:t>标准。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4.5</w:t>
      </w:r>
      <w:r w:rsidRPr="005D48DE">
        <w:rPr>
          <w:rFonts w:cs="Arial" w:hint="eastAsia"/>
          <w:color w:val="000000" w:themeColor="text1"/>
        </w:rPr>
        <w:t>乙方应保证提供给用户的协议货物是货物生产厂商原造的，全新、未使用过的，是用优良的工艺和优质材料制造而成的，并完全符合招标文件规定的质量要求。</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4.6</w:t>
      </w:r>
      <w:r w:rsidRPr="005D48DE">
        <w:rPr>
          <w:rFonts w:cs="Arial" w:hint="eastAsia"/>
          <w:color w:val="000000" w:themeColor="text1"/>
        </w:rPr>
        <w:t>乙方应保证提供给用户的协议货物通过货物制造厂商的出厂检验，并向用户提供质量合格证书。</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4.7</w:t>
      </w:r>
      <w:r w:rsidRPr="005D48DE">
        <w:rPr>
          <w:rFonts w:cs="Arial" w:hint="eastAsia"/>
          <w:color w:val="000000" w:themeColor="text1"/>
        </w:rPr>
        <w:t>为方便用户采购订货，乙方同意将投标文件中《标准产品名录》和《推荐产品名录》中的产品、图片及其有关信息在中央政府采购网上公布，投标价格在未经申请变更的前提下，一经公开不可随意调整。</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4.8</w:t>
      </w:r>
      <w:r w:rsidRPr="005D48DE">
        <w:rPr>
          <w:rFonts w:cs="Arial" w:hint="eastAsia"/>
          <w:color w:val="000000" w:themeColor="text1"/>
        </w:rPr>
        <w:t>乙方应接受由甲方组织的在协议期内至少两次关于家具产品质量的检查，抽检费用由乙方承担。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4.9</w:t>
      </w:r>
      <w:r w:rsidRPr="005D48DE">
        <w:rPr>
          <w:rFonts w:cs="Arial" w:hint="eastAsia"/>
          <w:color w:val="000000" w:themeColor="text1"/>
        </w:rPr>
        <w:t>乙方应按双方协定填报《中央国家机关政府集中采购验收单》。并于每月初前</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color w:val="000000" w:themeColor="text1"/>
          <w:u w:val="single"/>
        </w:rPr>
        <w:lastRenderedPageBreak/>
        <w:t xml:space="preserve"> </w:t>
      </w:r>
      <w:proofErr w:type="gramStart"/>
      <w:r w:rsidRPr="005D48DE">
        <w:rPr>
          <w:rFonts w:cs="Arial" w:hint="eastAsia"/>
          <w:color w:val="000000" w:themeColor="text1"/>
        </w:rPr>
        <w:t>个</w:t>
      </w:r>
      <w:proofErr w:type="gramEnd"/>
      <w:r w:rsidRPr="005D48DE">
        <w:rPr>
          <w:rFonts w:cs="Arial" w:hint="eastAsia"/>
          <w:color w:val="000000" w:themeColor="text1"/>
        </w:rPr>
        <w:t>工作日以</w:t>
      </w:r>
      <w:r w:rsidRPr="005D48DE">
        <w:rPr>
          <w:rFonts w:cs="Arial"/>
          <w:color w:val="000000" w:themeColor="text1"/>
        </w:rPr>
        <w:t>EXCEL</w:t>
      </w:r>
      <w:r w:rsidRPr="005D48DE">
        <w:rPr>
          <w:rFonts w:cs="Arial" w:hint="eastAsia"/>
          <w:color w:val="000000" w:themeColor="text1"/>
        </w:rPr>
        <w:t>文档格式填写《中央国家机关政府集中采购月报表》报送甲方（传真：</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5.</w:t>
      </w:r>
      <w:r w:rsidRPr="005D48DE">
        <w:rPr>
          <w:rFonts w:cs="Arial" w:hint="eastAsia"/>
          <w:b/>
          <w:color w:val="000000" w:themeColor="text1"/>
        </w:rPr>
        <w:t>违约责任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w:t>
      </w:r>
      <w:r w:rsidRPr="005D48DE">
        <w:rPr>
          <w:rFonts w:cs="Arial" w:hint="eastAsia"/>
          <w:color w:val="000000" w:themeColor="text1"/>
        </w:rPr>
        <w:t>乙方对所提供的服务与协议要求不符负有责任。若乙方有下列情形之一，甲方有权扣除相应的履约保证金作为违约金：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5.1.1</w:t>
      </w:r>
      <w:r w:rsidRPr="005D48DE">
        <w:rPr>
          <w:rFonts w:cs="Arial" w:hint="eastAsia"/>
          <w:color w:val="000000" w:themeColor="text1"/>
        </w:rPr>
        <w:t>采用不正当竞争手段谋取中标的，向用户提供回扣的，或其他因乙方原因影响本协议无法履行或终止的，甲方可扣除全部履约保证金。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5.1.2</w:t>
      </w:r>
      <w:r w:rsidRPr="005D48DE">
        <w:rPr>
          <w:rFonts w:cs="Arial" w:hint="eastAsia"/>
          <w:color w:val="000000" w:themeColor="text1"/>
        </w:rPr>
        <w:t>乙方不按协议规定填报《中央国家机关政府集中采购验收单》和《中央国家机关政府集中采购月报表》。</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5.1.3</w:t>
      </w:r>
      <w:r w:rsidRPr="005D48DE">
        <w:rPr>
          <w:rFonts w:cs="Arial" w:hint="eastAsia"/>
          <w:color w:val="000000" w:themeColor="text1"/>
        </w:rPr>
        <w:t>乙方存在以下情形，用户可向甲方投诉：</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1</w:t>
      </w:r>
      <w:r w:rsidRPr="005D48DE">
        <w:rPr>
          <w:rFonts w:cs="Arial" w:hint="eastAsia"/>
          <w:color w:val="000000" w:themeColor="text1"/>
        </w:rPr>
        <w:t>）乙方向用户提供的家具，质量明显不满足定点采购、招标文件、乙方投标文件和本协议规定标准的；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2</w:t>
      </w:r>
      <w:r w:rsidRPr="005D48DE">
        <w:rPr>
          <w:rFonts w:cs="Arial" w:hint="eastAsia"/>
          <w:color w:val="000000" w:themeColor="text1"/>
        </w:rPr>
        <w:t>）乙方向用户提供的家具，明显高于市场同类产品价格的；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3</w:t>
      </w:r>
      <w:r w:rsidRPr="005D48DE">
        <w:rPr>
          <w:rFonts w:cs="Arial" w:hint="eastAsia"/>
          <w:color w:val="000000" w:themeColor="text1"/>
        </w:rPr>
        <w:t>）乙方其他违反协议规定的行为。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用户对乙方的有效投诉超过三次（含）以上的，甲方每次可扣除</w:t>
      </w:r>
      <w:r w:rsidRPr="005D48DE">
        <w:rPr>
          <w:rFonts w:cs="Arial"/>
          <w:color w:val="000000" w:themeColor="text1"/>
        </w:rPr>
        <w:t>20</w:t>
      </w:r>
      <w:r w:rsidRPr="005D48DE">
        <w:rPr>
          <w:rFonts w:cs="Arial" w:hint="eastAsia"/>
          <w:color w:val="000000" w:themeColor="text1"/>
        </w:rPr>
        <w:t>％的履约保证金；用户对乙方的有效投诉达到五次（含五次）的，甲方有权解除本协议，并取消乙方下一协议</w:t>
      </w:r>
      <w:proofErr w:type="gramStart"/>
      <w:r w:rsidRPr="005D48DE">
        <w:rPr>
          <w:rFonts w:cs="Arial" w:hint="eastAsia"/>
          <w:color w:val="000000" w:themeColor="text1"/>
        </w:rPr>
        <w:t>期参与</w:t>
      </w:r>
      <w:proofErr w:type="gramEnd"/>
      <w:r w:rsidRPr="005D48DE">
        <w:rPr>
          <w:rFonts w:cs="Arial" w:hint="eastAsia"/>
          <w:color w:val="000000" w:themeColor="text1"/>
        </w:rPr>
        <w:t>中央国家机关办公家具定点供应商采购项目的资格。具体要求见附件</w:t>
      </w:r>
      <w:r w:rsidRPr="005D48DE">
        <w:rPr>
          <w:rFonts w:cs="Arial"/>
          <w:color w:val="000000" w:themeColor="text1"/>
        </w:rPr>
        <w:t>1</w:t>
      </w:r>
      <w:r w:rsidRPr="005D48DE">
        <w:rPr>
          <w:rFonts w:cs="Arial" w:hint="eastAsia"/>
          <w:color w:val="000000" w:themeColor="text1"/>
        </w:rPr>
        <w:t>《中央国家机关家具定点供应商履约细则》，签署本协议视作同意并承诺遵守本细则。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5.2</w:t>
      </w:r>
      <w:r w:rsidRPr="005D48DE">
        <w:rPr>
          <w:rFonts w:cs="Arial" w:hint="eastAsia"/>
          <w:color w:val="000000" w:themeColor="text1"/>
        </w:rPr>
        <w:t>如果乙方未能履行按协议规定的任何义务，甲方有权从履约保证金中扣除相应的违约金作为补偿。</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5.3</w:t>
      </w:r>
      <w:r w:rsidRPr="005D48DE">
        <w:rPr>
          <w:rFonts w:cs="Arial" w:hint="eastAsia"/>
          <w:color w:val="000000" w:themeColor="text1"/>
        </w:rPr>
        <w:t>履约保证金的扣除不影响乙方履行本协议规定的各项义务。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5.4</w:t>
      </w:r>
      <w:r w:rsidRPr="005D48DE">
        <w:rPr>
          <w:rFonts w:cs="Arial" w:hint="eastAsia"/>
          <w:color w:val="000000" w:themeColor="text1"/>
        </w:rPr>
        <w:t>对乙方履行协议情况，甲方有权在中央政府采购网或其他媒体上公布。</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6.</w:t>
      </w:r>
      <w:r w:rsidRPr="005D48DE">
        <w:rPr>
          <w:rFonts w:cs="Arial" w:hint="eastAsia"/>
          <w:b/>
          <w:color w:val="000000" w:themeColor="text1"/>
        </w:rPr>
        <w:t>不可抗力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6.1</w:t>
      </w:r>
      <w:r w:rsidRPr="005D48DE">
        <w:rPr>
          <w:rFonts w:cs="Arial" w:hint="eastAsia"/>
          <w:color w:val="000000" w:themeColor="text1"/>
        </w:rPr>
        <w:t>协议任一方由于受诸如战争、骚乱、瘟疫、严重火灾、洪水、台风、地震等不可抗力事件的影响而不能执行协议时，履行协议的期限应予以延长，延长的期限应相当于事故所影响的时间。不可抗力事件是指甲乙双方在缔结协议时所不能预见的，且它的发生及其后果是无法避免和无法克服的事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6.2</w:t>
      </w:r>
      <w:r w:rsidRPr="005D48DE">
        <w:rPr>
          <w:rFonts w:cs="Arial" w:hint="eastAsia"/>
          <w:color w:val="000000" w:themeColor="text1"/>
        </w:rPr>
        <w:t>遭受不可抗力一方应在不可抗力事故发生后尽快以书面形式通知对方，并于事故发生后</w:t>
      </w:r>
      <w:r w:rsidRPr="005D48DE">
        <w:rPr>
          <w:rFonts w:cs="Arial"/>
          <w:color w:val="000000" w:themeColor="text1"/>
        </w:rPr>
        <w:t>14</w:t>
      </w:r>
      <w:r w:rsidRPr="005D48DE">
        <w:rPr>
          <w:rFonts w:cs="Arial" w:hint="eastAsia"/>
          <w:color w:val="000000" w:themeColor="text1"/>
        </w:rPr>
        <w:t>天内将有关部门出具的证明文件、详细情况报告以及不可抗力对履行协议影响程度的说明用特快专递或挂号信寄给对方。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6.3</w:t>
      </w:r>
      <w:r w:rsidRPr="005D48DE">
        <w:rPr>
          <w:rFonts w:cs="Arial" w:hint="eastAsia"/>
          <w:color w:val="000000" w:themeColor="text1"/>
        </w:rPr>
        <w:t>发生不可抗力时，任何一方均不对因不可抗力无法履行或延迟履行本协议义务而使另一方蒙受损失承担责任，但遭受不可抗力一方有责任尽可能及时采取适当或必要措施减少或消除不可抗力的影响。遭受不可抗力的一方对因未尽本项义务而造成的损失承担赔偿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6.4</w:t>
      </w:r>
      <w:r w:rsidRPr="005D48DE">
        <w:rPr>
          <w:rFonts w:cs="Arial" w:hint="eastAsia"/>
          <w:color w:val="000000" w:themeColor="text1"/>
        </w:rPr>
        <w:t>一旦不可抗力事故的影响持续</w:t>
      </w:r>
      <w:r w:rsidRPr="005D48DE">
        <w:rPr>
          <w:rFonts w:cs="Arial"/>
          <w:color w:val="000000" w:themeColor="text1"/>
        </w:rPr>
        <w:t>120</w:t>
      </w:r>
      <w:r w:rsidRPr="005D48DE">
        <w:rPr>
          <w:rFonts w:cs="Arial" w:hint="eastAsia"/>
          <w:color w:val="000000" w:themeColor="text1"/>
        </w:rPr>
        <w:t>天以上，甲乙双方通过友好协商，在合理的时间内达成进一步履行协议或终止协议的协议。</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7.</w:t>
      </w:r>
      <w:r w:rsidRPr="005D48DE">
        <w:rPr>
          <w:rFonts w:cs="Arial" w:hint="eastAsia"/>
          <w:b/>
          <w:color w:val="000000" w:themeColor="text1"/>
        </w:rPr>
        <w:t>履约保证金</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7.1</w:t>
      </w:r>
      <w:proofErr w:type="gramStart"/>
      <w:r w:rsidRPr="005D48DE">
        <w:rPr>
          <w:rFonts w:cs="Arial" w:hint="eastAsia"/>
          <w:color w:val="000000" w:themeColor="text1"/>
        </w:rPr>
        <w:t>乙方原履约</w:t>
      </w:r>
      <w:proofErr w:type="gramEnd"/>
      <w:r w:rsidRPr="005D48DE">
        <w:rPr>
          <w:rFonts w:cs="Arial" w:hint="eastAsia"/>
          <w:color w:val="000000" w:themeColor="text1"/>
        </w:rPr>
        <w:t>保证金转为本期履约保证金。履约保证金的有效期到乙方完全履行协议规定全部服务义务时止。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7.2</w:t>
      </w:r>
      <w:r w:rsidRPr="005D48DE">
        <w:rPr>
          <w:rFonts w:cs="Arial" w:hint="eastAsia"/>
          <w:color w:val="000000" w:themeColor="text1"/>
        </w:rPr>
        <w:t>履约保证金被扣除后</w:t>
      </w:r>
      <w:r w:rsidRPr="005D48DE">
        <w:rPr>
          <w:rFonts w:cs="Arial"/>
          <w:color w:val="000000" w:themeColor="text1"/>
        </w:rPr>
        <w:t>3</w:t>
      </w:r>
      <w:r w:rsidRPr="005D48DE">
        <w:rPr>
          <w:rFonts w:cs="Arial" w:hint="eastAsia"/>
          <w:color w:val="000000" w:themeColor="text1"/>
        </w:rPr>
        <w:t>个工作日内，乙方应予以补足。</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7.3</w:t>
      </w:r>
      <w:r w:rsidRPr="005D48DE">
        <w:rPr>
          <w:rFonts w:cs="Arial" w:hint="eastAsia"/>
          <w:color w:val="000000" w:themeColor="text1"/>
        </w:rPr>
        <w:t>甲方将在本协议期满后</w:t>
      </w:r>
      <w:r w:rsidRPr="005D48DE">
        <w:rPr>
          <w:rFonts w:cs="Arial"/>
          <w:color w:val="000000" w:themeColor="text1"/>
        </w:rPr>
        <w:t>1</w:t>
      </w:r>
      <w:r w:rsidRPr="005D48DE">
        <w:rPr>
          <w:rFonts w:cs="Arial" w:hint="eastAsia"/>
          <w:color w:val="000000" w:themeColor="text1"/>
        </w:rPr>
        <w:t>个月内将履约保证金无息退还乙方。</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8</w:t>
      </w:r>
      <w:r w:rsidRPr="005D48DE">
        <w:rPr>
          <w:rFonts w:cs="Arial" w:hint="eastAsia"/>
          <w:b/>
          <w:color w:val="000000" w:themeColor="text1"/>
        </w:rPr>
        <w:t>．保密条款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8.1</w:t>
      </w:r>
      <w:r w:rsidRPr="005D48DE">
        <w:rPr>
          <w:rFonts w:cs="Arial" w:hint="eastAsia"/>
          <w:color w:val="000000" w:themeColor="text1"/>
        </w:rPr>
        <w:t>任何一方对其获知的本协议涉及的所有有形、无形的信息及资料（包括但不限于甲乙双方的往来书面文字文件、电子邮件及信息、软盘资料等）中另一方的商业秘密或国家秘密负有保密义务。</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8.2</w:t>
      </w:r>
      <w:r w:rsidRPr="005D48DE">
        <w:rPr>
          <w:rFonts w:cs="Arial" w:hint="eastAsia"/>
          <w:color w:val="000000" w:themeColor="text1"/>
        </w:rPr>
        <w:t>除非法律、法规另有规定或得到本协议之另一方的书面许可，任何一方不得向第三人泄露前款规定的商业秘密或国家秘密。保密期限</w:t>
      </w:r>
      <w:proofErr w:type="gramStart"/>
      <w:r w:rsidRPr="005D48DE">
        <w:rPr>
          <w:rFonts w:cs="Arial" w:hint="eastAsia"/>
          <w:color w:val="000000" w:themeColor="text1"/>
        </w:rPr>
        <w:t>自任何</w:t>
      </w:r>
      <w:proofErr w:type="gramEnd"/>
      <w:r w:rsidRPr="005D48DE">
        <w:rPr>
          <w:rFonts w:cs="Arial" w:hint="eastAsia"/>
          <w:color w:val="000000" w:themeColor="text1"/>
        </w:rPr>
        <w:t>一方获知该商业秘密或国家秘密之日起至本条规定的秘密成为公众信息之日止。</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9.</w:t>
      </w:r>
      <w:r w:rsidRPr="005D48DE">
        <w:rPr>
          <w:rFonts w:cs="Arial" w:hint="eastAsia"/>
          <w:b/>
          <w:color w:val="000000" w:themeColor="text1"/>
        </w:rPr>
        <w:t>协议的解释</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9.1</w:t>
      </w:r>
      <w:r w:rsidRPr="005D48DE">
        <w:rPr>
          <w:rFonts w:cs="Arial" w:hint="eastAsia"/>
          <w:color w:val="000000" w:themeColor="text1"/>
        </w:rPr>
        <w:t>任何一方对本协议及其附件的解释均应遵循诚实信用原则，依照本协议签订时有效的中华人民共和国的法律、法规以及人们通常的理解进行。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9.2</w:t>
      </w:r>
      <w:r w:rsidRPr="005D48DE">
        <w:rPr>
          <w:rFonts w:cs="Arial" w:hint="eastAsia"/>
          <w:color w:val="000000" w:themeColor="text1"/>
        </w:rPr>
        <w:t>本协议标题仅供查阅方便，并非对本协议的诠释或解释，本协议中以日表述的时间期限均指公历日。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9.3</w:t>
      </w:r>
      <w:r w:rsidRPr="005D48DE">
        <w:rPr>
          <w:rFonts w:cs="Arial" w:hint="eastAsia"/>
          <w:color w:val="000000" w:themeColor="text1"/>
        </w:rPr>
        <w:t>对本协议的任何解释均应以书面做出。</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10.</w:t>
      </w:r>
      <w:r w:rsidRPr="005D48DE">
        <w:rPr>
          <w:rFonts w:cs="Arial" w:hint="eastAsia"/>
          <w:b/>
          <w:color w:val="000000" w:themeColor="text1"/>
        </w:rPr>
        <w:t>争议的解决</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10.1</w:t>
      </w:r>
      <w:r w:rsidRPr="005D48DE">
        <w:rPr>
          <w:rFonts w:cs="Arial" w:hint="eastAsia"/>
          <w:color w:val="000000" w:themeColor="text1"/>
        </w:rPr>
        <w:t>在执行本协议中发生的与本协议有关的争端，甲乙双方应通过友好协商解决，经协商在</w:t>
      </w:r>
      <w:r w:rsidRPr="005D48DE">
        <w:rPr>
          <w:rFonts w:cs="Arial"/>
          <w:color w:val="000000" w:themeColor="text1"/>
        </w:rPr>
        <w:t>60</w:t>
      </w:r>
      <w:r w:rsidRPr="005D48DE">
        <w:rPr>
          <w:rFonts w:cs="Arial" w:hint="eastAsia"/>
          <w:color w:val="000000" w:themeColor="text1"/>
        </w:rPr>
        <w:t>天内不能达成协议时，甲乙双方同意将争议提交北京仲裁委员会按照该会仲裁规则进行仲裁。仲裁裁决是终局的，对双方均有约束力。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10.2</w:t>
      </w:r>
      <w:r w:rsidRPr="005D48DE">
        <w:rPr>
          <w:rFonts w:cs="Arial" w:hint="eastAsia"/>
          <w:color w:val="000000" w:themeColor="text1"/>
        </w:rPr>
        <w:t>除另有裁决外，仲裁费用应由败诉方负担。</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10.3</w:t>
      </w:r>
      <w:r w:rsidRPr="005D48DE">
        <w:rPr>
          <w:rFonts w:cs="Arial" w:hint="eastAsia"/>
          <w:color w:val="000000" w:themeColor="text1"/>
        </w:rPr>
        <w:t>在仲裁期间，除正在进行的仲裁部分外，协议其他部分继续执行。</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lastRenderedPageBreak/>
        <w:t>11.</w:t>
      </w:r>
      <w:r w:rsidRPr="005D48DE">
        <w:rPr>
          <w:rFonts w:cs="Arial" w:hint="eastAsia"/>
          <w:b/>
          <w:color w:val="000000" w:themeColor="text1"/>
        </w:rPr>
        <w:t>协议的终止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11.1</w:t>
      </w:r>
      <w:r w:rsidRPr="005D48DE">
        <w:rPr>
          <w:rFonts w:cs="Arial" w:hint="eastAsia"/>
          <w:color w:val="000000" w:themeColor="text1"/>
        </w:rPr>
        <w:t>本协议有效期至</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。协议期内任何一方不得擅自终止协议，否则应负担所造成的一切损失。如一方因故需终止协议，必须提前三个月书面通知另一方，经双方达成一致意见后，方可终止。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w:t>
      </w:r>
      <w:r w:rsidRPr="005D48DE">
        <w:rPr>
          <w:rFonts w:cs="Arial" w:hint="eastAsia"/>
          <w:color w:val="000000" w:themeColor="text1"/>
        </w:rPr>
        <w:t>出现下列情况时本协议自行终止：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11.2.1</w:t>
      </w:r>
      <w:r w:rsidRPr="005D48DE">
        <w:rPr>
          <w:rFonts w:cs="Arial" w:hint="eastAsia"/>
          <w:color w:val="000000" w:themeColor="text1"/>
        </w:rPr>
        <w:t>本协议正常履行完毕；</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11.2.2</w:t>
      </w:r>
      <w:r w:rsidRPr="005D48DE">
        <w:rPr>
          <w:rFonts w:cs="Arial" w:hint="eastAsia"/>
          <w:color w:val="000000" w:themeColor="text1"/>
        </w:rPr>
        <w:t>甲乙双方协议终止本协议的履行；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11.2.3</w:t>
      </w:r>
      <w:r w:rsidRPr="005D48DE">
        <w:rPr>
          <w:rFonts w:cs="Arial" w:hint="eastAsia"/>
          <w:color w:val="000000" w:themeColor="text1"/>
        </w:rPr>
        <w:t>不可抗力导致本协议无法履行或履行不必要时；</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11.2.4</w:t>
      </w:r>
      <w:r w:rsidRPr="005D48DE">
        <w:rPr>
          <w:rFonts w:cs="Arial" w:hint="eastAsia"/>
          <w:color w:val="000000" w:themeColor="text1"/>
        </w:rPr>
        <w:t>一方不履行协议条款，造成另一方无法执行协议，协商又不能求得解决，责任方赔偿损失后，协议终止。</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w:t>
      </w:r>
      <w:r w:rsidRPr="005D48DE">
        <w:rPr>
          <w:rFonts w:cs="Arial" w:hint="eastAsia"/>
          <w:color w:val="000000" w:themeColor="text1"/>
        </w:rPr>
        <w:t>除本协议另有约定外，发生任何以下一种情况，甲方有权解除本协议，对于由此给乙方造成的损失甲方不承担赔偿责任，对于由此给甲方造成的损失，乙方应负赔偿责任：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11.3.1</w:t>
      </w:r>
      <w:r w:rsidRPr="005D48DE">
        <w:rPr>
          <w:rFonts w:cs="Arial" w:hint="eastAsia"/>
          <w:color w:val="000000" w:themeColor="text1"/>
        </w:rPr>
        <w:t>乙方未按协议规定及时补足履约保证金的。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11.3.2</w:t>
      </w:r>
      <w:r w:rsidRPr="005D48DE">
        <w:rPr>
          <w:rFonts w:cs="Arial" w:hint="eastAsia"/>
          <w:color w:val="000000" w:themeColor="text1"/>
        </w:rPr>
        <w:t>乙方向用户提供任何形式的回扣。</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11.3.3</w:t>
      </w:r>
      <w:r w:rsidRPr="005D48DE">
        <w:rPr>
          <w:rFonts w:cs="Arial" w:hint="eastAsia"/>
          <w:color w:val="000000" w:themeColor="text1"/>
        </w:rPr>
        <w:t>用户对乙方有效投诉达到五次（含五次）的。</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12.</w:t>
      </w:r>
      <w:r w:rsidRPr="005D48DE">
        <w:rPr>
          <w:rFonts w:cs="Arial" w:hint="eastAsia"/>
          <w:b/>
          <w:color w:val="000000" w:themeColor="text1"/>
        </w:rPr>
        <w:t>法律适用</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12.1</w:t>
      </w:r>
      <w:r w:rsidRPr="005D48DE">
        <w:rPr>
          <w:rFonts w:cs="Arial" w:hint="eastAsia"/>
          <w:color w:val="000000" w:themeColor="text1"/>
        </w:rPr>
        <w:t>本协议及附件的订立、效力、解释、履行、争议的解决等适用本协议签订时有效的中华人民共和国法律、法规的有关规定。</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13.</w:t>
      </w:r>
      <w:r w:rsidRPr="005D48DE">
        <w:rPr>
          <w:rFonts w:cs="Arial" w:hint="eastAsia"/>
          <w:b/>
          <w:color w:val="000000" w:themeColor="text1"/>
        </w:rPr>
        <w:t>权利的保留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13.1</w:t>
      </w:r>
      <w:r w:rsidRPr="005D48DE">
        <w:rPr>
          <w:rFonts w:cs="Arial" w:hint="eastAsia"/>
          <w:color w:val="000000" w:themeColor="text1"/>
        </w:rPr>
        <w:t>任何一方没有行使其权利或没有就违约方的违约行为采取任何行动，不应被视为是对其权利的放弃或对追究其他各方违约责任权利的放弃。任何一方放弃针对违约方的某种权利，或放弃追究违约方的某种责任，不应视为对其他权利或追究其他责任的放弃。</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13.2</w:t>
      </w:r>
      <w:r w:rsidRPr="005D48DE">
        <w:rPr>
          <w:rFonts w:cs="Arial" w:hint="eastAsia"/>
          <w:color w:val="000000" w:themeColor="text1"/>
        </w:rPr>
        <w:t>如果本协议部分条款依据现行有关法律、法规被确认为无效或无法履行，且该部分无效或无法履行的条款不影响本协议其他条款效力的，本协议其他条款继续有效；同时，协议各方应根据现行有关法律、法规对该部分无效或无法履行的条款进行调整，使其依法成为有效条款，并尽量符合本协议所体现的原则和精神。</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13.3</w:t>
      </w:r>
      <w:r w:rsidRPr="005D48DE">
        <w:rPr>
          <w:rFonts w:cs="Arial" w:hint="eastAsia"/>
          <w:color w:val="000000" w:themeColor="text1"/>
        </w:rPr>
        <w:t>在本协议履行期间，因中国法律、法规、政策的变化致使本协议的部分条款相冲突、无效或失去可强制执行效力时，甲乙双方应尽快修改本协议中相冲突或无效或失去可强制执行效力的条款。</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14.</w:t>
      </w:r>
      <w:r w:rsidRPr="005D48DE">
        <w:rPr>
          <w:rFonts w:cs="Arial" w:hint="eastAsia"/>
          <w:b/>
          <w:color w:val="000000" w:themeColor="text1"/>
        </w:rPr>
        <w:t>主导语言与计量单位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14.1</w:t>
      </w:r>
      <w:r w:rsidRPr="005D48DE">
        <w:rPr>
          <w:rFonts w:cs="Arial" w:hint="eastAsia"/>
          <w:color w:val="000000" w:themeColor="text1"/>
        </w:rPr>
        <w:t>协议书写应用中文。甲乙双方所有的来往信函，以及协议有关的文件均应以中文书写。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14.2</w:t>
      </w:r>
      <w:r w:rsidRPr="005D48DE">
        <w:rPr>
          <w:rFonts w:cs="Arial" w:hint="eastAsia"/>
          <w:color w:val="000000" w:themeColor="text1"/>
        </w:rPr>
        <w:t>除协议另有规定外，计量单位均使用中华人民共和国法定计量单位。</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15.</w:t>
      </w:r>
      <w:r w:rsidRPr="005D48DE">
        <w:rPr>
          <w:rFonts w:cs="Arial" w:hint="eastAsia"/>
          <w:b/>
          <w:color w:val="000000" w:themeColor="text1"/>
        </w:rPr>
        <w:t>通知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15.1</w:t>
      </w:r>
      <w:r w:rsidRPr="005D48DE">
        <w:rPr>
          <w:rFonts w:cs="Arial" w:hint="eastAsia"/>
          <w:color w:val="000000" w:themeColor="text1"/>
        </w:rPr>
        <w:t>甲乙双方发出与本协议有关的通知或回复，应以专人送递、传真的方式发出。如果以专人送递发送，以送达至对方的住所或通信联络地视为送达；如果以传真方式发送，发件人在收到传真报告后视为送达。</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15.2</w:t>
      </w:r>
      <w:r w:rsidRPr="005D48DE">
        <w:rPr>
          <w:rFonts w:cs="Arial" w:hint="eastAsia"/>
          <w:color w:val="000000" w:themeColor="text1"/>
        </w:rPr>
        <w:t>甲乙双方发出的与本协议有关的通知或回复均应发至以下通讯地址，付款或收款应使用以下账号，一方变更通讯地址或账号，应自变更之日起</w:t>
      </w:r>
      <w:r w:rsidRPr="005D48DE">
        <w:rPr>
          <w:rFonts w:cs="Arial"/>
          <w:color w:val="000000" w:themeColor="text1"/>
        </w:rPr>
        <w:t>3</w:t>
      </w:r>
      <w:r w:rsidRPr="005D48DE">
        <w:rPr>
          <w:rFonts w:cs="Arial" w:hint="eastAsia"/>
          <w:color w:val="000000" w:themeColor="text1"/>
        </w:rPr>
        <w:t>个工作日内将变更后的通讯地址和账号以书面形式通知对方。变更方不履行通知义务，应对由此造成的一切后果承担法律责任。具体联络方式以附件</w:t>
      </w:r>
      <w:r w:rsidRPr="005D48DE">
        <w:rPr>
          <w:rFonts w:cs="Arial"/>
          <w:color w:val="000000" w:themeColor="text1"/>
        </w:rPr>
        <w:t>2</w:t>
      </w:r>
      <w:r w:rsidRPr="005D48DE">
        <w:rPr>
          <w:rFonts w:cs="Arial" w:hint="eastAsia"/>
          <w:color w:val="000000" w:themeColor="text1"/>
        </w:rPr>
        <w:t>《中央国家机关政府采购工作联系表》为准。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甲方：中央国家机关政府采购中心</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联系人：</w:t>
            </w:r>
            <w:r w:rsidRPr="005D48DE" w:rsidDel="00935493">
              <w:rPr>
                <w:rFonts w:cs="Arial" w:hint="eastAsia"/>
                <w:color w:val="000000" w:themeColor="text1"/>
              </w:rPr>
              <w:t xml:space="preserve"> </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地址：</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电话：</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传真：</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开户银行及账号：</w:t>
            </w:r>
          </w:p>
        </w:tc>
      </w:tr>
      <w:tr w:rsidR="0039445D" w:rsidRPr="005D48DE" w:rsidTr="00D22DAA">
        <w:tc>
          <w:tcPr>
            <w:tcW w:w="8296" w:type="dxa"/>
            <w:vAlign w:val="center"/>
          </w:tcPr>
          <w:p w:rsidR="0039445D" w:rsidRPr="005D48DE" w:rsidRDefault="0039445D" w:rsidP="00D22DAA">
            <w:pPr>
              <w:shd w:val="clear" w:color="auto" w:fill="FFFFFF"/>
              <w:wordWrap w:val="0"/>
              <w:spacing w:beforeLines="100" w:before="312" w:line="360" w:lineRule="auto"/>
              <w:rPr>
                <w:rFonts w:cs="Arial"/>
                <w:color w:val="000000" w:themeColor="text1"/>
              </w:rPr>
            </w:pPr>
            <w:r w:rsidRPr="005D48DE">
              <w:rPr>
                <w:rFonts w:cs="Arial" w:hint="eastAsia"/>
                <w:color w:val="000000" w:themeColor="text1"/>
              </w:rPr>
              <w:t>乙方：</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联系人：</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地址：</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电话：</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传真：</w:t>
            </w:r>
          </w:p>
        </w:tc>
      </w:tr>
      <w:tr w:rsidR="0039445D" w:rsidRPr="005D48DE" w:rsidTr="00D22DAA">
        <w:tc>
          <w:tcPr>
            <w:tcW w:w="8296" w:type="dxa"/>
            <w:vAlign w:val="center"/>
          </w:tcPr>
          <w:p w:rsidR="0039445D" w:rsidRPr="005D48DE" w:rsidRDefault="0039445D">
            <w:pPr>
              <w:shd w:val="clear" w:color="auto" w:fill="FFFFFF"/>
              <w:wordWrap w:val="0"/>
              <w:spacing w:line="360" w:lineRule="auto"/>
              <w:rPr>
                <w:rFonts w:cs="Arial"/>
                <w:color w:val="000000" w:themeColor="text1"/>
              </w:rPr>
            </w:pPr>
            <w:r w:rsidRPr="005D48DE">
              <w:rPr>
                <w:rFonts w:cs="Arial" w:hint="eastAsia"/>
                <w:color w:val="000000" w:themeColor="text1"/>
              </w:rPr>
              <w:t>开户银行及账号：</w:t>
            </w:r>
          </w:p>
        </w:tc>
      </w:tr>
    </w:tbl>
    <w:p w:rsidR="0039445D" w:rsidRPr="005D48DE" w:rsidRDefault="0039445D" w:rsidP="00D22DAA">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15.3</w:t>
      </w:r>
      <w:r w:rsidRPr="005D48DE">
        <w:rPr>
          <w:rFonts w:cs="Arial" w:hint="eastAsia"/>
          <w:color w:val="000000" w:themeColor="text1"/>
        </w:rPr>
        <w:t>上述发出通知、回复的费用由发出方承担。</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16.</w:t>
      </w:r>
      <w:r w:rsidRPr="005D48DE">
        <w:rPr>
          <w:rFonts w:cs="Arial" w:hint="eastAsia"/>
          <w:b/>
          <w:color w:val="000000" w:themeColor="text1"/>
        </w:rPr>
        <w:t>协议修改</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16.1</w:t>
      </w:r>
      <w:r w:rsidRPr="005D48DE">
        <w:rPr>
          <w:rFonts w:cs="Arial" w:hint="eastAsia"/>
          <w:color w:val="000000" w:themeColor="text1"/>
        </w:rPr>
        <w:t>对于本协议的未尽事宜，需进行修改、补充或完善的，甲乙双方必须就所修改的内容签订书面的协议修改书，作为本协议的补充协议。</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16.2</w:t>
      </w:r>
      <w:r w:rsidRPr="005D48DE">
        <w:rPr>
          <w:rFonts w:cs="Arial" w:hint="eastAsia"/>
          <w:color w:val="000000" w:themeColor="text1"/>
        </w:rPr>
        <w:t>补充协议与本协议具有同等法律效力。</w:t>
      </w:r>
    </w:p>
    <w:p w:rsidR="0039445D" w:rsidRPr="005D48DE" w:rsidRDefault="0039445D" w:rsidP="00174C81">
      <w:pPr>
        <w:shd w:val="clear" w:color="auto" w:fill="FFFFFF"/>
        <w:wordWrap w:val="0"/>
        <w:spacing w:line="360" w:lineRule="auto"/>
        <w:ind w:firstLineChars="200" w:firstLine="420"/>
        <w:rPr>
          <w:rFonts w:cs="Arial"/>
          <w:b/>
          <w:color w:val="000000" w:themeColor="text1"/>
        </w:rPr>
      </w:pPr>
      <w:r w:rsidRPr="005D48DE">
        <w:rPr>
          <w:rFonts w:cs="Arial"/>
          <w:b/>
          <w:color w:val="000000" w:themeColor="text1"/>
        </w:rPr>
        <w:t>17.</w:t>
      </w:r>
      <w:r w:rsidRPr="005D48DE">
        <w:rPr>
          <w:rFonts w:cs="Arial" w:hint="eastAsia"/>
          <w:b/>
          <w:color w:val="000000" w:themeColor="text1"/>
        </w:rPr>
        <w:t>协议生效</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lastRenderedPageBreak/>
        <w:t>17.1</w:t>
      </w:r>
      <w:r w:rsidRPr="005D48DE">
        <w:rPr>
          <w:rFonts w:cs="Arial" w:hint="eastAsia"/>
          <w:color w:val="000000" w:themeColor="text1"/>
        </w:rPr>
        <w:t>除非协议中另有说明，本协议经甲乙双方法定代表人或授权代表签字盖章，并在甲方收到乙方的履约保证金后，即开始生效。本协议有效期至</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17.2</w:t>
      </w:r>
      <w:r w:rsidRPr="005D48DE">
        <w:rPr>
          <w:rFonts w:cs="Arial" w:hint="eastAsia"/>
          <w:color w:val="000000" w:themeColor="text1"/>
        </w:rPr>
        <w:t>本协议中的附件均为本协议不可分割的部分，与本协议具有同等的法律效力。</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color w:val="000000" w:themeColor="text1"/>
        </w:rPr>
        <w:t>17.3</w:t>
      </w:r>
      <w:r w:rsidRPr="005D48DE">
        <w:rPr>
          <w:rFonts w:cs="Arial" w:hint="eastAsia"/>
          <w:color w:val="000000" w:themeColor="text1"/>
        </w:rPr>
        <w:t>本协议期满后，在本协议有效期内乙方与用户签订的供货协议，在其约定的协议期限内继续有效。</w:t>
      </w:r>
    </w:p>
    <w:p w:rsidR="0039445D" w:rsidRPr="005D48DE" w:rsidRDefault="0039445D" w:rsidP="00D22DAA">
      <w:pPr>
        <w:shd w:val="clear" w:color="auto" w:fill="FFFFFF"/>
        <w:wordWrap w:val="0"/>
        <w:spacing w:afterLines="100" w:after="312" w:line="360" w:lineRule="auto"/>
        <w:ind w:firstLineChars="200" w:firstLine="420"/>
        <w:rPr>
          <w:rFonts w:cs="Arial"/>
          <w:color w:val="000000" w:themeColor="text1"/>
        </w:rPr>
      </w:pPr>
      <w:r w:rsidRPr="005D48DE">
        <w:rPr>
          <w:rFonts w:cs="Arial"/>
          <w:color w:val="000000" w:themeColor="text1"/>
        </w:rPr>
        <w:t>17.4</w:t>
      </w:r>
      <w:r w:rsidRPr="005D48DE">
        <w:rPr>
          <w:rFonts w:cs="Arial" w:hint="eastAsia"/>
          <w:color w:val="000000" w:themeColor="text1"/>
        </w:rPr>
        <w:t>本协议正本壹式肆份，甲乙双方各执壹份，另两份备案。每份正本具有同等法律效力。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甲方：（盖章）</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乙方：（盖章）</w:t>
            </w:r>
          </w:p>
        </w:tc>
      </w:tr>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法定代表/授权代表（签字）：</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法定代表/授权代表（签字）：</w:t>
            </w:r>
          </w:p>
        </w:tc>
      </w:tr>
      <w:tr w:rsidR="0039445D" w:rsidRPr="005D48DE" w:rsidTr="00D22DAA">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日期：</w:t>
            </w:r>
          </w:p>
        </w:tc>
        <w:tc>
          <w:tcPr>
            <w:tcW w:w="4148" w:type="dxa"/>
            <w:vAlign w:val="center"/>
          </w:tcPr>
          <w:p w:rsidR="0039445D" w:rsidRPr="005D48DE" w:rsidRDefault="0039445D">
            <w:pPr>
              <w:wordWrap w:val="0"/>
              <w:spacing w:line="360" w:lineRule="auto"/>
              <w:rPr>
                <w:rFonts w:cs="Arial"/>
                <w:color w:val="000000" w:themeColor="text1"/>
              </w:rPr>
            </w:pPr>
            <w:r w:rsidRPr="005D48DE">
              <w:rPr>
                <w:rFonts w:cs="Arial" w:hint="eastAsia"/>
                <w:color w:val="000000" w:themeColor="text1"/>
              </w:rPr>
              <w:t>日期：</w:t>
            </w:r>
          </w:p>
        </w:tc>
      </w:tr>
    </w:tbl>
    <w:p w:rsidR="0039445D" w:rsidRPr="005D48DE" w:rsidRDefault="0039445D">
      <w:pPr>
        <w:rPr>
          <w:rFonts w:cs="Arial"/>
          <w:b/>
          <w:color w:val="000000" w:themeColor="text1"/>
        </w:rPr>
      </w:pPr>
      <w:r w:rsidRPr="005D48DE">
        <w:rPr>
          <w:rFonts w:cs="Arial"/>
          <w:b/>
          <w:color w:val="000000" w:themeColor="text1"/>
        </w:rPr>
        <w:br w:type="page"/>
      </w:r>
    </w:p>
    <w:p w:rsidR="0039445D" w:rsidRPr="005D48DE" w:rsidRDefault="0039445D" w:rsidP="00D22DAA">
      <w:pPr>
        <w:shd w:val="clear" w:color="auto" w:fill="FFFFFF"/>
        <w:wordWrap w:val="0"/>
        <w:spacing w:beforeLines="100" w:before="312" w:line="360" w:lineRule="auto"/>
        <w:ind w:firstLineChars="200" w:firstLine="420"/>
        <w:rPr>
          <w:rFonts w:cs="Arial"/>
          <w:b/>
          <w:color w:val="000000" w:themeColor="text1"/>
        </w:rPr>
      </w:pPr>
      <w:r w:rsidRPr="005D48DE">
        <w:rPr>
          <w:rFonts w:cs="Arial" w:hint="eastAsia"/>
          <w:b/>
          <w:color w:val="000000" w:themeColor="text1"/>
        </w:rPr>
        <w:lastRenderedPageBreak/>
        <w:t>附</w:t>
      </w:r>
      <w:r w:rsidRPr="005D48DE">
        <w:rPr>
          <w:rFonts w:cs="Arial"/>
          <w:b/>
          <w:color w:val="000000" w:themeColor="text1"/>
        </w:rPr>
        <w:t>1</w:t>
      </w:r>
      <w:r w:rsidRPr="005D48DE">
        <w:rPr>
          <w:rFonts w:cs="Arial" w:hint="eastAsia"/>
          <w:b/>
          <w:color w:val="000000" w:themeColor="text1"/>
        </w:rPr>
        <w:t>：中央国家机关家具定点供应商履约细则</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第一条</w:t>
      </w:r>
      <w:bookmarkStart w:id="1" w:name="1"/>
      <w:bookmarkEnd w:id="1"/>
      <w:r w:rsidRPr="005D48DE">
        <w:rPr>
          <w:rFonts w:cs="Arial" w:hint="eastAsia"/>
          <w:color w:val="000000" w:themeColor="text1"/>
        </w:rPr>
        <w:t xml:space="preserve"> 为加强对各定点家具供应商的履约管理，保障家具质量及售后服务水平，特制定本办法。定点范围内各类别（木质类、钢制类）的家具供应商均适用本办法。</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第二条</w:t>
      </w:r>
      <w:bookmarkStart w:id="2" w:name="2"/>
      <w:bookmarkEnd w:id="2"/>
      <w:r w:rsidRPr="005D48DE">
        <w:rPr>
          <w:rFonts w:cs="Arial" w:hint="eastAsia"/>
          <w:color w:val="000000" w:themeColor="text1"/>
        </w:rPr>
        <w:t xml:space="preserve"> 对各定点家具供应商的考核实行分数考核制，采用扣分惩处及加分鼓励的办法，优胜劣汰。依据下述规定扣分直至可能会同有关部门取消定点资格，加分有助于保证定点供应商资格。定点供应商在履约期间的得分将影响其参加下一次定点项目的评审得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第三条</w:t>
      </w:r>
      <w:bookmarkStart w:id="3" w:name="3"/>
      <w:bookmarkEnd w:id="3"/>
      <w:r w:rsidRPr="005D48DE">
        <w:rPr>
          <w:rFonts w:cs="Arial" w:hint="eastAsia"/>
          <w:color w:val="000000" w:themeColor="text1"/>
        </w:rPr>
        <w:t xml:space="preserve"> 本期定点期间将进行定期或不定期质量抽检，抽检不合格者费用由定点家具供应商承担。质量抽检工作由采购中心组织专家及有关机构进行。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第四条</w:t>
      </w:r>
      <w:bookmarkStart w:id="4" w:name="4"/>
      <w:bookmarkEnd w:id="4"/>
      <w:r w:rsidRPr="005D48DE">
        <w:rPr>
          <w:rFonts w:cs="Arial" w:hint="eastAsia"/>
          <w:color w:val="000000" w:themeColor="text1"/>
        </w:rPr>
        <w:t xml:space="preserve"> 采购中心每年对每个家具供应商抽取（或采用网上平台）</w:t>
      </w:r>
      <w:r w:rsidRPr="005D48DE">
        <w:rPr>
          <w:rFonts w:cs="Arial"/>
          <w:color w:val="000000" w:themeColor="text1"/>
        </w:rPr>
        <w:t>5</w:t>
      </w:r>
      <w:r w:rsidRPr="005D48DE">
        <w:rPr>
          <w:rFonts w:cs="Arial" w:hint="eastAsia"/>
          <w:color w:val="000000" w:themeColor="text1"/>
        </w:rPr>
        <w:t>个以上项目进行用户满意度调查，满意程度分别为满意、基本满意、合格、较差四类，采购中心将依据调查结果进行考核。</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第五条</w:t>
      </w:r>
      <w:bookmarkStart w:id="5" w:name="5"/>
      <w:bookmarkEnd w:id="5"/>
      <w:r w:rsidRPr="005D48DE">
        <w:rPr>
          <w:rFonts w:cs="Arial" w:hint="eastAsia"/>
          <w:color w:val="000000" w:themeColor="text1"/>
        </w:rPr>
        <w:t xml:space="preserve"> 各定点家具供应商应根据分类，按照电子验收单和统计报表格式，每季度报送业务报表，采购中心将依据报表完整性、时效性等对定点供应商进行考核。</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第六条</w:t>
      </w:r>
      <w:bookmarkStart w:id="6" w:name="6"/>
      <w:bookmarkEnd w:id="6"/>
      <w:r w:rsidRPr="005D48DE">
        <w:rPr>
          <w:rFonts w:cs="Arial" w:hint="eastAsia"/>
          <w:color w:val="000000" w:themeColor="text1"/>
        </w:rPr>
        <w:t xml:space="preserve"> 每年随机抽检不少于</w:t>
      </w:r>
      <w:r w:rsidRPr="005D48DE">
        <w:rPr>
          <w:rFonts w:cs="Arial"/>
          <w:color w:val="000000" w:themeColor="text1"/>
        </w:rPr>
        <w:t>5</w:t>
      </w:r>
      <w:r w:rsidRPr="005D48DE">
        <w:rPr>
          <w:rFonts w:cs="Arial" w:hint="eastAsia"/>
          <w:color w:val="000000" w:themeColor="text1"/>
        </w:rPr>
        <w:t>个各定点家具供应商承接项目的报价，并组织专家及有关机构了解相同水平其它家具供应商的报价（不少于</w:t>
      </w:r>
      <w:r w:rsidRPr="005D48DE">
        <w:rPr>
          <w:rFonts w:cs="Arial"/>
          <w:color w:val="000000" w:themeColor="text1"/>
        </w:rPr>
        <w:t>3</w:t>
      </w:r>
      <w:r w:rsidRPr="005D48DE">
        <w:rPr>
          <w:rFonts w:cs="Arial" w:hint="eastAsia"/>
          <w:color w:val="000000" w:themeColor="text1"/>
        </w:rPr>
        <w:t>家），采购中心将根据报价对投</w:t>
      </w:r>
      <w:proofErr w:type="gramStart"/>
      <w:r w:rsidRPr="005D48DE">
        <w:rPr>
          <w:rFonts w:cs="Arial" w:hint="eastAsia"/>
          <w:color w:val="000000" w:themeColor="text1"/>
        </w:rPr>
        <w:t>报明显</w:t>
      </w:r>
      <w:proofErr w:type="gramEnd"/>
      <w:r w:rsidRPr="005D48DE">
        <w:rPr>
          <w:rFonts w:cs="Arial" w:hint="eastAsia"/>
          <w:color w:val="000000" w:themeColor="text1"/>
        </w:rPr>
        <w:t>不符合市场平均水平价格的供应商进行惩处。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第七条</w:t>
      </w:r>
      <w:bookmarkStart w:id="7" w:name="7"/>
      <w:bookmarkEnd w:id="7"/>
      <w:r w:rsidRPr="005D48DE">
        <w:rPr>
          <w:rFonts w:cs="Arial" w:hint="eastAsia"/>
          <w:color w:val="000000" w:themeColor="text1"/>
        </w:rPr>
        <w:t xml:space="preserve"> 扣分细则。经查实，出现以下情形者每次扣十分：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抽检过程中发现，家具质量差，不能完全满足用户需求的；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投标或报价时响应履约时间，但未能及时供货的；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服务质量较差，遭采购单位投诉的；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经价格调研，如果项目的价格高于其它家具供应商报价的平均价</w:t>
      </w:r>
      <w:r w:rsidRPr="005D48DE">
        <w:rPr>
          <w:rFonts w:cs="Arial"/>
          <w:color w:val="000000" w:themeColor="text1"/>
        </w:rPr>
        <w:t>30%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采购人满意度调查中，满意率（包括满意和基本满意）低于</w:t>
      </w:r>
      <w:r w:rsidRPr="005D48DE">
        <w:rPr>
          <w:rFonts w:cs="Arial"/>
          <w:color w:val="000000" w:themeColor="text1"/>
        </w:rPr>
        <w:t>80%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根据每季度各定点家具供应商的承接业务量报表，每一类业绩排名后</w:t>
      </w:r>
      <w:r w:rsidRPr="005D48DE">
        <w:rPr>
          <w:rFonts w:cs="Arial"/>
          <w:color w:val="000000" w:themeColor="text1"/>
        </w:rPr>
        <w:t>10%</w:t>
      </w:r>
      <w:r w:rsidRPr="005D48DE">
        <w:rPr>
          <w:rFonts w:cs="Arial" w:hint="eastAsia"/>
          <w:color w:val="000000" w:themeColor="text1"/>
        </w:rPr>
        <w:t>（家数取整数）的。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经查实，出现以下情形者每次扣五分：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1</w:t>
      </w:r>
      <w:r w:rsidRPr="005D48DE">
        <w:rPr>
          <w:rFonts w:cs="Arial" w:hint="eastAsia"/>
          <w:color w:val="000000" w:themeColor="text1"/>
        </w:rPr>
        <w:t>）所承接的项目未填写或未及时填写电子验收单的；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2</w:t>
      </w:r>
      <w:r w:rsidRPr="005D48DE">
        <w:rPr>
          <w:rFonts w:cs="Arial" w:hint="eastAsia"/>
          <w:color w:val="000000" w:themeColor="text1"/>
        </w:rPr>
        <w:t>）未按照要求报送定点统计月报表的；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w:t>
      </w:r>
      <w:r w:rsidRPr="005D48DE">
        <w:rPr>
          <w:rFonts w:cs="Arial"/>
          <w:color w:val="000000" w:themeColor="text1"/>
        </w:rPr>
        <w:t>3</w:t>
      </w:r>
      <w:r w:rsidRPr="005D48DE">
        <w:rPr>
          <w:rFonts w:cs="Arial" w:hint="eastAsia"/>
          <w:color w:val="000000" w:themeColor="text1"/>
        </w:rPr>
        <w:t>）未能按采购人要求提供免费设计或咨询的。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第八条</w:t>
      </w:r>
      <w:bookmarkStart w:id="8" w:name="8"/>
      <w:bookmarkEnd w:id="8"/>
      <w:r w:rsidRPr="005D48DE">
        <w:rPr>
          <w:rFonts w:cs="Arial" w:hint="eastAsia"/>
          <w:color w:val="000000" w:themeColor="text1"/>
        </w:rPr>
        <w:t xml:space="preserve"> 加分细则。经查实，出现以下情形者每次加十分：</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采购人满意度调查中，满意率（包括满意和基本满意）</w:t>
      </w:r>
      <w:r w:rsidRPr="005D48DE">
        <w:rPr>
          <w:rFonts w:cs="Arial"/>
          <w:color w:val="000000" w:themeColor="text1"/>
        </w:rPr>
        <w:t>100%</w:t>
      </w:r>
      <w:r w:rsidRPr="005D48DE">
        <w:rPr>
          <w:rFonts w:cs="Arial" w:hint="eastAsia"/>
          <w:color w:val="000000" w:themeColor="text1"/>
        </w:rPr>
        <w:t>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lastRenderedPageBreak/>
        <w:t>根据每季度各定点家具供应商的承接业务量报表，每一类业绩排名前</w:t>
      </w:r>
      <w:r w:rsidRPr="005D48DE">
        <w:rPr>
          <w:rFonts w:cs="Arial"/>
          <w:color w:val="000000" w:themeColor="text1"/>
        </w:rPr>
        <w:t>10%</w:t>
      </w:r>
      <w:r w:rsidRPr="005D48DE">
        <w:rPr>
          <w:rFonts w:cs="Arial" w:hint="eastAsia"/>
          <w:color w:val="000000" w:themeColor="text1"/>
        </w:rPr>
        <w:t>（家数取整数）的；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能主动按采购人要求提供免费设计或咨询，并得到采购人书面表扬的。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第九条</w:t>
      </w:r>
      <w:bookmarkStart w:id="9" w:name="9"/>
      <w:bookmarkEnd w:id="9"/>
      <w:r w:rsidRPr="005D48DE">
        <w:rPr>
          <w:rFonts w:cs="Arial" w:hint="eastAsia"/>
          <w:color w:val="000000" w:themeColor="text1"/>
        </w:rPr>
        <w:t xml:space="preserve"> 警告与除名。采购中心将每月对各家</w:t>
      </w:r>
      <w:proofErr w:type="gramStart"/>
      <w:r w:rsidRPr="005D48DE">
        <w:rPr>
          <w:rFonts w:cs="Arial" w:hint="eastAsia"/>
          <w:color w:val="000000" w:themeColor="text1"/>
        </w:rPr>
        <w:t>具供应</w:t>
      </w:r>
      <w:proofErr w:type="gramEnd"/>
      <w:r w:rsidRPr="005D48DE">
        <w:rPr>
          <w:rFonts w:cs="Arial" w:hint="eastAsia"/>
          <w:color w:val="000000" w:themeColor="text1"/>
        </w:rPr>
        <w:t>商的扣分情况进行统计。各定点家具供应商如累计扣分达到</w:t>
      </w:r>
      <w:r w:rsidRPr="005D48DE">
        <w:rPr>
          <w:rFonts w:cs="Arial"/>
          <w:color w:val="000000" w:themeColor="text1"/>
        </w:rPr>
        <w:t>30</w:t>
      </w:r>
      <w:r w:rsidRPr="005D48DE">
        <w:rPr>
          <w:rFonts w:cs="Arial" w:hint="eastAsia"/>
          <w:color w:val="000000" w:themeColor="text1"/>
        </w:rPr>
        <w:t>分的，采购中心将予以警告；每半年对所有定点家具供应商得分汇总，各包排名后</w:t>
      </w:r>
      <w:r w:rsidRPr="005D48DE">
        <w:rPr>
          <w:rFonts w:cs="Arial"/>
          <w:color w:val="000000" w:themeColor="text1"/>
        </w:rPr>
        <w:t>10%</w:t>
      </w:r>
      <w:r w:rsidRPr="005D48DE">
        <w:rPr>
          <w:rFonts w:cs="Arial" w:hint="eastAsia"/>
          <w:color w:val="000000" w:themeColor="text1"/>
        </w:rPr>
        <w:t>（家数取整数）的供应商或分数累计超过</w:t>
      </w:r>
      <w:r w:rsidRPr="005D48DE">
        <w:rPr>
          <w:rFonts w:cs="Arial"/>
          <w:color w:val="000000" w:themeColor="text1"/>
        </w:rPr>
        <w:t>-50</w:t>
      </w:r>
      <w:r w:rsidRPr="005D48DE">
        <w:rPr>
          <w:rFonts w:cs="Arial" w:hint="eastAsia"/>
          <w:color w:val="000000" w:themeColor="text1"/>
        </w:rPr>
        <w:t>分的，将通过向有关部门申请，可被除名。</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第十条</w:t>
      </w:r>
      <w:bookmarkStart w:id="10" w:name="10"/>
      <w:bookmarkEnd w:id="10"/>
      <w:r w:rsidRPr="005D48DE">
        <w:rPr>
          <w:rFonts w:cs="Arial" w:hint="eastAsia"/>
          <w:color w:val="000000" w:themeColor="text1"/>
        </w:rPr>
        <w:t xml:space="preserve"> 递补。按照除名的供应商数量，通过补招等方式进行递补。</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第十一条</w:t>
      </w:r>
      <w:bookmarkStart w:id="11" w:name="11"/>
      <w:bookmarkEnd w:id="11"/>
      <w:r w:rsidRPr="005D48DE">
        <w:rPr>
          <w:rFonts w:cs="Arial" w:hint="eastAsia"/>
          <w:color w:val="000000" w:themeColor="text1"/>
        </w:rPr>
        <w:t xml:space="preserve"> 各定点家具供应商有以下行为的，经调查属实，将报财政部直接取消其定点资格，并视情节轻重决定是否取消其下期参加定点家具供应商投标的资格。涉嫌违法的交由相关部门追究其法律责任：</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投标或报价过程中存在欺诈行为或蓄意填报不实情况的；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未经同意将定点业务转包、转让给其他经营者或提供贴牌产品的；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有行贿、给回扣等不正当竞争行为的；</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有其它违法违纪行为。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第十二条</w:t>
      </w:r>
      <w:bookmarkStart w:id="12" w:name="12"/>
      <w:bookmarkEnd w:id="12"/>
      <w:r w:rsidRPr="005D48DE">
        <w:rPr>
          <w:rFonts w:cs="Arial" w:hint="eastAsia"/>
          <w:color w:val="000000" w:themeColor="text1"/>
        </w:rPr>
        <w:t xml:space="preserve"> 各定点家具供应商须积极配合采购中心在管理过程中的各项合理要求，否则将视情节轻重予以扣分直至取消其定点资格。</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第十三条</w:t>
      </w:r>
      <w:bookmarkStart w:id="13" w:name="13"/>
      <w:bookmarkEnd w:id="13"/>
      <w:r w:rsidRPr="005D48DE">
        <w:rPr>
          <w:rFonts w:cs="Arial" w:hint="eastAsia"/>
          <w:color w:val="000000" w:themeColor="text1"/>
        </w:rPr>
        <w:t xml:space="preserve"> 采购中心有权定期公布考核结果。</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第十四条</w:t>
      </w:r>
      <w:bookmarkStart w:id="14" w:name="14"/>
      <w:bookmarkEnd w:id="14"/>
      <w:r w:rsidRPr="005D48DE">
        <w:rPr>
          <w:rFonts w:cs="Arial" w:hint="eastAsia"/>
          <w:color w:val="000000" w:themeColor="text1"/>
        </w:rPr>
        <w:t xml:space="preserve"> 本办法由中央国家机关政府采购中心负责解释。</w:t>
      </w:r>
    </w:p>
    <w:p w:rsidR="0039445D" w:rsidRPr="005D48DE" w:rsidRDefault="0039445D">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t>第十五条</w:t>
      </w:r>
      <w:bookmarkStart w:id="15" w:name="15"/>
      <w:bookmarkEnd w:id="15"/>
      <w:r w:rsidRPr="005D48DE">
        <w:rPr>
          <w:rFonts w:cs="Arial" w:hint="eastAsia"/>
          <w:color w:val="000000" w:themeColor="text1"/>
        </w:rPr>
        <w:t xml:space="preserve"> 本办法自</w:t>
      </w:r>
      <w:r w:rsidRPr="005D48DE">
        <w:rPr>
          <w:rFonts w:cs="Arial" w:hint="eastAsia"/>
          <w:color w:val="000000" w:themeColor="text1"/>
          <w:u w:val="single"/>
        </w:rPr>
        <w:t xml:space="preserve"> </w:t>
      </w:r>
      <w:r w:rsidRPr="005D48DE">
        <w:rPr>
          <w:rFonts w:cs="Arial"/>
          <w:color w:val="000000" w:themeColor="text1"/>
          <w:u w:val="single"/>
        </w:rPr>
        <w:t xml:space="preserve">                  </w:t>
      </w:r>
      <w:r w:rsidRPr="005D48DE">
        <w:rPr>
          <w:rFonts w:cs="Arial" w:hint="eastAsia"/>
          <w:color w:val="000000" w:themeColor="text1"/>
        </w:rPr>
        <w:t>起执行。</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承诺人：</w:t>
      </w:r>
    </w:p>
    <w:p w:rsidR="0039445D" w:rsidRPr="005D48DE" w:rsidRDefault="0039445D" w:rsidP="00174C81">
      <w:pPr>
        <w:shd w:val="clear" w:color="auto" w:fill="FFFFFF"/>
        <w:wordWrap w:val="0"/>
        <w:spacing w:line="360" w:lineRule="auto"/>
        <w:ind w:firstLineChars="200" w:firstLine="420"/>
        <w:rPr>
          <w:rFonts w:cs="Arial"/>
          <w:color w:val="000000" w:themeColor="text1"/>
        </w:rPr>
      </w:pPr>
      <w:r w:rsidRPr="005D48DE">
        <w:rPr>
          <w:rFonts w:cs="Arial" w:hint="eastAsia"/>
          <w:color w:val="000000" w:themeColor="text1"/>
        </w:rPr>
        <w:t>（法人代表或授权代表签字及单位公章）</w:t>
      </w:r>
    </w:p>
    <w:p w:rsidR="0039445D" w:rsidRPr="005D48DE" w:rsidRDefault="0039445D">
      <w:pPr>
        <w:rPr>
          <w:rFonts w:cs="Arial"/>
          <w:b/>
          <w:color w:val="000000" w:themeColor="text1"/>
        </w:rPr>
      </w:pPr>
      <w:r w:rsidRPr="005D48DE">
        <w:rPr>
          <w:rFonts w:cs="Arial"/>
          <w:b/>
          <w:color w:val="000000" w:themeColor="text1"/>
        </w:rPr>
        <w:br w:type="page"/>
      </w:r>
    </w:p>
    <w:p w:rsidR="0039445D" w:rsidRPr="005D48DE" w:rsidRDefault="0039445D" w:rsidP="00D22DAA">
      <w:pPr>
        <w:shd w:val="clear" w:color="auto" w:fill="FFFFFF"/>
        <w:wordWrap w:val="0"/>
        <w:spacing w:beforeLines="100" w:before="312" w:line="360" w:lineRule="auto"/>
        <w:ind w:firstLineChars="200" w:firstLine="420"/>
        <w:rPr>
          <w:rFonts w:cs="Arial"/>
          <w:color w:val="000000" w:themeColor="text1"/>
        </w:rPr>
      </w:pPr>
      <w:r w:rsidRPr="005D48DE">
        <w:rPr>
          <w:rFonts w:cs="Arial" w:hint="eastAsia"/>
          <w:b/>
          <w:color w:val="000000" w:themeColor="text1"/>
        </w:rPr>
        <w:lastRenderedPageBreak/>
        <w:t>附</w:t>
      </w:r>
      <w:r w:rsidRPr="005D48DE">
        <w:rPr>
          <w:rFonts w:cs="Arial"/>
          <w:b/>
          <w:color w:val="000000" w:themeColor="text1"/>
        </w:rPr>
        <w:t>2</w:t>
      </w:r>
      <w:r w:rsidRPr="005D48DE">
        <w:rPr>
          <w:rFonts w:cs="Arial" w:hint="eastAsia"/>
          <w:b/>
          <w:color w:val="000000" w:themeColor="text1"/>
        </w:rPr>
        <w:t>：中央国家机关政府采购工作联系表</w:t>
      </w:r>
    </w:p>
    <w:tbl>
      <w:tblPr>
        <w:tblStyle w:val="a5"/>
        <w:tblW w:w="5000" w:type="pct"/>
        <w:tblLook w:val="04A0" w:firstRow="1" w:lastRow="0" w:firstColumn="1" w:lastColumn="0" w:noHBand="0" w:noVBand="1"/>
      </w:tblPr>
      <w:tblGrid>
        <w:gridCol w:w="615"/>
        <w:gridCol w:w="919"/>
        <w:gridCol w:w="981"/>
        <w:gridCol w:w="1044"/>
        <w:gridCol w:w="733"/>
        <w:gridCol w:w="795"/>
        <w:gridCol w:w="733"/>
        <w:gridCol w:w="858"/>
        <w:gridCol w:w="1618"/>
      </w:tblGrid>
      <w:tr w:rsidR="0039445D" w:rsidRPr="005D48DE" w:rsidTr="00D22DAA">
        <w:trPr>
          <w:trHeight w:val="2145"/>
        </w:trPr>
        <w:tc>
          <w:tcPr>
            <w:tcW w:w="371" w:type="pct"/>
            <w:hideMark/>
          </w:tcPr>
          <w:p w:rsidR="0039445D" w:rsidRPr="005D48DE" w:rsidRDefault="0039445D" w:rsidP="00D22DAA">
            <w:pPr>
              <w:spacing w:line="360" w:lineRule="auto"/>
              <w:rPr>
                <w:color w:val="000000" w:themeColor="text1"/>
              </w:rPr>
            </w:pPr>
            <w:r w:rsidRPr="005D48DE">
              <w:rPr>
                <w:rFonts w:hint="eastAsia"/>
                <w:color w:val="000000" w:themeColor="text1"/>
              </w:rPr>
              <w:t>序号</w:t>
            </w:r>
          </w:p>
        </w:tc>
        <w:tc>
          <w:tcPr>
            <w:tcW w:w="554" w:type="pct"/>
            <w:hideMark/>
          </w:tcPr>
          <w:p w:rsidR="0039445D" w:rsidRPr="005D48DE" w:rsidRDefault="0039445D" w:rsidP="00D22DAA">
            <w:pPr>
              <w:spacing w:line="360" w:lineRule="auto"/>
              <w:rPr>
                <w:color w:val="000000" w:themeColor="text1"/>
              </w:rPr>
            </w:pPr>
            <w:r w:rsidRPr="005D48DE">
              <w:rPr>
                <w:rFonts w:hint="eastAsia"/>
                <w:color w:val="000000" w:themeColor="text1"/>
              </w:rPr>
              <w:t>公司名称</w:t>
            </w:r>
          </w:p>
        </w:tc>
        <w:tc>
          <w:tcPr>
            <w:tcW w:w="591" w:type="pct"/>
            <w:hideMark/>
          </w:tcPr>
          <w:p w:rsidR="0039445D" w:rsidRPr="005D48DE" w:rsidRDefault="0039445D" w:rsidP="00D22DAA">
            <w:pPr>
              <w:spacing w:line="360" w:lineRule="auto"/>
              <w:rPr>
                <w:color w:val="000000" w:themeColor="text1"/>
              </w:rPr>
            </w:pPr>
            <w:r w:rsidRPr="005D48DE">
              <w:rPr>
                <w:rFonts w:hint="eastAsia"/>
                <w:color w:val="000000" w:themeColor="text1"/>
              </w:rPr>
              <w:t>厂址</w:t>
            </w:r>
          </w:p>
        </w:tc>
        <w:tc>
          <w:tcPr>
            <w:tcW w:w="629" w:type="pct"/>
            <w:hideMark/>
          </w:tcPr>
          <w:p w:rsidR="0039445D" w:rsidRPr="005D48DE" w:rsidRDefault="0039445D" w:rsidP="00D22DAA">
            <w:pPr>
              <w:spacing w:line="360" w:lineRule="auto"/>
              <w:rPr>
                <w:color w:val="000000" w:themeColor="text1"/>
              </w:rPr>
            </w:pPr>
            <w:r w:rsidRPr="005D48DE">
              <w:rPr>
                <w:rFonts w:hint="eastAsia"/>
                <w:color w:val="000000" w:themeColor="text1"/>
              </w:rPr>
              <w:t>在京展厅或办事处地址</w:t>
            </w:r>
          </w:p>
        </w:tc>
        <w:tc>
          <w:tcPr>
            <w:tcW w:w="442"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479"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442" w:type="pct"/>
            <w:hideMark/>
          </w:tcPr>
          <w:p w:rsidR="0039445D" w:rsidRPr="005D48DE" w:rsidRDefault="0039445D" w:rsidP="00D22DAA">
            <w:pPr>
              <w:spacing w:line="360" w:lineRule="auto"/>
              <w:rPr>
                <w:color w:val="000000" w:themeColor="text1"/>
              </w:rPr>
            </w:pPr>
            <w:r w:rsidRPr="005D48DE">
              <w:rPr>
                <w:rFonts w:hint="eastAsia"/>
                <w:color w:val="000000" w:themeColor="text1"/>
              </w:rPr>
              <w:t>传真</w:t>
            </w:r>
          </w:p>
        </w:tc>
        <w:tc>
          <w:tcPr>
            <w:tcW w:w="517" w:type="pct"/>
            <w:hideMark/>
          </w:tcPr>
          <w:p w:rsidR="0039445D" w:rsidRPr="005D48DE" w:rsidRDefault="0039445D" w:rsidP="00D22DAA">
            <w:pPr>
              <w:spacing w:line="360" w:lineRule="auto"/>
              <w:rPr>
                <w:color w:val="000000" w:themeColor="text1"/>
              </w:rPr>
            </w:pPr>
            <w:r w:rsidRPr="005D48DE">
              <w:rPr>
                <w:rFonts w:hint="eastAsia"/>
                <w:color w:val="000000" w:themeColor="text1"/>
              </w:rPr>
              <w:t>邮箱</w:t>
            </w:r>
          </w:p>
        </w:tc>
        <w:tc>
          <w:tcPr>
            <w:tcW w:w="976" w:type="pct"/>
            <w:hideMark/>
          </w:tcPr>
          <w:p w:rsidR="0039445D" w:rsidRPr="005D48DE" w:rsidRDefault="0039445D" w:rsidP="00D22DAA">
            <w:pPr>
              <w:spacing w:line="360" w:lineRule="auto"/>
              <w:rPr>
                <w:color w:val="000000" w:themeColor="text1"/>
              </w:rPr>
            </w:pPr>
            <w:r w:rsidRPr="005D48DE">
              <w:rPr>
                <w:rFonts w:hint="eastAsia"/>
                <w:color w:val="000000" w:themeColor="text1"/>
              </w:rPr>
              <w:t>网址</w:t>
            </w:r>
          </w:p>
        </w:tc>
      </w:tr>
      <w:tr w:rsidR="0039445D" w:rsidRPr="005D48DE" w:rsidTr="00D22DAA">
        <w:trPr>
          <w:trHeight w:val="1695"/>
        </w:trPr>
        <w:tc>
          <w:tcPr>
            <w:tcW w:w="371" w:type="pct"/>
            <w:hideMark/>
          </w:tcPr>
          <w:p w:rsidR="0039445D" w:rsidRPr="005D48DE" w:rsidRDefault="0039445D" w:rsidP="00D22DAA">
            <w:pPr>
              <w:rPr>
                <w:color w:val="000000" w:themeColor="text1"/>
              </w:rPr>
            </w:pPr>
          </w:p>
        </w:tc>
        <w:tc>
          <w:tcPr>
            <w:tcW w:w="554" w:type="pct"/>
            <w:hideMark/>
          </w:tcPr>
          <w:p w:rsidR="0039445D" w:rsidRPr="005D48DE" w:rsidRDefault="0039445D" w:rsidP="00D22DAA">
            <w:pPr>
              <w:rPr>
                <w:rFonts w:cs="Times New Roman"/>
                <w:color w:val="000000" w:themeColor="text1"/>
              </w:rPr>
            </w:pPr>
          </w:p>
        </w:tc>
        <w:tc>
          <w:tcPr>
            <w:tcW w:w="591" w:type="pct"/>
            <w:hideMark/>
          </w:tcPr>
          <w:p w:rsidR="0039445D" w:rsidRPr="005D48DE" w:rsidRDefault="0039445D" w:rsidP="00D22DAA">
            <w:pPr>
              <w:rPr>
                <w:rFonts w:cs="Times New Roman"/>
                <w:color w:val="000000" w:themeColor="text1"/>
              </w:rPr>
            </w:pPr>
          </w:p>
        </w:tc>
        <w:tc>
          <w:tcPr>
            <w:tcW w:w="62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47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517" w:type="pct"/>
            <w:hideMark/>
          </w:tcPr>
          <w:p w:rsidR="0039445D" w:rsidRPr="005D48DE" w:rsidRDefault="0039445D" w:rsidP="00D22DAA">
            <w:pPr>
              <w:rPr>
                <w:rFonts w:cs="Times New Roman"/>
                <w:color w:val="000000" w:themeColor="text1"/>
              </w:rPr>
            </w:pPr>
          </w:p>
        </w:tc>
        <w:tc>
          <w:tcPr>
            <w:tcW w:w="976" w:type="pct"/>
            <w:noWrap/>
            <w:hideMark/>
          </w:tcPr>
          <w:p w:rsidR="0039445D" w:rsidRPr="005D48DE" w:rsidRDefault="0039445D" w:rsidP="00D22DAA">
            <w:pPr>
              <w:rPr>
                <w:rFonts w:cs="Times New Roman"/>
                <w:color w:val="000000" w:themeColor="text1"/>
              </w:rPr>
            </w:pPr>
          </w:p>
        </w:tc>
      </w:tr>
      <w:tr w:rsidR="0039445D" w:rsidRPr="005D48DE" w:rsidTr="00D22DAA">
        <w:trPr>
          <w:trHeight w:val="1560"/>
        </w:trPr>
        <w:tc>
          <w:tcPr>
            <w:tcW w:w="371" w:type="pct"/>
            <w:hideMark/>
          </w:tcPr>
          <w:p w:rsidR="0039445D" w:rsidRPr="005D48DE" w:rsidRDefault="0039445D" w:rsidP="00D22DAA">
            <w:pPr>
              <w:rPr>
                <w:rFonts w:cs="Times New Roman"/>
                <w:color w:val="000000" w:themeColor="text1"/>
              </w:rPr>
            </w:pPr>
          </w:p>
        </w:tc>
        <w:tc>
          <w:tcPr>
            <w:tcW w:w="554" w:type="pct"/>
            <w:hideMark/>
          </w:tcPr>
          <w:p w:rsidR="0039445D" w:rsidRPr="005D48DE" w:rsidRDefault="0039445D" w:rsidP="00D22DAA">
            <w:pPr>
              <w:rPr>
                <w:rFonts w:cs="Times New Roman"/>
                <w:color w:val="000000" w:themeColor="text1"/>
              </w:rPr>
            </w:pPr>
          </w:p>
        </w:tc>
        <w:tc>
          <w:tcPr>
            <w:tcW w:w="591" w:type="pct"/>
            <w:hideMark/>
          </w:tcPr>
          <w:p w:rsidR="0039445D" w:rsidRPr="005D48DE" w:rsidRDefault="0039445D" w:rsidP="00D22DAA">
            <w:pPr>
              <w:rPr>
                <w:rFonts w:cs="Times New Roman"/>
                <w:color w:val="000000" w:themeColor="text1"/>
              </w:rPr>
            </w:pPr>
          </w:p>
        </w:tc>
        <w:tc>
          <w:tcPr>
            <w:tcW w:w="62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479" w:type="pct"/>
            <w:hideMark/>
          </w:tcPr>
          <w:p w:rsidR="0039445D" w:rsidRPr="005D48DE" w:rsidRDefault="0039445D" w:rsidP="00D22DAA">
            <w:pPr>
              <w:rPr>
                <w:rFonts w:cs="Times New Roman"/>
                <w:color w:val="000000" w:themeColor="text1"/>
              </w:rPr>
            </w:pPr>
          </w:p>
        </w:tc>
        <w:tc>
          <w:tcPr>
            <w:tcW w:w="442" w:type="pct"/>
            <w:hideMark/>
          </w:tcPr>
          <w:p w:rsidR="0039445D" w:rsidRPr="005D48DE" w:rsidRDefault="0039445D" w:rsidP="00D22DAA">
            <w:pPr>
              <w:rPr>
                <w:rFonts w:cs="Times New Roman"/>
                <w:color w:val="000000" w:themeColor="text1"/>
              </w:rPr>
            </w:pPr>
          </w:p>
        </w:tc>
        <w:tc>
          <w:tcPr>
            <w:tcW w:w="517" w:type="pct"/>
            <w:hideMark/>
          </w:tcPr>
          <w:p w:rsidR="0039445D" w:rsidRPr="005D48DE" w:rsidRDefault="0039445D" w:rsidP="00D22DAA">
            <w:pPr>
              <w:rPr>
                <w:rFonts w:cs="Times New Roman"/>
                <w:color w:val="000000" w:themeColor="text1"/>
              </w:rPr>
            </w:pPr>
          </w:p>
        </w:tc>
        <w:tc>
          <w:tcPr>
            <w:tcW w:w="976" w:type="pct"/>
            <w:hideMark/>
          </w:tcPr>
          <w:p w:rsidR="0039445D" w:rsidRPr="005D48DE" w:rsidRDefault="0039445D" w:rsidP="00D22DAA">
            <w:pPr>
              <w:rPr>
                <w:rFonts w:cs="Times New Roman"/>
                <w:color w:val="000000" w:themeColor="text1"/>
              </w:rPr>
            </w:pPr>
          </w:p>
        </w:tc>
      </w:tr>
    </w:tbl>
    <w:p w:rsidR="0039445D" w:rsidRPr="005D48DE" w:rsidRDefault="0039445D" w:rsidP="00D22DAA">
      <w:pPr>
        <w:shd w:val="clear" w:color="auto" w:fill="FFFFFF"/>
        <w:wordWrap w:val="0"/>
        <w:spacing w:line="360" w:lineRule="auto"/>
        <w:rPr>
          <w:rFonts w:cs="Arial"/>
          <w:color w:val="000000" w:themeColor="text1"/>
        </w:rPr>
      </w:pPr>
    </w:p>
    <w:p w:rsidR="0039445D" w:rsidRPr="005D48DE" w:rsidRDefault="0039445D">
      <w:pPr>
        <w:rPr>
          <w:rFonts w:cs="Arial"/>
          <w:color w:val="000000" w:themeColor="text1"/>
        </w:rPr>
      </w:pPr>
      <w:r w:rsidRPr="005D48DE">
        <w:rPr>
          <w:rFonts w:cs="Arial"/>
          <w:color w:val="000000" w:themeColor="text1"/>
        </w:rPr>
        <w:br w:type="page"/>
      </w:r>
    </w:p>
    <w:p w:rsidR="0039445D" w:rsidRPr="005D48DE" w:rsidRDefault="0039445D" w:rsidP="00D22DAA">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lastRenderedPageBreak/>
        <w:t>附件</w:t>
      </w:r>
      <w:r w:rsidRPr="005D48DE">
        <w:rPr>
          <w:rFonts w:cs="Arial"/>
          <w:b/>
          <w:color w:val="000000" w:themeColor="text1"/>
        </w:rPr>
        <w:t>3</w:t>
      </w:r>
      <w:r w:rsidRPr="005D48DE">
        <w:rPr>
          <w:rFonts w:cs="Arial" w:hint="eastAsia"/>
          <w:b/>
          <w:color w:val="000000" w:themeColor="text1"/>
        </w:rPr>
        <w:t>：办公家具定点采购情况表</w:t>
      </w:r>
    </w:p>
    <w:tbl>
      <w:tblPr>
        <w:tblStyle w:val="a5"/>
        <w:tblW w:w="5000" w:type="pct"/>
        <w:tblLook w:val="04A0" w:firstRow="1" w:lastRow="0" w:firstColumn="1" w:lastColumn="0" w:noHBand="0" w:noVBand="1"/>
      </w:tblPr>
      <w:tblGrid>
        <w:gridCol w:w="641"/>
        <w:gridCol w:w="1681"/>
        <w:gridCol w:w="1531"/>
        <w:gridCol w:w="2318"/>
        <w:gridCol w:w="2125"/>
      </w:tblGrid>
      <w:tr w:rsidR="0039445D" w:rsidRPr="005D48DE" w:rsidTr="00D22DAA">
        <w:trPr>
          <w:trHeight w:val="435"/>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单位名称（公章）</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65"/>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923" w:type="pct"/>
            <w:noWrap/>
            <w:hideMark/>
          </w:tcPr>
          <w:p w:rsidR="0039445D" w:rsidRPr="005D48DE" w:rsidRDefault="0039445D" w:rsidP="00D22DAA">
            <w:pPr>
              <w:spacing w:line="360" w:lineRule="auto"/>
              <w:rPr>
                <w:color w:val="000000" w:themeColor="text1"/>
              </w:rPr>
            </w:pPr>
          </w:p>
        </w:tc>
        <w:tc>
          <w:tcPr>
            <w:tcW w:w="1397"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281" w:type="pct"/>
            <w:noWrap/>
            <w:hideMark/>
          </w:tcPr>
          <w:p w:rsidR="0039445D" w:rsidRPr="005D48DE" w:rsidRDefault="0039445D" w:rsidP="00D22DAA">
            <w:pPr>
              <w:spacing w:line="360" w:lineRule="auto"/>
              <w:rPr>
                <w:color w:val="000000" w:themeColor="text1"/>
              </w:rPr>
            </w:pPr>
          </w:p>
        </w:tc>
      </w:tr>
      <w:tr w:rsidR="0039445D" w:rsidRPr="005D48DE" w:rsidTr="00D22DAA">
        <w:trPr>
          <w:trHeight w:val="45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纪检监察部联系人</w:t>
            </w:r>
          </w:p>
        </w:tc>
        <w:tc>
          <w:tcPr>
            <w:tcW w:w="923" w:type="pct"/>
            <w:noWrap/>
            <w:hideMark/>
          </w:tcPr>
          <w:p w:rsidR="0039445D" w:rsidRPr="005D48DE" w:rsidRDefault="0039445D" w:rsidP="00D22DAA">
            <w:pPr>
              <w:spacing w:line="360" w:lineRule="auto"/>
              <w:rPr>
                <w:color w:val="000000" w:themeColor="text1"/>
              </w:rPr>
            </w:pPr>
          </w:p>
        </w:tc>
        <w:tc>
          <w:tcPr>
            <w:tcW w:w="1397"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281" w:type="pct"/>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采购小组成员姓名</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项目名称</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采购预算总额</w:t>
            </w:r>
          </w:p>
        </w:tc>
        <w:tc>
          <w:tcPr>
            <w:tcW w:w="3601" w:type="pct"/>
            <w:gridSpan w:val="3"/>
            <w:noWrap/>
            <w:hideMark/>
          </w:tcPr>
          <w:p w:rsidR="0039445D" w:rsidRPr="005D48DE" w:rsidRDefault="0039445D" w:rsidP="00D22DAA">
            <w:pPr>
              <w:spacing w:line="360" w:lineRule="auto"/>
              <w:rPr>
                <w:color w:val="000000" w:themeColor="text1"/>
              </w:rPr>
            </w:pPr>
            <w:r w:rsidRPr="005D48DE">
              <w:rPr>
                <w:rFonts w:hint="eastAsia"/>
                <w:color w:val="000000" w:themeColor="text1"/>
                <w:u w:val="single"/>
              </w:rPr>
              <w:t xml:space="preserve"> </w:t>
            </w:r>
            <w:r w:rsidRPr="005D48DE">
              <w:rPr>
                <w:color w:val="000000" w:themeColor="text1"/>
                <w:u w:val="single"/>
              </w:rPr>
              <w:t xml:space="preserve">      </w:t>
            </w:r>
            <w:r w:rsidRPr="005D48DE">
              <w:rPr>
                <w:rFonts w:hint="eastAsia"/>
                <w:color w:val="000000" w:themeColor="text1"/>
              </w:rPr>
              <w:t>（元）□预算内□预算外□自筹</w:t>
            </w: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采购协议金额（元）</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采购完成时间</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产品名称</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产品数量</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95"/>
        </w:trPr>
        <w:tc>
          <w:tcPr>
            <w:tcW w:w="1399" w:type="pct"/>
            <w:gridSpan w:val="2"/>
            <w:vMerge w:val="restart"/>
            <w:noWrap/>
            <w:hideMark/>
          </w:tcPr>
          <w:p w:rsidR="0039445D" w:rsidRPr="005D48DE" w:rsidRDefault="0039445D" w:rsidP="00D22DAA">
            <w:pPr>
              <w:spacing w:line="360" w:lineRule="auto"/>
              <w:rPr>
                <w:color w:val="000000" w:themeColor="text1"/>
              </w:rPr>
            </w:pPr>
            <w:r w:rsidRPr="005D48DE">
              <w:rPr>
                <w:rFonts w:hint="eastAsia"/>
                <w:color w:val="000000" w:themeColor="text1"/>
              </w:rPr>
              <w:t>投标供应商名称</w:t>
            </w:r>
          </w:p>
          <w:p w:rsidR="0039445D" w:rsidRPr="005D48DE" w:rsidRDefault="0039445D" w:rsidP="00D22DAA">
            <w:pPr>
              <w:spacing w:line="360" w:lineRule="auto"/>
              <w:rPr>
                <w:color w:val="000000" w:themeColor="text1"/>
              </w:rPr>
            </w:pPr>
            <w:r w:rsidRPr="005D48DE">
              <w:rPr>
                <w:rFonts w:hint="eastAsia"/>
                <w:color w:val="000000" w:themeColor="text1"/>
              </w:rPr>
              <w:t>（全称）</w:t>
            </w:r>
          </w:p>
        </w:tc>
        <w:tc>
          <w:tcPr>
            <w:tcW w:w="2320" w:type="pct"/>
            <w:gridSpan w:val="2"/>
            <w:vMerge w:val="restart"/>
            <w:noWrap/>
            <w:hideMark/>
          </w:tcPr>
          <w:p w:rsidR="0039445D" w:rsidRPr="005D48DE" w:rsidRDefault="0039445D" w:rsidP="00D22DAA">
            <w:pPr>
              <w:spacing w:line="360" w:lineRule="auto"/>
              <w:rPr>
                <w:color w:val="000000" w:themeColor="text1"/>
              </w:rPr>
            </w:pPr>
          </w:p>
        </w:tc>
        <w:tc>
          <w:tcPr>
            <w:tcW w:w="1281" w:type="pct"/>
            <w:hideMark/>
          </w:tcPr>
          <w:p w:rsidR="0039445D" w:rsidRPr="005D48DE" w:rsidRDefault="0039445D" w:rsidP="00D22DAA">
            <w:pPr>
              <w:spacing w:line="360" w:lineRule="auto"/>
              <w:rPr>
                <w:color w:val="000000" w:themeColor="text1"/>
              </w:rPr>
            </w:pPr>
            <w:r w:rsidRPr="005D48DE">
              <w:rPr>
                <w:rFonts w:hint="eastAsia"/>
                <w:color w:val="000000" w:themeColor="text1"/>
              </w:rPr>
              <w:t>家数</w:t>
            </w:r>
          </w:p>
        </w:tc>
      </w:tr>
      <w:tr w:rsidR="0039445D" w:rsidRPr="005D48DE" w:rsidTr="00D22DAA">
        <w:trPr>
          <w:trHeight w:val="495"/>
        </w:trPr>
        <w:tc>
          <w:tcPr>
            <w:tcW w:w="1399" w:type="pct"/>
            <w:gridSpan w:val="2"/>
            <w:vMerge/>
            <w:hideMark/>
          </w:tcPr>
          <w:p w:rsidR="0039445D" w:rsidRPr="005D48DE" w:rsidRDefault="0039445D" w:rsidP="00D22DAA">
            <w:pPr>
              <w:spacing w:line="360" w:lineRule="auto"/>
              <w:rPr>
                <w:color w:val="000000" w:themeColor="text1"/>
              </w:rPr>
            </w:pPr>
          </w:p>
        </w:tc>
        <w:tc>
          <w:tcPr>
            <w:tcW w:w="2320" w:type="pct"/>
            <w:gridSpan w:val="2"/>
            <w:vMerge/>
            <w:hideMark/>
          </w:tcPr>
          <w:p w:rsidR="0039445D" w:rsidRPr="005D48DE" w:rsidRDefault="0039445D" w:rsidP="00D22DAA">
            <w:pPr>
              <w:spacing w:line="360" w:lineRule="auto"/>
              <w:rPr>
                <w:color w:val="000000" w:themeColor="text1"/>
              </w:rPr>
            </w:pP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中标供应商名称</w:t>
            </w:r>
          </w:p>
        </w:tc>
        <w:tc>
          <w:tcPr>
            <w:tcW w:w="3601" w:type="pct"/>
            <w:gridSpan w:val="3"/>
            <w:noWrap/>
            <w:hideMark/>
          </w:tcPr>
          <w:p w:rsidR="0039445D" w:rsidRPr="005D48DE" w:rsidRDefault="0039445D" w:rsidP="00D22DAA">
            <w:pPr>
              <w:spacing w:line="360" w:lineRule="auto"/>
              <w:rPr>
                <w:color w:val="000000" w:themeColor="text1"/>
              </w:rPr>
            </w:pPr>
          </w:p>
        </w:tc>
      </w:tr>
      <w:tr w:rsidR="0039445D" w:rsidRPr="005D48DE" w:rsidTr="00D22DAA">
        <w:trPr>
          <w:trHeight w:val="480"/>
        </w:trPr>
        <w:tc>
          <w:tcPr>
            <w:tcW w:w="1399" w:type="pct"/>
            <w:gridSpan w:val="2"/>
            <w:noWrap/>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中标供应商联系人</w:t>
            </w:r>
          </w:p>
        </w:tc>
        <w:tc>
          <w:tcPr>
            <w:tcW w:w="923" w:type="pct"/>
            <w:noWrap/>
            <w:hideMark/>
          </w:tcPr>
          <w:p w:rsidR="0039445D" w:rsidRPr="005D48DE" w:rsidRDefault="0039445D" w:rsidP="00D22DAA">
            <w:pPr>
              <w:spacing w:line="360" w:lineRule="auto"/>
              <w:rPr>
                <w:color w:val="000000" w:themeColor="text1"/>
              </w:rPr>
            </w:pPr>
          </w:p>
        </w:tc>
        <w:tc>
          <w:tcPr>
            <w:tcW w:w="1397" w:type="pct"/>
            <w:hideMark/>
          </w:tcPr>
          <w:p w:rsidR="0039445D" w:rsidRPr="005D48DE" w:rsidRDefault="0039445D" w:rsidP="00D22DAA">
            <w:pPr>
              <w:spacing w:line="360" w:lineRule="auto"/>
              <w:rPr>
                <w:color w:val="000000" w:themeColor="text1"/>
              </w:rPr>
            </w:pPr>
            <w:r w:rsidRPr="005D48DE">
              <w:rPr>
                <w:rFonts w:hint="eastAsia"/>
                <w:color w:val="000000" w:themeColor="text1"/>
              </w:rPr>
              <w:t>中标供应商联系电话</w:t>
            </w:r>
          </w:p>
        </w:tc>
        <w:tc>
          <w:tcPr>
            <w:tcW w:w="1281" w:type="pct"/>
            <w:hideMark/>
          </w:tcPr>
          <w:p w:rsidR="0039445D" w:rsidRPr="005D48DE" w:rsidRDefault="0039445D" w:rsidP="00D22DAA">
            <w:pPr>
              <w:spacing w:line="360" w:lineRule="auto"/>
              <w:rPr>
                <w:color w:val="000000" w:themeColor="text1"/>
              </w:rPr>
            </w:pPr>
          </w:p>
        </w:tc>
      </w:tr>
      <w:tr w:rsidR="0039445D" w:rsidRPr="005D48DE" w:rsidTr="00D22DAA">
        <w:trPr>
          <w:trHeight w:val="4845"/>
        </w:trPr>
        <w:tc>
          <w:tcPr>
            <w:tcW w:w="386" w:type="pct"/>
            <w:noWrap/>
            <w:hideMark/>
          </w:tcPr>
          <w:p w:rsidR="0039445D" w:rsidRPr="005D48DE" w:rsidRDefault="0039445D" w:rsidP="00D22DAA">
            <w:pPr>
              <w:spacing w:line="360" w:lineRule="auto"/>
              <w:rPr>
                <w:color w:val="000000" w:themeColor="text1"/>
              </w:rPr>
            </w:pPr>
            <w:r w:rsidRPr="005D48DE">
              <w:rPr>
                <w:rFonts w:hint="eastAsia"/>
                <w:color w:val="000000" w:themeColor="text1"/>
              </w:rPr>
              <w:t>采</w:t>
            </w:r>
          </w:p>
          <w:p w:rsidR="0039445D" w:rsidRPr="005D48DE" w:rsidRDefault="0039445D" w:rsidP="00D22DAA">
            <w:pPr>
              <w:spacing w:line="360" w:lineRule="auto"/>
              <w:rPr>
                <w:color w:val="000000" w:themeColor="text1"/>
              </w:rPr>
            </w:pPr>
            <w:r w:rsidRPr="005D48DE">
              <w:rPr>
                <w:rFonts w:hint="eastAsia"/>
                <w:color w:val="000000" w:themeColor="text1"/>
              </w:rPr>
              <w:t>购</w:t>
            </w:r>
          </w:p>
          <w:p w:rsidR="0039445D" w:rsidRPr="005D48DE" w:rsidRDefault="0039445D" w:rsidP="00D22DAA">
            <w:pPr>
              <w:spacing w:line="360" w:lineRule="auto"/>
              <w:rPr>
                <w:color w:val="000000" w:themeColor="text1"/>
              </w:rPr>
            </w:pPr>
            <w:r w:rsidRPr="005D48DE">
              <w:rPr>
                <w:rFonts w:hint="eastAsia"/>
                <w:color w:val="000000" w:themeColor="text1"/>
              </w:rPr>
              <w:t>情</w:t>
            </w:r>
          </w:p>
          <w:p w:rsidR="0039445D" w:rsidRPr="005D48DE" w:rsidRDefault="0039445D" w:rsidP="00D22DAA">
            <w:pPr>
              <w:spacing w:line="360" w:lineRule="auto"/>
              <w:rPr>
                <w:color w:val="000000" w:themeColor="text1"/>
              </w:rPr>
            </w:pPr>
            <w:proofErr w:type="gramStart"/>
            <w:r w:rsidRPr="005D48DE">
              <w:rPr>
                <w:rFonts w:hint="eastAsia"/>
                <w:color w:val="000000" w:themeColor="text1"/>
              </w:rPr>
              <w:t>况</w:t>
            </w:r>
            <w:proofErr w:type="gramEnd"/>
          </w:p>
          <w:p w:rsidR="0039445D" w:rsidRPr="005D48DE" w:rsidRDefault="0039445D" w:rsidP="00D22DAA">
            <w:pPr>
              <w:spacing w:line="360" w:lineRule="auto"/>
              <w:rPr>
                <w:color w:val="000000" w:themeColor="text1"/>
              </w:rPr>
            </w:pPr>
            <w:r w:rsidRPr="005D48DE">
              <w:rPr>
                <w:rFonts w:hint="eastAsia"/>
                <w:color w:val="000000" w:themeColor="text1"/>
              </w:rPr>
              <w:t>简</w:t>
            </w:r>
          </w:p>
          <w:p w:rsidR="0039445D" w:rsidRPr="005D48DE" w:rsidRDefault="0039445D" w:rsidP="00D22DAA">
            <w:pPr>
              <w:spacing w:line="360" w:lineRule="auto"/>
              <w:rPr>
                <w:color w:val="000000" w:themeColor="text1"/>
              </w:rPr>
            </w:pPr>
            <w:r w:rsidRPr="005D48DE">
              <w:rPr>
                <w:rFonts w:hint="eastAsia"/>
                <w:color w:val="000000" w:themeColor="text1"/>
              </w:rPr>
              <w:t>述</w:t>
            </w:r>
          </w:p>
        </w:tc>
        <w:tc>
          <w:tcPr>
            <w:tcW w:w="4614" w:type="pct"/>
            <w:gridSpan w:val="4"/>
            <w:hideMark/>
          </w:tcPr>
          <w:p w:rsidR="0039445D" w:rsidRPr="005D48DE" w:rsidRDefault="0039445D" w:rsidP="00D22DAA">
            <w:pPr>
              <w:spacing w:line="360" w:lineRule="auto"/>
              <w:rPr>
                <w:color w:val="000000" w:themeColor="text1"/>
              </w:rPr>
            </w:pPr>
          </w:p>
        </w:tc>
      </w:tr>
      <w:tr w:rsidR="0039445D" w:rsidRPr="005D48DE" w:rsidTr="00D22DAA">
        <w:trPr>
          <w:trHeight w:val="465"/>
        </w:trPr>
        <w:tc>
          <w:tcPr>
            <w:tcW w:w="5000" w:type="pct"/>
            <w:gridSpan w:val="5"/>
            <w:noWrap/>
            <w:hideMark/>
          </w:tcPr>
          <w:p w:rsidR="0039445D" w:rsidRPr="005D48DE" w:rsidRDefault="0039445D" w:rsidP="00D22DAA">
            <w:pPr>
              <w:rPr>
                <w:rFonts w:cs="Times New Roman"/>
                <w:color w:val="000000" w:themeColor="text1"/>
              </w:rPr>
            </w:pPr>
          </w:p>
        </w:tc>
      </w:tr>
    </w:tbl>
    <w:p w:rsidR="0039445D" w:rsidRPr="005D48DE" w:rsidRDefault="0039445D" w:rsidP="00935493">
      <w:pPr>
        <w:shd w:val="clear" w:color="auto" w:fill="FFFFFF"/>
        <w:wordWrap w:val="0"/>
        <w:spacing w:line="360" w:lineRule="auto"/>
        <w:ind w:firstLineChars="200" w:firstLine="420"/>
        <w:rPr>
          <w:rFonts w:cs="Arial"/>
          <w:color w:val="000000" w:themeColor="text1"/>
        </w:rPr>
      </w:pPr>
    </w:p>
    <w:p w:rsidR="0039445D" w:rsidRPr="005D48DE" w:rsidRDefault="0039445D">
      <w:pPr>
        <w:rPr>
          <w:rFonts w:cs="Arial"/>
          <w:color w:val="000000" w:themeColor="text1"/>
        </w:rPr>
      </w:pPr>
      <w:r w:rsidRPr="005D48DE">
        <w:rPr>
          <w:rFonts w:cs="Arial"/>
          <w:color w:val="000000" w:themeColor="text1"/>
        </w:rPr>
        <w:br w:type="page"/>
      </w:r>
    </w:p>
    <w:p w:rsidR="0039445D" w:rsidRPr="005D48DE" w:rsidRDefault="0039445D">
      <w:pPr>
        <w:shd w:val="clear" w:color="auto" w:fill="FFFFFF"/>
        <w:wordWrap w:val="0"/>
        <w:spacing w:line="360" w:lineRule="auto"/>
        <w:ind w:firstLineChars="200" w:firstLine="420"/>
        <w:rPr>
          <w:rFonts w:cs="Arial"/>
          <w:color w:val="000000" w:themeColor="text1"/>
        </w:rPr>
      </w:pPr>
      <w:r w:rsidRPr="005D48DE">
        <w:rPr>
          <w:rFonts w:cs="Arial" w:hint="eastAsia"/>
          <w:b/>
          <w:color w:val="000000" w:themeColor="text1"/>
        </w:rPr>
        <w:lastRenderedPageBreak/>
        <w:t>附件</w:t>
      </w:r>
      <w:r w:rsidRPr="005D48DE">
        <w:rPr>
          <w:rFonts w:cs="Arial"/>
          <w:b/>
          <w:color w:val="000000" w:themeColor="text1"/>
        </w:rPr>
        <w:t>4</w:t>
      </w:r>
      <w:r w:rsidRPr="005D48DE">
        <w:rPr>
          <w:rFonts w:cs="Arial" w:hint="eastAsia"/>
          <w:b/>
          <w:color w:val="000000" w:themeColor="text1"/>
        </w:rPr>
        <w:t>：办公家具定点采购投诉表</w:t>
      </w:r>
    </w:p>
    <w:tbl>
      <w:tblPr>
        <w:tblStyle w:val="a5"/>
        <w:tblW w:w="5000" w:type="pct"/>
        <w:tblLook w:val="04A0" w:firstRow="1" w:lastRow="0" w:firstColumn="1" w:lastColumn="0" w:noHBand="0" w:noVBand="1"/>
      </w:tblPr>
      <w:tblGrid>
        <w:gridCol w:w="1483"/>
        <w:gridCol w:w="2967"/>
        <w:gridCol w:w="1483"/>
        <w:gridCol w:w="2363"/>
      </w:tblGrid>
      <w:tr w:rsidR="0039445D" w:rsidRPr="005D48DE" w:rsidTr="00D22DAA">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单位名称</w:t>
            </w:r>
          </w:p>
        </w:tc>
        <w:tc>
          <w:tcPr>
            <w:tcW w:w="4106" w:type="pct"/>
            <w:gridSpan w:val="3"/>
            <w:hideMark/>
          </w:tcPr>
          <w:p w:rsidR="0039445D" w:rsidRPr="005D48DE" w:rsidRDefault="0039445D" w:rsidP="00D22DAA">
            <w:pPr>
              <w:spacing w:line="360" w:lineRule="auto"/>
              <w:rPr>
                <w:color w:val="000000" w:themeColor="text1"/>
              </w:rPr>
            </w:pPr>
          </w:p>
        </w:tc>
      </w:tr>
      <w:tr w:rsidR="0039445D" w:rsidRPr="005D48DE" w:rsidTr="00D22DAA">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联系人</w:t>
            </w:r>
          </w:p>
        </w:tc>
        <w:tc>
          <w:tcPr>
            <w:tcW w:w="1788" w:type="pct"/>
            <w:hideMark/>
          </w:tcPr>
          <w:p w:rsidR="0039445D" w:rsidRPr="005D48DE" w:rsidRDefault="0039445D" w:rsidP="00D22DAA">
            <w:pPr>
              <w:spacing w:line="360" w:lineRule="auto"/>
              <w:rPr>
                <w:color w:val="000000" w:themeColor="text1"/>
              </w:rPr>
            </w:pPr>
          </w:p>
        </w:tc>
        <w:tc>
          <w:tcPr>
            <w:tcW w:w="894" w:type="pct"/>
            <w:hideMark/>
          </w:tcPr>
          <w:p w:rsidR="0039445D" w:rsidRPr="005D48DE" w:rsidRDefault="0039445D" w:rsidP="00D22DAA">
            <w:pPr>
              <w:spacing w:line="360" w:lineRule="auto"/>
              <w:rPr>
                <w:color w:val="000000" w:themeColor="text1"/>
              </w:rPr>
            </w:pPr>
            <w:r w:rsidRPr="005D48DE">
              <w:rPr>
                <w:rFonts w:hint="eastAsia"/>
                <w:color w:val="000000" w:themeColor="text1"/>
              </w:rPr>
              <w:t>联系电话</w:t>
            </w:r>
          </w:p>
        </w:tc>
        <w:tc>
          <w:tcPr>
            <w:tcW w:w="1425" w:type="pct"/>
            <w:hideMark/>
          </w:tcPr>
          <w:p w:rsidR="0039445D" w:rsidRPr="005D48DE" w:rsidRDefault="0039445D" w:rsidP="00D22DAA">
            <w:pPr>
              <w:spacing w:line="360" w:lineRule="auto"/>
              <w:rPr>
                <w:color w:val="000000" w:themeColor="text1"/>
              </w:rPr>
            </w:pPr>
          </w:p>
        </w:tc>
      </w:tr>
      <w:tr w:rsidR="0039445D" w:rsidRPr="005D48DE" w:rsidTr="00D22DAA">
        <w:trPr>
          <w:trHeight w:val="8370"/>
        </w:trPr>
        <w:tc>
          <w:tcPr>
            <w:tcW w:w="5000" w:type="pct"/>
            <w:gridSpan w:val="4"/>
            <w:hideMark/>
          </w:tcPr>
          <w:p w:rsidR="0039445D" w:rsidRPr="005D48DE" w:rsidRDefault="0039445D" w:rsidP="00D22DAA">
            <w:pPr>
              <w:spacing w:line="360" w:lineRule="auto"/>
              <w:rPr>
                <w:color w:val="000000" w:themeColor="text1"/>
              </w:rPr>
            </w:pPr>
            <w:r w:rsidRPr="005D48DE">
              <w:rPr>
                <w:rFonts w:hint="eastAsia"/>
                <w:color w:val="000000" w:themeColor="text1"/>
              </w:rPr>
              <w:t>投诉事由</w:t>
            </w:r>
          </w:p>
        </w:tc>
      </w:tr>
    </w:tbl>
    <w:p w:rsidR="0039445D" w:rsidRPr="005D48DE" w:rsidRDefault="0039445D" w:rsidP="00D22DAA">
      <w:pPr>
        <w:shd w:val="clear" w:color="auto" w:fill="FFFFFF"/>
        <w:wordWrap w:val="0"/>
        <w:spacing w:beforeLines="100" w:before="312" w:line="360" w:lineRule="auto"/>
        <w:ind w:firstLineChars="200" w:firstLine="420"/>
        <w:rPr>
          <w:rFonts w:cs="Arial"/>
          <w:color w:val="000000" w:themeColor="text1"/>
        </w:rPr>
      </w:pPr>
      <w:r w:rsidRPr="005D48DE">
        <w:rPr>
          <w:rFonts w:cs="Arial" w:hint="eastAsia"/>
          <w:color w:val="000000" w:themeColor="text1"/>
        </w:rPr>
        <w:t>单位公章：</w:t>
      </w:r>
    </w:p>
    <w:p w:rsidR="0039445D" w:rsidRPr="005D48DE" w:rsidRDefault="0039445D" w:rsidP="00D22DAA">
      <w:pPr>
        <w:shd w:val="clear" w:color="auto" w:fill="FFFFFF"/>
        <w:wordWrap w:val="0"/>
        <w:spacing w:line="360" w:lineRule="auto"/>
        <w:ind w:firstLineChars="200" w:firstLine="420"/>
        <w:rPr>
          <w:rFonts w:cs="Arial"/>
          <w:vanish/>
          <w:color w:val="000000" w:themeColor="text1"/>
        </w:rPr>
      </w:pPr>
      <w:r w:rsidRPr="005D48DE">
        <w:rPr>
          <w:rFonts w:cs="Arial" w:hint="eastAsia"/>
          <w:color w:val="000000" w:themeColor="text1"/>
        </w:rPr>
        <w:t>日期：</w:t>
      </w:r>
      <w:r w:rsidRPr="005D48DE">
        <w:rPr>
          <w:rFonts w:cs="Arial"/>
          <w:vanish/>
          <w:color w:val="000000" w:themeColor="text1"/>
        </w:rPr>
        <w:t xml:space="preserve">© </w:t>
      </w:r>
      <w:r w:rsidRPr="005D48DE">
        <w:rPr>
          <w:rFonts w:cs="Arial" w:hint="eastAsia"/>
          <w:vanish/>
          <w:color w:val="000000" w:themeColor="text1"/>
        </w:rPr>
        <w:t>北大法宝：</w:t>
      </w:r>
      <w:r w:rsidRPr="005D48DE">
        <w:rPr>
          <w:rFonts w:cs="Arial"/>
          <w:vanish/>
          <w:color w:val="000000" w:themeColor="text1"/>
        </w:rPr>
        <w:t>(www.pkulaw.com)</w:t>
      </w:r>
      <w:r w:rsidRPr="005D48DE">
        <w:rPr>
          <w:rFonts w:cs="Arial" w:hint="eastAsia"/>
          <w:vanish/>
          <w:color w:val="000000" w:themeColor="text1"/>
        </w:rPr>
        <w:t>专业提供法律信息、法学知识和法律软件领域各类解决方案。北大法宝为您提供丰富的参考资料，正式引用法规条文时请与标准文本核对。</w:t>
      </w:r>
      <w:r w:rsidRPr="005D48DE">
        <w:rPr>
          <w:rFonts w:cs="Arial"/>
          <w:vanish/>
          <w:color w:val="000000" w:themeColor="text1"/>
        </w:rPr>
        <w:t xml:space="preserve"> </w:t>
      </w:r>
      <w:r w:rsidRPr="005D48DE">
        <w:rPr>
          <w:rFonts w:cs="Arial"/>
          <w:vanish/>
          <w:color w:val="000000" w:themeColor="text1"/>
        </w:rPr>
        <w:br/>
      </w:r>
      <w:r w:rsidRPr="005D48DE">
        <w:rPr>
          <w:rFonts w:cs="Arial" w:hint="eastAsia"/>
          <w:vanish/>
          <w:color w:val="000000" w:themeColor="text1"/>
        </w:rPr>
        <w:t>欢迎查看所有</w:t>
      </w:r>
      <w:hyperlink r:id="rId4" w:tgtFrame="_blank" w:history="1">
        <w:r w:rsidRPr="005D48DE">
          <w:rPr>
            <w:rStyle w:val="a3"/>
            <w:rFonts w:cs="Arial" w:hint="eastAsia"/>
            <w:vanish/>
            <w:color w:val="000000" w:themeColor="text1"/>
          </w:rPr>
          <w:t>产品和服务</w:t>
        </w:r>
      </w:hyperlink>
      <w:r w:rsidRPr="005D48DE">
        <w:rPr>
          <w:rFonts w:cs="Arial" w:hint="eastAsia"/>
          <w:vanish/>
          <w:color w:val="000000" w:themeColor="text1"/>
        </w:rPr>
        <w:t>。法宝快讯：</w:t>
      </w:r>
      <w:hyperlink r:id="rId5" w:tgtFrame="_blank" w:history="1">
        <w:r w:rsidRPr="005D48DE">
          <w:rPr>
            <w:rStyle w:val="a3"/>
            <w:rFonts w:cs="Arial" w:hint="eastAsia"/>
            <w:vanish/>
            <w:color w:val="000000" w:themeColor="text1"/>
          </w:rPr>
          <w:t>如何快速找到您需要的检索结果？</w:t>
        </w:r>
      </w:hyperlink>
      <w:r w:rsidRPr="005D48DE">
        <w:rPr>
          <w:rFonts w:cs="Arial"/>
          <w:vanish/>
          <w:color w:val="000000" w:themeColor="text1"/>
        </w:rPr>
        <w:t xml:space="preserve"> </w:t>
      </w:r>
      <w:hyperlink r:id="rId6" w:tgtFrame="_blank" w:history="1">
        <w:r w:rsidRPr="005D48DE">
          <w:rPr>
            <w:rStyle w:val="a3"/>
            <w:rFonts w:cs="Arial" w:hint="eastAsia"/>
            <w:vanish/>
            <w:color w:val="000000" w:themeColor="text1"/>
          </w:rPr>
          <w:t>法宝</w:t>
        </w:r>
        <w:r w:rsidRPr="005D48DE">
          <w:rPr>
            <w:rStyle w:val="a3"/>
            <w:rFonts w:cs="Arial"/>
            <w:vanish/>
            <w:color w:val="000000" w:themeColor="text1"/>
          </w:rPr>
          <w:t>V6</w:t>
        </w:r>
        <w:r w:rsidRPr="005D48DE">
          <w:rPr>
            <w:rStyle w:val="a3"/>
            <w:rFonts w:cs="Arial" w:hint="eastAsia"/>
            <w:vanish/>
            <w:color w:val="000000" w:themeColor="text1"/>
          </w:rPr>
          <w:t>有何新特色？</w:t>
        </w:r>
      </w:hyperlink>
      <w:r w:rsidRPr="005D48DE">
        <w:rPr>
          <w:rFonts w:cs="Arial"/>
          <w:vanish/>
          <w:color w:val="000000" w:themeColor="text1"/>
        </w:rPr>
        <w:t xml:space="preserve"> </w:t>
      </w:r>
    </w:p>
    <w:p w:rsidR="0039445D" w:rsidRPr="005D48DE" w:rsidRDefault="0039445D" w:rsidP="00174C81">
      <w:pPr>
        <w:pStyle w:val="a4"/>
        <w:shd w:val="clear" w:color="auto" w:fill="F2FBFF"/>
        <w:wordWrap w:val="0"/>
        <w:spacing w:before="0" w:beforeAutospacing="0" w:after="0" w:afterAutospacing="0" w:line="360" w:lineRule="auto"/>
        <w:ind w:firstLineChars="200" w:firstLine="480"/>
        <w:jc w:val="both"/>
        <w:rPr>
          <w:rFonts w:cs="Arial"/>
          <w:vanish/>
          <w:color w:val="000000" w:themeColor="text1"/>
        </w:rPr>
      </w:pPr>
      <w:r w:rsidRPr="005D48DE">
        <w:rPr>
          <w:rFonts w:cs="Arial" w:hint="eastAsia"/>
          <w:vanish/>
          <w:color w:val="000000" w:themeColor="text1"/>
        </w:rPr>
        <w:t>微信扫码</w:t>
      </w:r>
      <w:r w:rsidRPr="005D48DE">
        <w:rPr>
          <w:rFonts w:cs="Arial"/>
          <w:vanish/>
          <w:color w:val="000000" w:themeColor="text1"/>
        </w:rPr>
        <w:t xml:space="preserve"> </w:t>
      </w:r>
      <w:r w:rsidRPr="005D48DE">
        <w:rPr>
          <w:rFonts w:cs="Arial" w:hint="eastAsia"/>
          <w:vanish/>
          <w:color w:val="000000" w:themeColor="text1"/>
        </w:rPr>
        <w:t>手机阅读</w:t>
      </w:r>
    </w:p>
    <w:p w:rsidR="0039445D" w:rsidRPr="005D48DE" w:rsidRDefault="0039445D" w:rsidP="00174C81">
      <w:pPr>
        <w:wordWrap w:val="0"/>
        <w:spacing w:line="360" w:lineRule="auto"/>
        <w:ind w:firstLineChars="200" w:firstLine="420"/>
        <w:rPr>
          <w:color w:val="000000" w:themeColor="text1"/>
        </w:rPr>
      </w:pPr>
    </w:p>
    <w:sectPr w:rsidR="0039445D" w:rsidRPr="005D48DE" w:rsidSect="00AA7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5D"/>
    <w:rsid w:val="00394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F6377-C24D-451A-B1D9-B62EAD06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445D"/>
    <w:rPr>
      <w:strike w:val="0"/>
      <w:dstrike w:val="0"/>
      <w:color w:val="333333"/>
      <w:u w:val="none"/>
      <w:effect w:val="none"/>
    </w:rPr>
  </w:style>
  <w:style w:type="paragraph" w:styleId="a4">
    <w:name w:val="Normal (Web)"/>
    <w:basedOn w:val="a"/>
    <w:uiPriority w:val="99"/>
    <w:semiHidden/>
    <w:unhideWhenUsed/>
    <w:rsid w:val="0039445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394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39445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9445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kulaw.com/Help/special-function.html" TargetMode="External"/><Relationship Id="rId5" Type="http://schemas.openxmlformats.org/officeDocument/2006/relationships/hyperlink" Target="http://www.pkulaw.com/Help/more-service-guide.html" TargetMode="External"/><Relationship Id="rId4" Type="http://schemas.openxmlformats.org/officeDocument/2006/relationships/hyperlink" Target="http://www.pkulaw.com/he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2019-03-04T07:31:00Z</dcterms:created>
  <dcterms:modified xsi:type="dcterms:W3CDTF">2019-03-04T07:32:00Z</dcterms:modified>
</cp:coreProperties>
</file>