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地产项目收购居间合同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甲乙方为了发挥双方的优势，根据《中华人民共和国民法典》，经双方充分协商，依平等自愿、等价有偿的原则，达成如下协议：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乙方接受甲方委托，负责就出让</w:t>
      </w:r>
      <w:r>
        <w:rPr>
          <w:rFonts w:hint="eastAsia" w:ascii="宋体" w:hAnsi="宋体" w:eastAsia="宋体" w:cs="宋体"/>
          <w:sz w:val="24"/>
          <w:szCs w:val="24"/>
          <w:u w:val="single"/>
        </w:rPr>
        <w:t>        </w:t>
      </w:r>
      <w:r>
        <w:rPr>
          <w:rFonts w:hint="eastAsia" w:ascii="宋体" w:hAnsi="宋体" w:eastAsia="宋体" w:cs="宋体"/>
          <w:sz w:val="24"/>
          <w:szCs w:val="24"/>
        </w:rPr>
        <w:t>，引荐意向收购单位直接洽谈，向甲方提供收购公司的重要信息，并最终促成甲方与收购公司签订转让协议。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“居间成功”是指完成本条所列全部委托事项。甲方与收购公司未签订书面的股份转让合同，视为委托事项未完成。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自双方签署本合同之日起至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甲方同意在此委托期间乙方为独家被委托方，若甲方违约，同意支付乙方人民币壹仟万元作为违约金。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乙方必须向甲方提供有关收购公司的有关信息，内容包括但不限于公司的工商营业执照复印件、现有主要资产情况等。乙方有义务协助甲方对收购公司进行实地考察。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乙方承诺向甲方提供的关于收购公司的上述信息真实可靠。如果乙方提供的信息不真实，乙方无权取得居间报酬。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乙方应保证收购公司及其主要资产情况真实可靠、各种手续齐全。否则，视为乙方提供信息不真实，按照本合同第二条第2款执行。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乙方在甲方与收购公司单位进行合同谈判期间，应尽到作为居间人的谨慎和诚实义务。促成收购完成。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甲方负责提供资质证书、营业执照等相关资料；负责和收购公司单位进行合同谈判。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如果居间成功，则由甲方全面履行和收购公司单位所签订的转让合同。甲方因履行转让合同而产生的权利和义务，与乙方无关。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如果居间成功，则甲方应按本合同约定，向乙方支付居间报酬。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居间报酬的计算方法、支付时间和支付方式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本项目居间报酬为乙方促成甲方与收购方完成标的物业或标的项目公司的全部交易，符合本合同项下成功推荐的标准，甲方应按照收购方实际成交价格的</w:t>
      </w:r>
      <w:r>
        <w:rPr>
          <w:rFonts w:hint="eastAsia" w:ascii="宋体" w:hAnsi="宋体" w:eastAsia="宋体" w:cs="宋体"/>
          <w:sz w:val="24"/>
          <w:szCs w:val="24"/>
          <w:u w:val="single"/>
        </w:rPr>
        <w:t>    </w:t>
      </w:r>
      <w:r>
        <w:rPr>
          <w:rFonts w:hint="eastAsia" w:ascii="宋体" w:hAnsi="宋体" w:eastAsia="宋体" w:cs="宋体"/>
          <w:sz w:val="24"/>
          <w:szCs w:val="24"/>
        </w:rPr>
        <w:t>%作为代理佣金（该等代理佣金金额已包含但不限于因代理行为产生的全部税费）一次性支付给乙方。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甲乙双方共同确认：该转让部分的商业物业底总价为人民币</w:t>
      </w:r>
      <w:r>
        <w:rPr>
          <w:rFonts w:hint="eastAsia" w:ascii="宋体" w:hAnsi="宋体" w:eastAsia="宋体" w:cs="宋体"/>
          <w:sz w:val="24"/>
          <w:szCs w:val="24"/>
          <w:u w:val="single"/>
        </w:rPr>
        <w:t>    </w:t>
      </w:r>
      <w:r>
        <w:rPr>
          <w:rFonts w:hint="eastAsia" w:ascii="宋体" w:hAnsi="宋体" w:eastAsia="宋体" w:cs="宋体"/>
          <w:sz w:val="24"/>
          <w:szCs w:val="24"/>
        </w:rPr>
        <w:t>亿元；甲方同意转让成功后，超出底总价部分的溢价金额，甲乙双方按50%:50%分成，由甲方一次性支付给乙方。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甲方与收购方完成标的物业交易，甲方收到收购方定金后5个工作日内，甲方应按照收购方实际成交价格的</w:t>
      </w:r>
      <w:r>
        <w:rPr>
          <w:rFonts w:hint="eastAsia" w:ascii="宋体" w:hAnsi="宋体" w:eastAsia="宋体" w:cs="宋体"/>
          <w:sz w:val="24"/>
          <w:szCs w:val="24"/>
          <w:u w:val="single"/>
        </w:rPr>
        <w:t>    </w:t>
      </w:r>
      <w:r>
        <w:rPr>
          <w:rFonts w:hint="eastAsia" w:ascii="宋体" w:hAnsi="宋体" w:eastAsia="宋体" w:cs="宋体"/>
          <w:sz w:val="24"/>
          <w:szCs w:val="24"/>
        </w:rPr>
        <w:t>%作为代理佣金（该等代理佣金金额已包含但不限于因代理行为产生的全部税费）一次性支付给乙方。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乙方账号信息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如果甲方与收购公司在本合同委托期内未达成转让协议，在没有征得乙方书面同意情况下，甲方不应再与收购公司进行协商并签订转让协议，否则乙方有权请求甲方按本合同支付居间报酬。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如果甲方以相关企业或其他子公司及一切转投资公司的名义与收购公司签订转让合同，乙方有权请求甲方按本合同支付居间报酬。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如果甲方与收购公司在本合同委托期内已经达成转让协议而甲方未能按期支付居间报酬或在期限内未能支付乙方应得的全部居间报酬，甲方同意按居间报酬的2倍支付给乙方，作为违约金赔偿乙方的损失。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当事人就解除合同协商一致；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因不可抗力致使不能实现合同目的；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如果居间成功，本合同完全履行完毕后终止。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甲乙双方协议解除合同或有其他法定事项时，本合同终止。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因本合同引起的或与本合同有关的任何争议，由合同各方协商解决，也可由有关部门调解。协商或调解不成的，按下列第</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ascii="serif" w:hAnsi="serif" w:eastAsia="serif" w:cs="serif"/>
          <w:color w:val="000000"/>
          <w:sz w:val="24"/>
          <w:szCs w:val="24"/>
          <w:lang w:val="en-US"/>
        </w:rPr>
        <w:t>1</w:t>
      </w:r>
      <w:r>
        <w:rPr>
          <w:rFonts w:hint="eastAsia" w:ascii="宋体" w:hAnsi="宋体" w:eastAsia="宋体" w:cs="宋体"/>
          <w:color w:val="000000"/>
          <w:sz w:val="24"/>
          <w:szCs w:val="24"/>
        </w:rPr>
        <w:t>）提交位于</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的</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2</w:t>
      </w:r>
      <w:r>
        <w:rPr>
          <w:rFonts w:hint="eastAsia" w:ascii="宋体" w:hAnsi="宋体" w:eastAsia="宋体" w:cs="宋体"/>
          <w:color w:val="000000"/>
          <w:sz w:val="24"/>
          <w:szCs w:val="24"/>
        </w:rPr>
        <w:t>）依法向</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甲乙双方均应充分保守本合同所涉及的商业秘密。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乙方不得以其在居间过程中获取的甲方商业秘密而作出不利甲方的任何行为，否则甲方有权拒绝支付乙方的居间报酬。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乙方不得将本合同委托事项进行转委托。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本合同未尽事宜可由另行协商。双方在本合同之外另行达成的补充协议应视为本合同不可分割的一部分。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收购方初步确认函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收购方正式确认函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w:t>
      </w:r>
      <w:r>
        <w:rPr>
          <w:rStyle w:val="8"/>
          <w:rFonts w:hint="eastAsia" w:ascii="宋体" w:hAnsi="宋体" w:eastAsia="宋体" w:cs="宋体"/>
          <w:b/>
          <w:sz w:val="28"/>
          <w:szCs w:val="28"/>
        </w:rPr>
        <w:t>收购方初步确认函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有关乙方下述之客户已于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日经乙方人员</w:t>
      </w:r>
      <w:r>
        <w:rPr>
          <w:rFonts w:hint="eastAsia" w:ascii="宋体" w:hAnsi="宋体" w:eastAsia="宋体" w:cs="宋体"/>
          <w:sz w:val="24"/>
          <w:szCs w:val="24"/>
          <w:u w:val="single"/>
        </w:rPr>
        <w:t>        </w:t>
      </w:r>
      <w:r>
        <w:rPr>
          <w:rFonts w:hint="eastAsia" w:ascii="宋体" w:hAnsi="宋体" w:eastAsia="宋体" w:cs="宋体"/>
          <w:sz w:val="24"/>
          <w:szCs w:val="24"/>
        </w:rPr>
        <w:t>带领到甲方管理的</w:t>
      </w:r>
      <w:r>
        <w:rPr>
          <w:rFonts w:hint="eastAsia" w:ascii="宋体" w:hAnsi="宋体" w:eastAsia="宋体" w:cs="宋体"/>
          <w:sz w:val="24"/>
          <w:szCs w:val="24"/>
          <w:u w:val="single"/>
        </w:rPr>
        <w:t>        </w:t>
      </w:r>
      <w:r>
        <w:rPr>
          <w:rFonts w:hint="eastAsia" w:ascii="宋体" w:hAnsi="宋体" w:eastAsia="宋体" w:cs="宋体"/>
          <w:sz w:val="24"/>
          <w:szCs w:val="24"/>
        </w:rPr>
        <w:t>项目考察并表示兴趣，下附客户资料及后附客户登记表，经甲方确认登记。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26"/>
        <w:gridCol w:w="1248"/>
        <w:gridCol w:w="3475"/>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代理公司联系人电话：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1.上述登记之客户有效期为从签署本确认书之日起1个月。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2.代理佣金的支付按照租赁代理合同的约定执行。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w:t>
      </w:r>
      <w:r>
        <w:rPr>
          <w:rStyle w:val="8"/>
          <w:rFonts w:hint="eastAsia" w:ascii="宋体" w:hAnsi="宋体" w:eastAsia="宋体" w:cs="宋体"/>
          <w:b/>
          <w:sz w:val="28"/>
          <w:szCs w:val="28"/>
        </w:rPr>
        <w:t>收购方正式确认函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有关乙方下述之客户已于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日经乙方人员</w:t>
      </w:r>
      <w:r>
        <w:rPr>
          <w:rFonts w:hint="eastAsia" w:ascii="宋体" w:hAnsi="宋体" w:eastAsia="宋体" w:cs="宋体"/>
          <w:sz w:val="24"/>
          <w:szCs w:val="24"/>
          <w:u w:val="single"/>
        </w:rPr>
        <w:t>        </w:t>
      </w:r>
      <w:r>
        <w:rPr>
          <w:rFonts w:hint="eastAsia" w:ascii="宋体" w:hAnsi="宋体" w:eastAsia="宋体" w:cs="宋体"/>
          <w:sz w:val="24"/>
          <w:szCs w:val="24"/>
        </w:rPr>
        <w:t>带领到甲方管理的</w:t>
      </w:r>
      <w:r>
        <w:rPr>
          <w:rFonts w:hint="eastAsia" w:ascii="宋体" w:hAnsi="宋体" w:eastAsia="宋体" w:cs="宋体"/>
          <w:sz w:val="24"/>
          <w:szCs w:val="24"/>
          <w:u w:val="single"/>
        </w:rPr>
        <w:t>        </w:t>
      </w:r>
      <w:r>
        <w:rPr>
          <w:rFonts w:hint="eastAsia" w:ascii="宋体" w:hAnsi="宋体" w:eastAsia="宋体" w:cs="宋体"/>
          <w:sz w:val="24"/>
          <w:szCs w:val="24"/>
        </w:rPr>
        <w:t>项目考察并表示兴趣，下附客户资料及后附客户登记表，经甲方确认登记。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26"/>
        <w:gridCol w:w="1248"/>
        <w:gridCol w:w="3475"/>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2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7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12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c>
          <w:tcPr>
            <w:tcW w:w="59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代理公司联系人电话：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1.上述登记之客户有效期为从签署本确认书之日起至委托代理协议期满后6个月。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2.代理佣金的支付按照委托代理协议的约定执行。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A3B3DCD"/>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6DC0927"/>
    <w:rsid w:val="68AB42BA"/>
    <w:rsid w:val="69BF121F"/>
    <w:rsid w:val="6D0E2841"/>
    <w:rsid w:val="6DC851AF"/>
    <w:rsid w:val="6F370BF8"/>
    <w:rsid w:val="75BC6CB5"/>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2019-08-07T06:34:56Z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