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B78" w:rsidRDefault="00BB3B78" w:rsidP="00BB3B78">
      <w:pPr>
        <w:pStyle w:val="3"/>
      </w:pPr>
      <w:bookmarkStart w:id="0" w:name="_GoBack"/>
      <w:r>
        <w:rPr>
          <w:rFonts w:hint="eastAsia"/>
        </w:rPr>
        <w:t>沈阳市红树莓买卖合同</w:t>
      </w:r>
    </w:p>
    <w:bookmarkEnd w:id="0"/>
    <w:p w:rsidR="00BB3B78" w:rsidRPr="006960F5" w:rsidRDefault="00BB3B78" w:rsidP="00C7768D">
      <w:pPr>
        <w:wordWrap w:val="0"/>
        <w:spacing w:afterLines="100" w:after="312" w:line="360" w:lineRule="auto"/>
        <w:jc w:val="right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合同编号：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</w:t>
      </w:r>
      <w:r>
        <w:rPr>
          <w:rFonts w:ascii="宋体" w:eastAsia="宋体" w:hAnsi="宋体" w:cs="宋体"/>
          <w:b/>
          <w:sz w:val="24"/>
          <w:u w:val="single"/>
        </w:rPr>
        <w:t xml:space="preserve">          </w:t>
      </w:r>
    </w:p>
    <w:p w:rsidR="00BB3B78" w:rsidRDefault="00BB3B78">
      <w:pPr>
        <w:spacing w:line="360" w:lineRule="auto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 xml:space="preserve">收购方(甲方): 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                                          </w:t>
      </w:r>
    </w:p>
    <w:p w:rsidR="00BB3B78" w:rsidRDefault="00BB3B78" w:rsidP="006960F5">
      <w:pPr>
        <w:spacing w:afterLines="50" w:after="156" w:line="360" w:lineRule="auto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供货方(乙方)：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                                          </w:t>
      </w:r>
    </w:p>
    <w:p w:rsidR="00BB3B78" w:rsidRDefault="00BB3B78" w:rsidP="006960F5">
      <w:pPr>
        <w:spacing w:afterLines="50" w:after="156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根据《中华人民共和国民法典》及其他有关法律法规的规定，甲乙双方在平等、自愿、公平、诚实信用的基础上，就红树莓购销事宜达成如下协议。</w:t>
      </w:r>
    </w:p>
    <w:p w:rsidR="00BB3B78" w:rsidRDefault="00BB3B78" w:rsidP="006960F5">
      <w:pPr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第一条 基本情况：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0"/>
        <w:gridCol w:w="1271"/>
        <w:gridCol w:w="947"/>
        <w:gridCol w:w="836"/>
        <w:gridCol w:w="929"/>
        <w:gridCol w:w="1271"/>
        <w:gridCol w:w="1112"/>
        <w:gridCol w:w="1060"/>
      </w:tblGrid>
      <w:tr w:rsidR="00BB3B78" w:rsidTr="00D82B23">
        <w:trPr>
          <w:trHeight w:val="911"/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品种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等级</w:t>
            </w:r>
          </w:p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规格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数量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单位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交付</w:t>
            </w:r>
          </w:p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时间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保护价、市场价、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</w:rPr>
              <w:t>固定价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价格（元）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总价（元）</w:t>
            </w: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总计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BB3B78" w:rsidRDefault="00BB3B78">
      <w:pPr>
        <w:spacing w:line="360" w:lineRule="auto"/>
        <w:ind w:firstLineChars="196" w:firstLine="47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sz w:val="24"/>
        </w:rPr>
        <w:t>第二条</w:t>
      </w:r>
      <w:r>
        <w:rPr>
          <w:rFonts w:ascii="宋体" w:eastAsia="宋体" w:hAnsi="宋体" w:cs="宋体" w:hint="eastAsia"/>
          <w:b/>
          <w:bCs/>
          <w:sz w:val="24"/>
        </w:rPr>
        <w:t>质量要求</w:t>
      </w:r>
    </w:p>
    <w:p w:rsidR="00BB3B78" w:rsidRDefault="00BB3B78" w:rsidP="006960F5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1．红树莓质量要求：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</w:t>
      </w:r>
      <w:r>
        <w:rPr>
          <w:rFonts w:ascii="宋体" w:eastAsia="宋体" w:hAnsi="宋体" w:cs="宋体"/>
          <w:spacing w:val="-20"/>
          <w:sz w:val="24"/>
          <w:u w:val="single"/>
        </w:rPr>
        <w:t xml:space="preserve">  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2．红树莓外观要求：□果型均匀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</w:t>
      </w:r>
      <w:proofErr w:type="gramStart"/>
      <w:r>
        <w:rPr>
          <w:rFonts w:ascii="宋体" w:eastAsia="宋体" w:hAnsi="宋体" w:cs="宋体" w:hint="eastAsia"/>
          <w:spacing w:val="-20"/>
          <w:sz w:val="24"/>
        </w:rPr>
        <w:t>完整</w:t>
      </w:r>
      <w:r>
        <w:rPr>
          <w:rFonts w:ascii="宋体" w:eastAsia="宋体" w:hAnsi="宋体" w:cs="宋体"/>
          <w:spacing w:val="-20"/>
          <w:sz w:val="24"/>
        </w:rPr>
        <w:t>/</w:t>
      </w:r>
      <w:proofErr w:type="gramEnd"/>
      <w:r>
        <w:rPr>
          <w:rFonts w:ascii="宋体" w:eastAsia="宋体" w:hAnsi="宋体" w:cs="宋体" w:hint="eastAsia"/>
          <w:spacing w:val="-20"/>
          <w:sz w:val="24"/>
        </w:rPr>
        <w:t>□无创伤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</w:t>
      </w:r>
      <w:proofErr w:type="gramStart"/>
      <w:r>
        <w:rPr>
          <w:rFonts w:ascii="宋体" w:eastAsia="宋体" w:hAnsi="宋体" w:cs="宋体" w:hint="eastAsia"/>
          <w:spacing w:val="-20"/>
          <w:sz w:val="24"/>
        </w:rPr>
        <w:t>无创</w:t>
      </w:r>
      <w:proofErr w:type="gramEnd"/>
      <w:r>
        <w:rPr>
          <w:rFonts w:ascii="宋体" w:eastAsia="宋体" w:hAnsi="宋体" w:cs="宋体" w:hint="eastAsia"/>
          <w:spacing w:val="-20"/>
          <w:sz w:val="24"/>
        </w:rPr>
        <w:t>皮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□无病虫害□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3．其他：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第三条  </w:t>
      </w:r>
      <w:r>
        <w:rPr>
          <w:rFonts w:ascii="宋体" w:eastAsia="宋体" w:hAnsi="宋体" w:cs="宋体" w:hint="eastAsia"/>
          <w:b/>
          <w:sz w:val="24"/>
        </w:rPr>
        <w:t>包装要求及费用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由□甲方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□乙方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负责包装（选择“甲方”本条下面内容可不填）。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1．包装材料及规格：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2．包装质量要求：□包装牢固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□适宜装卸运输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□每包品种等级标签清楚 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上面表格“价格”中□是</w:t>
      </w:r>
      <w:r>
        <w:rPr>
          <w:rFonts w:ascii="宋体" w:eastAsia="宋体" w:hAnsi="宋体" w:cs="宋体"/>
          <w:b/>
          <w:sz w:val="24"/>
        </w:rPr>
        <w:t>/</w:t>
      </w:r>
      <w:r>
        <w:rPr>
          <w:rFonts w:ascii="宋体" w:eastAsia="宋体" w:hAnsi="宋体" w:cs="宋体" w:hint="eastAsia"/>
          <w:b/>
          <w:sz w:val="24"/>
        </w:rPr>
        <w:t>□</w:t>
      </w:r>
      <w:proofErr w:type="gramStart"/>
      <w:r>
        <w:rPr>
          <w:rFonts w:ascii="宋体" w:eastAsia="宋体" w:hAnsi="宋体" w:cs="宋体" w:hint="eastAsia"/>
          <w:b/>
          <w:sz w:val="24"/>
        </w:rPr>
        <w:t>否包括</w:t>
      </w:r>
      <w:proofErr w:type="gramEnd"/>
      <w:r>
        <w:rPr>
          <w:rFonts w:ascii="宋体" w:eastAsia="宋体" w:hAnsi="宋体" w:cs="宋体" w:hint="eastAsia"/>
          <w:b/>
          <w:sz w:val="24"/>
        </w:rPr>
        <w:t>包装冷藏费用（选择“是”本条下面3</w:t>
      </w:r>
      <w:r>
        <w:rPr>
          <w:rFonts w:ascii="宋体" w:eastAsia="宋体" w:hAnsi="宋体" w:cs="宋体" w:hint="eastAsia"/>
          <w:b/>
          <w:sz w:val="24"/>
        </w:rPr>
        <w:lastRenderedPageBreak/>
        <w:t>点内容可不填）。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3．包装冷藏费用总计：大写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sz w:val="24"/>
        </w:rPr>
        <w:t>￥：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sz w:val="24"/>
        </w:rPr>
        <w:t>（人民币）。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4．包装冷藏费用负担：□甲方负担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□乙方负担/□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00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pacing w:val="-20"/>
          <w:sz w:val="24"/>
        </w:rPr>
        <w:t>5</w:t>
      </w:r>
      <w:r>
        <w:rPr>
          <w:rFonts w:ascii="宋体" w:eastAsia="宋体" w:hAnsi="宋体" w:cs="宋体" w:hint="eastAsia"/>
          <w:spacing w:val="-20"/>
          <w:sz w:val="24"/>
        </w:rPr>
        <w:t>．包装冷藏费用支付方式及期限：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Pr="00BE3350" w:rsidRDefault="00BB3B78" w:rsidP="00BE3350">
      <w:pPr>
        <w:spacing w:line="360" w:lineRule="auto"/>
        <w:ind w:firstLineChars="200" w:firstLine="482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</w:rPr>
        <w:t>第四条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定价及付款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1．收购价格：</w:t>
      </w:r>
    </w:p>
    <w:p w:rsidR="00BB3B78" w:rsidRDefault="00BB3B78" w:rsidP="00BE3350">
      <w:pPr>
        <w:pStyle w:val="aff1"/>
        <w:spacing w:line="360" w:lineRule="auto"/>
        <w:ind w:firstLineChars="200" w:firstLine="640"/>
        <w:rPr>
          <w:rFonts w:eastAsia="宋体" w:cs="宋体"/>
        </w:rPr>
      </w:pPr>
      <w:r>
        <w:rPr>
          <w:rFonts w:eastAsia="宋体" w:cs="宋体" w:hint="eastAsia"/>
        </w:rPr>
        <w:t>（</w:t>
      </w:r>
      <w:r>
        <w:rPr>
          <w:rFonts w:eastAsia="宋体" w:cs="宋体" w:hint="eastAsia"/>
        </w:rPr>
        <w:t>1</w:t>
      </w:r>
      <w:r>
        <w:rPr>
          <w:rFonts w:eastAsia="宋体" w:cs="宋体" w:hint="eastAsia"/>
        </w:rPr>
        <w:t>）保护价：交付红树莓时市场时价低于保护价的，以保护价为准；市场时价高于保护价的，双方可协商上调收购价格。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（2）市场价：双方不事先约定价格，以收购红树莓时的市场时价为基准，协商确定收购价。</w:t>
      </w:r>
      <w:r>
        <w:rPr>
          <w:rFonts w:ascii="宋体" w:eastAsia="宋体" w:hAnsi="宋体" w:cs="宋体" w:hint="eastAsia"/>
          <w:snapToGrid w:val="0"/>
          <w:kern w:val="0"/>
          <w:sz w:val="24"/>
        </w:rPr>
        <w:t>市场价确定方法：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（3）固定价：此价格一经确定，不得变更。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2．付款选择：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（1）定金：甲方应于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日前向乙方支付定金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元（不得超过总价款20%），结算时抵</w:t>
      </w:r>
      <w:proofErr w:type="gramStart"/>
      <w:r>
        <w:rPr>
          <w:rFonts w:ascii="宋体" w:eastAsia="宋体" w:hAnsi="宋体" w:cs="宋体" w:hint="eastAsia"/>
          <w:sz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</w:rPr>
        <w:t>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（2）预付款：甲方应于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日前向乙方支付预付款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元，结算时抵</w:t>
      </w:r>
      <w:proofErr w:type="gramStart"/>
      <w:r>
        <w:rPr>
          <w:rFonts w:ascii="宋体" w:eastAsia="宋体" w:hAnsi="宋体" w:cs="宋体" w:hint="eastAsia"/>
          <w:sz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</w:rPr>
        <w:t>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（3）货到付款：乙方根据合同约定将红树莓交付给甲方，甲方自验收合格后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次付清收购款。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bCs/>
          <w:sz w:val="24"/>
          <w:u w:val="single"/>
        </w:rPr>
      </w:pPr>
      <w:r>
        <w:rPr>
          <w:rFonts w:ascii="宋体" w:eastAsia="宋体" w:hAnsi="宋体" w:cs="宋体" w:hint="eastAsia"/>
          <w:bCs/>
          <w:sz w:val="24"/>
        </w:rPr>
        <w:t>选择定金或预付款方式的，剩余收购款的结算时间和方式为：</w:t>
      </w:r>
      <w:r>
        <w:rPr>
          <w:rFonts w:ascii="宋体" w:eastAsia="宋体" w:hAnsi="宋体" w:cs="宋体" w:hint="eastAsia"/>
          <w:bCs/>
          <w:sz w:val="24"/>
          <w:u w:val="single"/>
        </w:rPr>
        <w:t xml:space="preserve">            </w:t>
      </w:r>
    </w:p>
    <w:p w:rsidR="00BB3B78" w:rsidRDefault="00BB3B78">
      <w:pPr>
        <w:spacing w:line="360" w:lineRule="auto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BE3350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第五条  </w:t>
      </w:r>
      <w:r>
        <w:rPr>
          <w:rFonts w:ascii="宋体" w:eastAsia="宋体" w:hAnsi="宋体" w:cs="宋体" w:hint="eastAsia"/>
          <w:b/>
          <w:sz w:val="24"/>
        </w:rPr>
        <w:t>交付、运输及验收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交付地点：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运输方式及费用承担：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验收方式及时间：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双方就红树莓质量产生争议的，以双方共同认可的国家或地方质量鉴定机构的鉴定结果为准。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lastRenderedPageBreak/>
        <w:t>第六条违约责任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1．甲方迟延支付收购款或乙方迟延交付红树莓的，应当每日按照迟延部分价款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2．乙方交付的红树莓不符合约定质量要求的，甲方有权书面通知乙方拒收，或要求乙方采取退、换货或降价等补救措施，由此发生的费用或造成的损失由乙方承担。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3.乙方不按合同约定交付红树莓的，按照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的标准向甲方支付违约金或双倍返还定金。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4．合同约定乙方负责包装的，因乙方未按合同约定包装或者包装不当，给甲方造成损失的，应按照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4"/>
        </w:rPr>
        <w:t>的标准向甲方支付违约金。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5．甲方未按约定收购符合要求的红树莓，应按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的标准向乙方支付违约金或无权要求乙方返还定金。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第七条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不可抗力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因发生自然灾害、重大疫情等不可抗力不能履行合同的，经核实可全部或部分免除违约方责任，但违约方应及时通知对方，并在合理期限内提供相关证明。</w:t>
      </w:r>
    </w:p>
    <w:p w:rsidR="00BB3B78" w:rsidRPr="0012122D" w:rsidRDefault="00BB3B78" w:rsidP="0012122D">
      <w:pPr>
        <w:spacing w:line="360" w:lineRule="auto"/>
        <w:ind w:firstLineChars="196" w:firstLine="472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</w:rPr>
        <w:t>第八条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解除合同的条件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第九条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争议解决方式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发生的争议，由双方协商解决；也可以请求第三方调解；或选择以下第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1．提交沈阳仲裁委员会仲裁。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2．依法向人民法院提起诉讼。</w:t>
      </w:r>
    </w:p>
    <w:p w:rsidR="00BB3B78" w:rsidRDefault="00BB3B78" w:rsidP="00C7768D">
      <w:pPr>
        <w:spacing w:line="360" w:lineRule="auto"/>
        <w:ind w:firstLineChars="196" w:firstLine="47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第十条  合同的效力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本合同自双方签字盖章之日起生效，履行期限至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日止。</w:t>
      </w:r>
      <w:r>
        <w:rPr>
          <w:rFonts w:ascii="宋体" w:eastAsia="宋体" w:hAnsi="宋体" w:cs="宋体" w:hint="eastAsia"/>
          <w:kern w:val="0"/>
          <w:sz w:val="24"/>
        </w:rPr>
        <w:t>未尽事宜，由双方共同协商签订补充协议。</w:t>
      </w:r>
      <w:r>
        <w:rPr>
          <w:rFonts w:ascii="宋体" w:eastAsia="宋体" w:hAnsi="宋体" w:cs="宋体" w:hint="eastAsia"/>
          <w:sz w:val="24"/>
        </w:rPr>
        <w:t>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份，具有同等法律效力。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第十一条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其他约定：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</w:t>
      </w:r>
    </w:p>
    <w:p w:rsidR="00BB3B78" w:rsidRPr="00BE3350" w:rsidRDefault="00BB3B78" w:rsidP="00C7768D">
      <w:pPr>
        <w:spacing w:afterLines="50" w:after="156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bCs/>
                <w:sz w:val="24"/>
              </w:rPr>
              <w:t>收购方（签章）：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bCs/>
                <w:sz w:val="24"/>
              </w:rPr>
              <w:t>供货方（签章）：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营业执照注册号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营业执照注册号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lastRenderedPageBreak/>
              <w:t>法定代表人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法定代表人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委托代理人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委托代理人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住    所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住    所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开户银行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开户银行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proofErr w:type="gramStart"/>
            <w:r w:rsidRPr="00C47670">
              <w:rPr>
                <w:rFonts w:ascii="宋体" w:eastAsia="宋体" w:hAnsi="宋体" w:cs="宋体" w:hint="eastAsia"/>
                <w:b/>
                <w:sz w:val="24"/>
              </w:rPr>
              <w:t>账</w:t>
            </w:r>
            <w:proofErr w:type="gramEnd"/>
            <w:r w:rsidRPr="00C47670">
              <w:rPr>
                <w:rFonts w:ascii="宋体" w:eastAsia="宋体" w:hAnsi="宋体" w:cs="宋体" w:hint="eastAsia"/>
                <w:b/>
                <w:sz w:val="24"/>
              </w:rPr>
              <w:t xml:space="preserve">    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proofErr w:type="gramStart"/>
            <w:r w:rsidRPr="00C47670">
              <w:rPr>
                <w:rFonts w:ascii="宋体" w:eastAsia="宋体" w:hAnsi="宋体" w:cs="宋体" w:hint="eastAsia"/>
                <w:b/>
                <w:sz w:val="24"/>
              </w:rPr>
              <w:t>账</w:t>
            </w:r>
            <w:proofErr w:type="gramEnd"/>
            <w:r w:rsidRPr="00C47670">
              <w:rPr>
                <w:rFonts w:ascii="宋体" w:eastAsia="宋体" w:hAnsi="宋体" w:cs="宋体" w:hint="eastAsia"/>
                <w:b/>
                <w:sz w:val="24"/>
              </w:rPr>
              <w:t xml:space="preserve">    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联系电话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联系电话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签订地点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签订地点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签订时间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月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</w:rPr>
              <w:t>签订时间</w:t>
            </w: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  <w:u w:val="single"/>
              </w:rPr>
              <w:t xml:space="preserve">      </w:t>
            </w: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</w:rPr>
              <w:t>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月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日</w:t>
            </w:r>
          </w:p>
        </w:tc>
      </w:tr>
    </w:tbl>
    <w:p w:rsidR="00BB3B78" w:rsidRDefault="00BB3B78">
      <w:pPr>
        <w:spacing w:line="360" w:lineRule="auto"/>
        <w:rPr>
          <w:rFonts w:ascii="宋体" w:eastAsia="宋体" w:hAnsi="宋体" w:cs="宋体"/>
          <w:sz w:val="24"/>
        </w:rPr>
      </w:pPr>
    </w:p>
    <w:sectPr w:rsidR="00BB3B7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B3B78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A1C28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B3B78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2019-03-23T09:34:00Z</dcterms:created>
  <dcterms:modified xsi:type="dcterms:W3CDTF">2019-03-23T09:34:00Z</dcterms:modified>
</cp:coreProperties>
</file>