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360" w:lineRule="auto"/>
        <w:jc w:val="right"/>
        <w:rPr>
          <w:rFonts w:ascii="Times New Roman" w:hAnsi="Times New Roman"/>
          <w:szCs w:val="21"/>
        </w:rPr>
      </w:pPr>
      <w:r>
        <w:rPr>
          <w:rFonts w:ascii="Times New Roman" w:hAnsi="Times New Roman"/>
          <w:sz w:val="24"/>
          <w:szCs w:val="24"/>
        </w:rPr>
        <w:t xml:space="preserve">                                                </w:t>
      </w:r>
      <w:r>
        <w:rPr>
          <w:rFonts w:ascii="Times New Roman" w:hAnsi="Times New Roman"/>
          <w:szCs w:val="21"/>
        </w:rPr>
        <w:t>合同编号：</w:t>
      </w:r>
      <w:r>
        <w:rPr>
          <w:rFonts w:hint="eastAsia" w:ascii="Times New Roman" w:hAnsi="Times New Roman"/>
          <w:szCs w:val="21"/>
          <w:u w:val="single"/>
        </w:rPr>
        <w:t xml:space="preserve">            </w:t>
      </w:r>
    </w:p>
    <w:p>
      <w:pPr>
        <w:wordWrap w:val="0"/>
        <w:spacing w:line="360" w:lineRule="auto"/>
        <w:jc w:val="right"/>
        <w:rPr>
          <w:rFonts w:ascii="Times New Roman" w:hAnsi="Times New Roman"/>
          <w:szCs w:val="21"/>
          <w:u w:val="single"/>
        </w:rPr>
      </w:pPr>
      <w:r>
        <w:rPr>
          <w:rFonts w:ascii="Times New Roman" w:hAnsi="Times New Roman"/>
          <w:szCs w:val="21"/>
        </w:rPr>
        <w:t xml:space="preserve">                                                       签订地点：</w:t>
      </w:r>
      <w:r>
        <w:rPr>
          <w:rFonts w:hint="eastAsia" w:ascii="Times New Roman" w:hAnsi="Times New Roman"/>
          <w:szCs w:val="21"/>
          <w:u w:val="single"/>
        </w:rPr>
        <w:t xml:space="preserve">            </w:t>
      </w:r>
    </w:p>
    <w:p>
      <w:pPr>
        <w:wordWrap w:val="0"/>
        <w:spacing w:line="360" w:lineRule="auto"/>
        <w:ind w:firstLine="5775" w:firstLineChars="2750"/>
        <w:jc w:val="right"/>
        <w:rPr>
          <w:rFonts w:ascii="Times New Roman" w:hAnsi="Times New Roman"/>
          <w:sz w:val="24"/>
          <w:szCs w:val="24"/>
        </w:rPr>
      </w:pPr>
      <w:r>
        <w:rPr>
          <w:rFonts w:ascii="Times New Roman" w:hAnsi="Times New Roman"/>
          <w:szCs w:val="21"/>
        </w:rPr>
        <w:t>签订时间：</w:t>
      </w:r>
      <w:r>
        <w:rPr>
          <w:rFonts w:hint="eastAsia" w:ascii="Times New Roman" w:hAnsi="Times New Roman"/>
          <w:szCs w:val="21"/>
          <w:u w:val="single"/>
        </w:rPr>
        <w:t xml:space="preserve">            </w:t>
      </w:r>
    </w:p>
    <w:p>
      <w:pPr>
        <w:pStyle w:val="2"/>
      </w:pPr>
      <w:r>
        <w:t>经营场</w:t>
      </w:r>
      <w:r>
        <w:rPr>
          <w:rFonts w:hint="eastAsia"/>
        </w:rPr>
        <w:t>地</w:t>
      </w:r>
      <w:r>
        <w:t>租赁合同</w:t>
      </w:r>
    </w:p>
    <w:p>
      <w:pPr>
        <w:spacing w:before="312" w:beforeLines="100" w:after="312" w:afterLines="100" w:line="360" w:lineRule="auto"/>
        <w:rPr>
          <w:rFonts w:ascii="Times New Roman" w:hAnsi="Times New Roman"/>
          <w:sz w:val="24"/>
          <w:szCs w:val="24"/>
          <w:u w:val="single"/>
        </w:rPr>
      </w:pPr>
      <w:r>
        <w:rPr>
          <w:rFonts w:ascii="Times New Roman" w:hAnsi="Times New Roman"/>
          <w:b/>
          <w:sz w:val="24"/>
          <w:szCs w:val="24"/>
        </w:rPr>
        <w:t>甲方（出租方）：</w:t>
      </w:r>
      <w:r>
        <w:rPr>
          <w:rFonts w:ascii="Times New Roman" w:hAnsi="Times New Roman"/>
          <w:sz w:val="24"/>
          <w:szCs w:val="24"/>
          <w:u w:val="single"/>
        </w:rPr>
        <w:t xml:space="preserve">                     </w:t>
      </w:r>
      <w:r>
        <w:rPr>
          <w:rFonts w:hint="eastAsia" w:ascii="Times New Roman" w:hAnsi="Times New Roman"/>
          <w:sz w:val="24"/>
          <w:szCs w:val="24"/>
          <w:u w:val="single"/>
        </w:rPr>
        <w:t xml:space="preserve">                         </w:t>
      </w:r>
    </w:p>
    <w:p>
      <w:pPr>
        <w:spacing w:before="312" w:beforeLines="100" w:after="312" w:afterLines="100" w:line="360" w:lineRule="auto"/>
        <w:rPr>
          <w:rFonts w:ascii="Times New Roman" w:hAnsi="Times New Roman"/>
          <w:sz w:val="24"/>
          <w:szCs w:val="24"/>
          <w:u w:val="single"/>
        </w:rPr>
      </w:pPr>
      <w:r>
        <w:rPr>
          <w:rFonts w:ascii="Times New Roman" w:hAnsi="Times New Roman"/>
          <w:b/>
          <w:sz w:val="24"/>
          <w:szCs w:val="24"/>
        </w:rPr>
        <w:t>乙方（承租方）：</w:t>
      </w:r>
      <w:r>
        <w:rPr>
          <w:rFonts w:ascii="Times New Roman" w:hAnsi="Times New Roman"/>
          <w:sz w:val="24"/>
          <w:szCs w:val="24"/>
          <w:u w:val="single"/>
        </w:rPr>
        <w:t xml:space="preserve">                                               </w:t>
      </w:r>
    </w:p>
    <w:p>
      <w:pPr>
        <w:spacing w:before="100" w:after="100" w:line="360" w:lineRule="auto"/>
        <w:ind w:firstLine="465"/>
        <w:rPr>
          <w:rFonts w:ascii="Times New Roman" w:hAnsi="Times New Roman"/>
          <w:sz w:val="24"/>
        </w:rPr>
      </w:pPr>
      <w:r>
        <w:rPr>
          <w:rFonts w:ascii="Times New Roman" w:hAnsi="Times New Roman"/>
          <w:sz w:val="24"/>
        </w:rPr>
        <w:t>鉴于甲方是</w:t>
      </w:r>
      <w:r>
        <w:rPr>
          <w:rFonts w:hint="eastAsia" w:ascii="Times New Roman" w:hAnsi="Times New Roman"/>
          <w:sz w:val="24"/>
        </w:rPr>
        <w:t>XXX</w:t>
      </w:r>
      <w:r>
        <w:rPr>
          <w:rFonts w:ascii="Times New Roman" w:hAnsi="Times New Roman"/>
          <w:sz w:val="24"/>
        </w:rPr>
        <w:t>下设机构，负责</w:t>
      </w:r>
      <w:r>
        <w:rPr>
          <w:rFonts w:hint="eastAsia" w:ascii="Times New Roman" w:hAnsi="Times New Roman"/>
          <w:sz w:val="24"/>
        </w:rPr>
        <w:t>XXX</w:t>
      </w:r>
      <w:r>
        <w:rPr>
          <w:rFonts w:ascii="Times New Roman" w:hAnsi="Times New Roman"/>
          <w:sz w:val="24"/>
        </w:rPr>
        <w:t>游客服务中心经营管理工作，根据《中华人民共和国民法典》及相关法律法规的规定，甲、乙双方在平等、自愿的基础上，就甲方将</w:t>
      </w:r>
      <w:r>
        <w:rPr>
          <w:rFonts w:hint="eastAsia" w:ascii="Times New Roman" w:hAnsi="Times New Roman"/>
          <w:sz w:val="24"/>
        </w:rPr>
        <w:t>XXX</w:t>
      </w:r>
      <w:r>
        <w:rPr>
          <w:rFonts w:ascii="Times New Roman" w:hAnsi="Times New Roman"/>
          <w:sz w:val="24"/>
        </w:rPr>
        <w:t>游客服务中心的经营场地出租给乙方，</w:t>
      </w:r>
      <w:r>
        <w:rPr>
          <w:rFonts w:hint="eastAsia" w:ascii="Times New Roman" w:hAnsi="Times New Roman"/>
          <w:sz w:val="24"/>
        </w:rPr>
        <w:t>供</w:t>
      </w:r>
      <w:r>
        <w:rPr>
          <w:rFonts w:ascii="Times New Roman" w:hAnsi="Times New Roman"/>
          <w:sz w:val="24"/>
        </w:rPr>
        <w:t>乙方开展经营事宜，经协商一致，订立本合同，双方共同遵守。</w:t>
      </w:r>
    </w:p>
    <w:p>
      <w:pPr>
        <w:spacing w:before="100" w:beforeAutospacing="1" w:after="100" w:afterAutospacing="1" w:line="360" w:lineRule="auto"/>
        <w:rPr>
          <w:rFonts w:ascii="Times New Roman" w:hAnsi="Times New Roman"/>
          <w:sz w:val="24"/>
        </w:rPr>
      </w:pPr>
      <w:r>
        <w:rPr>
          <w:rFonts w:ascii="Times New Roman" w:hAnsi="Times New Roman"/>
          <w:sz w:val="24"/>
        </w:rPr>
        <w:t>　　</w:t>
      </w:r>
      <w:r>
        <w:rPr>
          <w:rFonts w:ascii="Times New Roman" w:hAnsi="Times New Roman"/>
          <w:b/>
          <w:sz w:val="24"/>
        </w:rPr>
        <w:t>第一条  经营场地</w:t>
      </w:r>
    </w:p>
    <w:p>
      <w:pPr>
        <w:spacing w:line="360" w:lineRule="auto"/>
        <w:ind w:firstLine="480" w:firstLineChars="200"/>
        <w:rPr>
          <w:rFonts w:ascii="Times New Roman" w:hAnsi="Times New Roman"/>
          <w:sz w:val="24"/>
        </w:rPr>
      </w:pPr>
      <w:r>
        <w:rPr>
          <w:rFonts w:ascii="Times New Roman" w:hAnsi="Times New Roman"/>
          <w:sz w:val="24"/>
        </w:rPr>
        <w:t>1.1 甲方出租给乙方的场地位于</w:t>
      </w:r>
      <w:r>
        <w:rPr>
          <w:rFonts w:ascii="Times New Roman" w:hAnsi="Times New Roman"/>
          <w:sz w:val="24"/>
          <w:u w:val="single"/>
        </w:rPr>
        <w:t xml:space="preserve">                 </w:t>
      </w:r>
      <w:r>
        <w:rPr>
          <w:rFonts w:ascii="Times New Roman" w:hAnsi="Times New Roman"/>
          <w:sz w:val="24"/>
        </w:rPr>
        <w:t>，面积约</w:t>
      </w:r>
      <w:r>
        <w:rPr>
          <w:rFonts w:ascii="Times New Roman" w:hAnsi="Times New Roman"/>
          <w:sz w:val="24"/>
          <w:u w:val="single"/>
        </w:rPr>
        <w:t xml:space="preserve">         </w:t>
      </w:r>
      <w:r>
        <w:rPr>
          <w:rFonts w:ascii="Times New Roman" w:hAnsi="Times New Roman"/>
          <w:sz w:val="24"/>
        </w:rPr>
        <w:t>㎡。（详见附件图）</w:t>
      </w:r>
    </w:p>
    <w:p>
      <w:pPr>
        <w:spacing w:line="360" w:lineRule="auto"/>
        <w:ind w:firstLine="480" w:firstLineChars="200"/>
        <w:rPr>
          <w:rFonts w:ascii="Times New Roman" w:hAnsi="Times New Roman"/>
          <w:sz w:val="24"/>
        </w:rPr>
      </w:pPr>
      <w:r>
        <w:rPr>
          <w:rFonts w:ascii="Times New Roman" w:hAnsi="Times New Roman"/>
          <w:sz w:val="24"/>
        </w:rPr>
        <w:t>1.2 双方协商一致，关于经营场地的装修事宜按照以下第</w:t>
      </w:r>
      <w:r>
        <w:rPr>
          <w:rFonts w:ascii="Times New Roman" w:hAnsi="Times New Roman"/>
          <w:sz w:val="24"/>
          <w:u w:val="single"/>
        </w:rPr>
        <w:t xml:space="preserve">   </w:t>
      </w:r>
      <w:r>
        <w:rPr>
          <w:rFonts w:ascii="Times New Roman" w:hAnsi="Times New Roman"/>
          <w:sz w:val="24"/>
        </w:rPr>
        <w:t>种方式执行：</w:t>
      </w:r>
    </w:p>
    <w:p>
      <w:pPr>
        <w:spacing w:line="360" w:lineRule="auto"/>
        <w:ind w:firstLine="480" w:firstLineChars="200"/>
        <w:rPr>
          <w:rFonts w:ascii="Times New Roman" w:hAnsi="Times New Roman"/>
          <w:sz w:val="24"/>
        </w:rPr>
      </w:pPr>
      <w:r>
        <w:rPr>
          <w:rFonts w:ascii="Times New Roman" w:hAnsi="Times New Roman"/>
          <w:sz w:val="24"/>
        </w:rPr>
        <w:t>A. 甲方对经营场所进行整体装修；</w:t>
      </w:r>
    </w:p>
    <w:p>
      <w:pPr>
        <w:spacing w:line="360" w:lineRule="auto"/>
        <w:ind w:firstLine="480" w:firstLineChars="200"/>
        <w:rPr>
          <w:rFonts w:ascii="Times New Roman" w:hAnsi="Times New Roman"/>
          <w:sz w:val="24"/>
        </w:rPr>
      </w:pPr>
      <w:r>
        <w:rPr>
          <w:rFonts w:ascii="Times New Roman" w:hAnsi="Times New Roman"/>
          <w:sz w:val="24"/>
        </w:rPr>
        <w:t>B. 甲方对经营场地进行整体装修，乙方如需经营场地进行个性化装修、布局的，由乙方自行解决，但是方案须报甲方书面批准同意。租赁期满后，乙方所投资的全部装修资产无偿归甲方所有；</w:t>
      </w:r>
    </w:p>
    <w:p>
      <w:pPr>
        <w:spacing w:line="360" w:lineRule="auto"/>
        <w:ind w:firstLine="480" w:firstLineChars="200"/>
        <w:rPr>
          <w:rFonts w:ascii="Times New Roman" w:hAnsi="Times New Roman"/>
          <w:sz w:val="24"/>
        </w:rPr>
      </w:pPr>
      <w:r>
        <w:rPr>
          <w:rFonts w:ascii="Times New Roman" w:hAnsi="Times New Roman"/>
          <w:b/>
          <w:sz w:val="24"/>
        </w:rPr>
        <w:t>C.</w:t>
      </w:r>
      <w:r>
        <w:rPr>
          <w:rFonts w:ascii="Times New Roman" w:hAnsi="Times New Roman"/>
          <w:sz w:val="24"/>
        </w:rPr>
        <w:t xml:space="preserve"> 甲方仅提供经营场所，不负责装修。乙方装修方案须报甲方书面批准同意后方可执行，租赁期满后，除可移动的设施外，其他装修乙方不得拆除毁坏，应无偿归甲方所有。 </w:t>
      </w:r>
    </w:p>
    <w:p>
      <w:pPr>
        <w:spacing w:line="360" w:lineRule="auto"/>
        <w:ind w:firstLine="465"/>
        <w:rPr>
          <w:rFonts w:ascii="Times New Roman" w:hAnsi="Times New Roman"/>
          <w:sz w:val="24"/>
        </w:rPr>
      </w:pPr>
      <w:r>
        <w:rPr>
          <w:rFonts w:hint="eastAsia" w:ascii="Times New Roman" w:hAnsi="Times New Roman"/>
          <w:sz w:val="24"/>
        </w:rPr>
        <w:t>1</w:t>
      </w:r>
      <w:r>
        <w:rPr>
          <w:rFonts w:ascii="Times New Roman" w:hAnsi="Times New Roman"/>
          <w:sz w:val="24"/>
        </w:rPr>
        <w:t>.</w:t>
      </w:r>
      <w:r>
        <w:rPr>
          <w:rFonts w:hint="eastAsia" w:ascii="Times New Roman" w:hAnsi="Times New Roman"/>
          <w:sz w:val="24"/>
        </w:rPr>
        <w:t>3</w:t>
      </w:r>
      <w:r>
        <w:rPr>
          <w:rFonts w:ascii="Times New Roman" w:hAnsi="Times New Roman"/>
          <w:sz w:val="24"/>
        </w:rPr>
        <w:t xml:space="preserve"> 租赁期间，乙方不得转租、分租或者与他人合作、联合经营。</w:t>
      </w:r>
    </w:p>
    <w:p>
      <w:pPr>
        <w:spacing w:before="100" w:beforeAutospacing="1" w:after="100" w:afterAutospacing="1" w:line="360" w:lineRule="auto"/>
        <w:ind w:firstLine="480" w:firstLineChars="200"/>
        <w:rPr>
          <w:rFonts w:ascii="Times New Roman" w:hAnsi="Times New Roman"/>
          <w:b/>
          <w:sz w:val="24"/>
        </w:rPr>
      </w:pPr>
      <w:r>
        <w:rPr>
          <w:rFonts w:ascii="Times New Roman" w:hAnsi="Times New Roman"/>
          <w:b/>
          <w:sz w:val="24"/>
        </w:rPr>
        <w:t>第二条</w:t>
      </w:r>
      <w:r>
        <w:rPr>
          <w:rFonts w:hint="eastAsia" w:ascii="Times New Roman" w:hAnsi="Times New Roman"/>
          <w:b/>
          <w:sz w:val="24"/>
        </w:rPr>
        <w:t xml:space="preserve">  经营范围</w:t>
      </w:r>
    </w:p>
    <w:p>
      <w:pPr>
        <w:spacing w:line="360" w:lineRule="auto"/>
        <w:ind w:firstLine="480" w:firstLineChars="200"/>
        <w:rPr>
          <w:rFonts w:ascii="Times New Roman" w:hAnsi="Times New Roman"/>
          <w:sz w:val="24"/>
        </w:rPr>
      </w:pPr>
      <w:r>
        <w:rPr>
          <w:rFonts w:ascii="Times New Roman" w:hAnsi="Times New Roman"/>
          <w:sz w:val="24"/>
        </w:rPr>
        <w:t>甲方为规范服务中心的管理，方便旅客购物及提供服务，甲乙双方协商一致，乙方租赁经营场地仅用于以下服务：</w:t>
      </w:r>
      <w:r>
        <w:rPr>
          <w:rFonts w:ascii="Times New Roman" w:hAnsi="Times New Roman"/>
          <w:sz w:val="24"/>
          <w:u w:val="single"/>
        </w:rPr>
        <w:t xml:space="preserve">                              </w:t>
      </w:r>
      <w:r>
        <w:rPr>
          <w:rFonts w:ascii="Times New Roman" w:hAnsi="Times New Roman"/>
          <w:sz w:val="24"/>
        </w:rPr>
        <w:t>，乙方不得擅自改变经营场地用途，不得扩大、变更经营范围。</w:t>
      </w:r>
    </w:p>
    <w:p>
      <w:pPr>
        <w:spacing w:before="100" w:beforeAutospacing="1" w:after="100" w:afterAutospacing="1" w:line="360" w:lineRule="auto"/>
        <w:ind w:firstLine="480" w:firstLineChars="200"/>
        <w:rPr>
          <w:rFonts w:ascii="Times New Roman" w:hAnsi="Times New Roman"/>
          <w:b/>
          <w:sz w:val="24"/>
        </w:rPr>
      </w:pPr>
      <w:r>
        <w:rPr>
          <w:rFonts w:ascii="Times New Roman" w:hAnsi="Times New Roman"/>
          <w:b/>
          <w:sz w:val="24"/>
        </w:rPr>
        <w:t xml:space="preserve">第三条  </w:t>
      </w:r>
      <w:r>
        <w:rPr>
          <w:rFonts w:hint="eastAsia" w:ascii="Times New Roman" w:hAnsi="Times New Roman"/>
          <w:b/>
          <w:sz w:val="24"/>
        </w:rPr>
        <w:t>履约</w:t>
      </w:r>
      <w:r>
        <w:rPr>
          <w:rFonts w:ascii="Times New Roman" w:hAnsi="Times New Roman"/>
          <w:b/>
          <w:sz w:val="24"/>
        </w:rPr>
        <w:t>保证金</w:t>
      </w:r>
    </w:p>
    <w:p>
      <w:pPr>
        <w:spacing w:line="360" w:lineRule="auto"/>
        <w:ind w:firstLine="480" w:firstLineChars="200"/>
        <w:rPr>
          <w:rFonts w:ascii="Times New Roman" w:hAnsi="Times New Roman"/>
          <w:sz w:val="24"/>
        </w:rPr>
      </w:pPr>
      <w:r>
        <w:rPr>
          <w:rFonts w:ascii="Times New Roman" w:hAnsi="Times New Roman"/>
          <w:sz w:val="24"/>
        </w:rPr>
        <w:t>3.1 为保证乙方在租赁期内，诚信经营，合法合约</w:t>
      </w:r>
      <w:r>
        <w:rPr>
          <w:rFonts w:hint="eastAsia" w:ascii="Times New Roman" w:hAnsi="Times New Roman"/>
          <w:sz w:val="24"/>
        </w:rPr>
        <w:t>使用</w:t>
      </w:r>
      <w:r>
        <w:rPr>
          <w:rFonts w:ascii="Times New Roman" w:hAnsi="Times New Roman"/>
          <w:sz w:val="24"/>
        </w:rPr>
        <w:t>租赁场地，合同签订后</w:t>
      </w:r>
      <w:r>
        <w:rPr>
          <w:rFonts w:ascii="Times New Roman" w:hAnsi="Times New Roman"/>
          <w:sz w:val="24"/>
          <w:u w:val="single"/>
        </w:rPr>
        <w:t xml:space="preserve">    </w:t>
      </w:r>
      <w:r>
        <w:rPr>
          <w:rFonts w:ascii="Times New Roman" w:hAnsi="Times New Roman"/>
          <w:sz w:val="24"/>
        </w:rPr>
        <w:t>个工作日内，乙方需向甲方交纳</w:t>
      </w:r>
      <w:r>
        <w:rPr>
          <w:rFonts w:ascii="Times New Roman" w:hAnsi="Times New Roman"/>
          <w:sz w:val="24"/>
          <w:u w:val="single"/>
        </w:rPr>
        <w:t xml:space="preserve">    </w:t>
      </w:r>
      <w:r>
        <w:rPr>
          <w:rFonts w:ascii="Times New Roman" w:hAnsi="Times New Roman"/>
          <w:sz w:val="24"/>
        </w:rPr>
        <w:t>万元人民币作为履约保证金。</w:t>
      </w:r>
    </w:p>
    <w:p>
      <w:pPr>
        <w:spacing w:line="360" w:lineRule="auto"/>
        <w:ind w:firstLine="480" w:firstLineChars="200"/>
        <w:rPr>
          <w:rFonts w:ascii="Times New Roman" w:hAnsi="Times New Roman"/>
          <w:sz w:val="24"/>
        </w:rPr>
      </w:pPr>
      <w:r>
        <w:rPr>
          <w:rFonts w:ascii="Times New Roman" w:hAnsi="Times New Roman"/>
          <w:sz w:val="24"/>
        </w:rPr>
        <w:t>3.2 保证金用于担保因乙方经营行为而造成甲方所遭受的损失，包括信誉</w:t>
      </w:r>
      <w:r>
        <w:rPr>
          <w:rFonts w:hint="eastAsia" w:ascii="Times New Roman" w:hAnsi="Times New Roman"/>
          <w:sz w:val="24"/>
        </w:rPr>
        <w:t>、形象</w:t>
      </w:r>
      <w:r>
        <w:rPr>
          <w:rFonts w:ascii="Times New Roman" w:hAnsi="Times New Roman"/>
          <w:sz w:val="24"/>
        </w:rPr>
        <w:t>受损、行政处罚、涉诉、顾客投诉、销售商品质量和安全问题引发的甲方赔偿责任、乙方违约行为所造成的赔偿等。</w:t>
      </w:r>
    </w:p>
    <w:p>
      <w:pPr>
        <w:spacing w:line="360" w:lineRule="auto"/>
        <w:ind w:firstLine="480" w:firstLineChars="200"/>
        <w:rPr>
          <w:rFonts w:ascii="Times New Roman" w:hAnsi="Times New Roman"/>
          <w:sz w:val="24"/>
        </w:rPr>
      </w:pPr>
      <w:r>
        <w:rPr>
          <w:rFonts w:hint="eastAsia" w:ascii="Times New Roman" w:hAnsi="Times New Roman"/>
          <w:sz w:val="24"/>
        </w:rPr>
        <w:t>3.3 如出现3.2条情形的，</w:t>
      </w:r>
      <w:r>
        <w:rPr>
          <w:rFonts w:ascii="Times New Roman" w:hAnsi="Times New Roman"/>
          <w:sz w:val="24"/>
        </w:rPr>
        <w:t>乙方应</w:t>
      </w:r>
      <w:r>
        <w:rPr>
          <w:rFonts w:hint="eastAsia" w:ascii="Times New Roman" w:hAnsi="Times New Roman"/>
          <w:sz w:val="24"/>
        </w:rPr>
        <w:t>及时</w:t>
      </w:r>
      <w:r>
        <w:rPr>
          <w:rFonts w:ascii="Times New Roman" w:hAnsi="Times New Roman"/>
          <w:sz w:val="24"/>
        </w:rPr>
        <w:t>妥善处理</w:t>
      </w:r>
      <w:r>
        <w:rPr>
          <w:rFonts w:hint="eastAsia" w:ascii="Times New Roman" w:hAnsi="Times New Roman"/>
          <w:sz w:val="24"/>
        </w:rPr>
        <w:t>，消除影响，甲方可对乙方处以每次</w:t>
      </w:r>
      <w:r>
        <w:rPr>
          <w:rFonts w:ascii="Times New Roman" w:hAnsi="Times New Roman"/>
          <w:sz w:val="24"/>
          <w:u w:val="single"/>
        </w:rPr>
        <w:t xml:space="preserve">     </w:t>
      </w:r>
      <w:r>
        <w:rPr>
          <w:rFonts w:hint="eastAsia" w:ascii="Times New Roman" w:hAnsi="Times New Roman"/>
          <w:sz w:val="24"/>
        </w:rPr>
        <w:t>元</w:t>
      </w:r>
      <w:r>
        <w:rPr>
          <w:rFonts w:ascii="Times New Roman" w:hAnsi="Times New Roman"/>
          <w:sz w:val="24"/>
        </w:rPr>
        <w:t>的罚款</w:t>
      </w:r>
      <w:r>
        <w:rPr>
          <w:rFonts w:hint="eastAsia" w:ascii="Times New Roman" w:hAnsi="Times New Roman"/>
          <w:sz w:val="24"/>
        </w:rPr>
        <w:t>，并有权不经过乙方同意从保证金中扣除罚款和支付处理的相关费用</w:t>
      </w:r>
      <w:r>
        <w:rPr>
          <w:rFonts w:ascii="Times New Roman" w:hAnsi="Times New Roman"/>
          <w:sz w:val="24"/>
        </w:rPr>
        <w:t>。</w:t>
      </w:r>
      <w:r>
        <w:rPr>
          <w:rFonts w:ascii="Times New Roman" w:hAnsi="Times New Roman"/>
          <w:sz w:val="24"/>
          <w:szCs w:val="24"/>
        </w:rPr>
        <w:t>情节严重的，甲方可以</w:t>
      </w:r>
      <w:r>
        <w:rPr>
          <w:rFonts w:hint="eastAsia" w:ascii="Times New Roman" w:hAnsi="Times New Roman"/>
          <w:sz w:val="24"/>
          <w:szCs w:val="24"/>
        </w:rPr>
        <w:t>解除合同并</w:t>
      </w:r>
      <w:r>
        <w:rPr>
          <w:rFonts w:ascii="Times New Roman" w:hAnsi="Times New Roman"/>
          <w:sz w:val="24"/>
          <w:szCs w:val="24"/>
        </w:rPr>
        <w:t>没收全部履约保证金</w:t>
      </w:r>
      <w:r>
        <w:rPr>
          <w:rFonts w:hint="eastAsia" w:ascii="Times New Roman" w:hAnsi="Times New Roman"/>
          <w:sz w:val="24"/>
          <w:szCs w:val="24"/>
        </w:rPr>
        <w:t>。</w:t>
      </w:r>
    </w:p>
    <w:p>
      <w:pPr>
        <w:spacing w:line="360" w:lineRule="auto"/>
        <w:ind w:firstLine="480" w:firstLineChars="200"/>
        <w:rPr>
          <w:rFonts w:ascii="Times New Roman" w:hAnsi="Times New Roman"/>
          <w:sz w:val="24"/>
          <w:szCs w:val="24"/>
        </w:rPr>
      </w:pPr>
      <w:r>
        <w:rPr>
          <w:rFonts w:ascii="Times New Roman" w:hAnsi="Times New Roman"/>
          <w:sz w:val="24"/>
          <w:szCs w:val="24"/>
        </w:rPr>
        <w:t>3.4</w:t>
      </w:r>
      <w:r>
        <w:rPr>
          <w:rFonts w:ascii="Times New Roman" w:hAnsi="Times New Roman"/>
          <w:sz w:val="24"/>
        </w:rPr>
        <w:t>履约保证金被甲方扣减或没收的，乙方应当从收到甲方扣减或没收履约保证金的通知之日起三日内补足或重新交纳同等数额的履约保证金；逾期不交纳的，甲方有权单方解除本合同，由此产生的一切后果与责任由乙方承担。</w:t>
      </w:r>
    </w:p>
    <w:p>
      <w:pPr>
        <w:spacing w:line="360" w:lineRule="auto"/>
        <w:ind w:firstLine="480" w:firstLineChars="200"/>
        <w:rPr>
          <w:rFonts w:ascii="Times New Roman" w:hAnsi="Times New Roman"/>
          <w:sz w:val="24"/>
        </w:rPr>
      </w:pPr>
      <w:r>
        <w:rPr>
          <w:rFonts w:ascii="Times New Roman" w:hAnsi="Times New Roman"/>
          <w:sz w:val="24"/>
        </w:rPr>
        <w:t>3.</w:t>
      </w:r>
      <w:r>
        <w:rPr>
          <w:rFonts w:hint="eastAsia" w:ascii="Times New Roman" w:hAnsi="Times New Roman"/>
          <w:sz w:val="24"/>
        </w:rPr>
        <w:t>5</w:t>
      </w:r>
      <w:r>
        <w:rPr>
          <w:rFonts w:ascii="Times New Roman" w:hAnsi="Times New Roman"/>
          <w:sz w:val="24"/>
        </w:rPr>
        <w:t xml:space="preserve"> 租赁期满后，如乙方未发生3.2条约定的情形的，甲方无息退还保证金。</w:t>
      </w:r>
    </w:p>
    <w:p>
      <w:pPr>
        <w:spacing w:line="360" w:lineRule="auto"/>
        <w:ind w:firstLine="480" w:firstLineChars="200"/>
        <w:rPr>
          <w:rFonts w:ascii="Times New Roman" w:hAnsi="Times New Roman"/>
          <w:sz w:val="24"/>
        </w:rPr>
      </w:pPr>
      <w:r>
        <w:rPr>
          <w:rFonts w:hint="eastAsia" w:ascii="Times New Roman" w:hAnsi="Times New Roman"/>
          <w:sz w:val="24"/>
        </w:rPr>
        <w:t>3</w:t>
      </w:r>
      <w:r>
        <w:rPr>
          <w:rFonts w:ascii="Times New Roman" w:hAnsi="Times New Roman"/>
          <w:sz w:val="24"/>
        </w:rPr>
        <w:t>.</w:t>
      </w:r>
      <w:r>
        <w:rPr>
          <w:rFonts w:hint="eastAsia" w:ascii="Times New Roman" w:hAnsi="Times New Roman"/>
          <w:sz w:val="24"/>
        </w:rPr>
        <w:t xml:space="preserve">6 </w:t>
      </w:r>
      <w:r>
        <w:rPr>
          <w:rFonts w:ascii="Times New Roman" w:hAnsi="Times New Roman"/>
          <w:sz w:val="24"/>
        </w:rPr>
        <w:t>如因乙方原因而导致合同解除、终止的，甲方将不予退还履约保证金。</w:t>
      </w:r>
    </w:p>
    <w:p>
      <w:pPr>
        <w:spacing w:before="100" w:beforeAutospacing="1" w:after="100" w:afterAutospacing="1" w:line="360" w:lineRule="auto"/>
        <w:ind w:firstLine="480" w:firstLineChars="200"/>
        <w:rPr>
          <w:rFonts w:ascii="Times New Roman" w:hAnsi="Times New Roman"/>
          <w:b/>
          <w:sz w:val="24"/>
        </w:rPr>
      </w:pPr>
      <w:r>
        <w:rPr>
          <w:rFonts w:ascii="Times New Roman" w:hAnsi="Times New Roman"/>
          <w:b/>
          <w:sz w:val="24"/>
        </w:rPr>
        <w:t>第四条  经营场地管理</w:t>
      </w:r>
    </w:p>
    <w:p>
      <w:pPr>
        <w:spacing w:line="360" w:lineRule="auto"/>
        <w:ind w:firstLine="465"/>
        <w:rPr>
          <w:rFonts w:ascii="Times New Roman" w:hAnsi="Times New Roman"/>
          <w:sz w:val="24"/>
        </w:rPr>
      </w:pPr>
      <w:r>
        <w:rPr>
          <w:rFonts w:ascii="Times New Roman" w:hAnsi="Times New Roman"/>
          <w:sz w:val="24"/>
        </w:rPr>
        <w:t>4.1 乙方应爱护并合理使用场地，及各种设备、设施，如需改动，必须征得甲方书面同意，如果乙方造成损坏，需负责修复或者照价赔偿，甲方可不经乙方同意从保证金中直接扣除。乙方不得在经营场地内储存有危险、易燃易爆</w:t>
      </w:r>
      <w:r>
        <w:rPr>
          <w:rFonts w:hint="eastAsia" w:ascii="Times New Roman" w:hAnsi="Times New Roman"/>
          <w:sz w:val="24"/>
        </w:rPr>
        <w:t>等</w:t>
      </w:r>
      <w:r>
        <w:rPr>
          <w:rFonts w:ascii="Times New Roman" w:hAnsi="Times New Roman"/>
          <w:sz w:val="24"/>
        </w:rPr>
        <w:t>违禁物品。</w:t>
      </w:r>
    </w:p>
    <w:p>
      <w:pPr>
        <w:spacing w:line="360" w:lineRule="auto"/>
        <w:ind w:firstLine="465"/>
        <w:rPr>
          <w:rFonts w:ascii="Times New Roman" w:hAnsi="Times New Roman"/>
          <w:sz w:val="24"/>
        </w:rPr>
      </w:pPr>
      <w:r>
        <w:rPr>
          <w:rFonts w:ascii="Times New Roman" w:hAnsi="Times New Roman"/>
          <w:sz w:val="24"/>
        </w:rPr>
        <w:t>4.2乙方必须依法经营，遵守国家有关法律法规</w:t>
      </w:r>
      <w:r>
        <w:rPr>
          <w:rFonts w:hint="eastAsia" w:ascii="Times New Roman" w:hAnsi="Times New Roman"/>
          <w:sz w:val="24"/>
        </w:rPr>
        <w:t>、</w:t>
      </w:r>
      <w:r>
        <w:rPr>
          <w:rFonts w:ascii="Times New Roman" w:hAnsi="Times New Roman"/>
          <w:sz w:val="24"/>
        </w:rPr>
        <w:t>规章和政策</w:t>
      </w:r>
      <w:r>
        <w:rPr>
          <w:rFonts w:hint="eastAsia" w:ascii="Times New Roman" w:hAnsi="Times New Roman"/>
          <w:sz w:val="24"/>
        </w:rPr>
        <w:t>。乙方知悉并自愿</w:t>
      </w:r>
      <w:r>
        <w:rPr>
          <w:rFonts w:ascii="Times New Roman" w:hAnsi="Times New Roman"/>
          <w:sz w:val="24"/>
        </w:rPr>
        <w:t>遵守</w:t>
      </w:r>
      <w:r>
        <w:rPr>
          <w:rFonts w:hint="eastAsia" w:ascii="Times New Roman" w:hAnsi="Times New Roman"/>
          <w:sz w:val="24"/>
        </w:rPr>
        <w:t>XXX的全部规章管理制度，</w:t>
      </w:r>
      <w:r>
        <w:rPr>
          <w:rFonts w:ascii="Times New Roman" w:hAnsi="Times New Roman"/>
          <w:sz w:val="24"/>
        </w:rPr>
        <w:t>服从</w:t>
      </w:r>
      <w:r>
        <w:rPr>
          <w:rFonts w:hint="eastAsia" w:ascii="Times New Roman" w:hAnsi="Times New Roman"/>
          <w:sz w:val="24"/>
        </w:rPr>
        <w:t>XXX</w:t>
      </w:r>
      <w:r>
        <w:rPr>
          <w:rFonts w:ascii="Times New Roman" w:hAnsi="Times New Roman"/>
          <w:sz w:val="24"/>
        </w:rPr>
        <w:t>对</w:t>
      </w:r>
      <w:r>
        <w:rPr>
          <w:rFonts w:hint="eastAsia" w:ascii="Times New Roman" w:hAnsi="Times New Roman"/>
          <w:sz w:val="24"/>
        </w:rPr>
        <w:t>XXX</w:t>
      </w:r>
      <w:r>
        <w:rPr>
          <w:rFonts w:ascii="Times New Roman" w:hAnsi="Times New Roman"/>
          <w:sz w:val="24"/>
        </w:rPr>
        <w:t>的管理；乙方做好</w:t>
      </w:r>
      <w:r>
        <w:rPr>
          <w:rFonts w:hint="eastAsia" w:ascii="Times New Roman" w:hAnsi="Times New Roman"/>
          <w:sz w:val="24"/>
        </w:rPr>
        <w:t>经营场地卫生、</w:t>
      </w:r>
      <w:r>
        <w:rPr>
          <w:rFonts w:ascii="Times New Roman" w:hAnsi="Times New Roman"/>
          <w:sz w:val="24"/>
        </w:rPr>
        <w:t>消防安全</w:t>
      </w:r>
      <w:r>
        <w:rPr>
          <w:rFonts w:hint="eastAsia" w:ascii="Times New Roman" w:hAnsi="Times New Roman"/>
          <w:sz w:val="24"/>
        </w:rPr>
        <w:t>等</w:t>
      </w:r>
      <w:r>
        <w:rPr>
          <w:rFonts w:ascii="Times New Roman" w:hAnsi="Times New Roman"/>
          <w:sz w:val="24"/>
        </w:rPr>
        <w:t>工作，协助甲方检查经营场地安全。</w:t>
      </w:r>
    </w:p>
    <w:p>
      <w:pPr>
        <w:spacing w:line="360" w:lineRule="auto"/>
        <w:ind w:firstLine="465"/>
        <w:rPr>
          <w:rFonts w:ascii="Times New Roman" w:hAnsi="Times New Roman"/>
          <w:sz w:val="24"/>
        </w:rPr>
      </w:pPr>
      <w:r>
        <w:rPr>
          <w:rFonts w:ascii="Times New Roman" w:hAnsi="Times New Roman"/>
          <w:sz w:val="24"/>
        </w:rPr>
        <w:t>4.3乙方所有经营人员及其他相关人员须在甲方登记备案。工作人员必须经过专业培训，持证上岗，乙方须为工作人员</w:t>
      </w:r>
      <w:r>
        <w:rPr>
          <w:rFonts w:hint="eastAsia" w:ascii="Times New Roman" w:hAnsi="Times New Roman"/>
          <w:sz w:val="24"/>
        </w:rPr>
        <w:t>办理</w:t>
      </w:r>
      <w:r>
        <w:rPr>
          <w:rFonts w:ascii="Times New Roman" w:hAnsi="Times New Roman"/>
          <w:sz w:val="24"/>
        </w:rPr>
        <w:t>人身保险。</w:t>
      </w:r>
    </w:p>
    <w:p>
      <w:pPr>
        <w:spacing w:line="360" w:lineRule="auto"/>
        <w:ind w:firstLine="465"/>
        <w:rPr>
          <w:rFonts w:ascii="Times New Roman" w:hAnsi="Times New Roman"/>
          <w:sz w:val="24"/>
        </w:rPr>
      </w:pPr>
      <w:r>
        <w:rPr>
          <w:rFonts w:ascii="Times New Roman" w:hAnsi="Times New Roman"/>
          <w:sz w:val="24"/>
        </w:rPr>
        <w:t>4.4 乙方应诚信经营，礼貌待客，树立品牌。在经营活动中竭力维护</w:t>
      </w:r>
      <w:r>
        <w:rPr>
          <w:rFonts w:hint="eastAsia" w:ascii="Times New Roman" w:hAnsi="Times New Roman"/>
          <w:sz w:val="24"/>
        </w:rPr>
        <w:t>XXX</w:t>
      </w:r>
      <w:r>
        <w:rPr>
          <w:rFonts w:ascii="Times New Roman" w:hAnsi="Times New Roman"/>
          <w:sz w:val="24"/>
        </w:rPr>
        <w:t>的良好声誉，对顾客投诉、行政监管等应及时妥善处理。</w:t>
      </w:r>
    </w:p>
    <w:p>
      <w:pPr>
        <w:spacing w:line="360" w:lineRule="auto"/>
        <w:ind w:firstLine="465"/>
        <w:rPr>
          <w:rFonts w:ascii="Times New Roman" w:hAnsi="Times New Roman"/>
          <w:sz w:val="24"/>
        </w:rPr>
      </w:pPr>
      <w:r>
        <w:rPr>
          <w:rFonts w:ascii="Times New Roman" w:hAnsi="Times New Roman"/>
          <w:sz w:val="24"/>
        </w:rPr>
        <w:t>4.5 依据相关规定和</w:t>
      </w:r>
      <w:r>
        <w:rPr>
          <w:rFonts w:hint="eastAsia" w:ascii="Times New Roman" w:hAnsi="Times New Roman"/>
          <w:sz w:val="24"/>
        </w:rPr>
        <w:t>XXX</w:t>
      </w:r>
      <w:r>
        <w:rPr>
          <w:rFonts w:ascii="Times New Roman" w:hAnsi="Times New Roman"/>
          <w:sz w:val="24"/>
        </w:rPr>
        <w:t>制度，甲方有权代表</w:t>
      </w:r>
      <w:r>
        <w:rPr>
          <w:rFonts w:hint="eastAsia" w:ascii="Times New Roman" w:hAnsi="Times New Roman"/>
          <w:sz w:val="24"/>
        </w:rPr>
        <w:t>XXX</w:t>
      </w:r>
      <w:r>
        <w:rPr>
          <w:rFonts w:ascii="Times New Roman" w:hAnsi="Times New Roman"/>
          <w:sz w:val="24"/>
        </w:rPr>
        <w:t>对乙方经营行为进行监督</w:t>
      </w:r>
      <w:r>
        <w:rPr>
          <w:rFonts w:hint="eastAsia" w:ascii="Times New Roman" w:hAnsi="Times New Roman"/>
          <w:sz w:val="24"/>
        </w:rPr>
        <w:t>检查</w:t>
      </w:r>
      <w:r>
        <w:rPr>
          <w:rFonts w:ascii="Times New Roman" w:hAnsi="Times New Roman"/>
          <w:sz w:val="24"/>
        </w:rPr>
        <w:t>，对乙方工作人员进行教育</w:t>
      </w:r>
      <w:r>
        <w:rPr>
          <w:rFonts w:hint="eastAsia" w:ascii="Times New Roman" w:hAnsi="Times New Roman"/>
          <w:sz w:val="24"/>
        </w:rPr>
        <w:t>，发现问题有权处理。</w:t>
      </w:r>
    </w:p>
    <w:p>
      <w:pPr>
        <w:spacing w:line="360" w:lineRule="auto"/>
        <w:ind w:firstLine="465"/>
        <w:rPr>
          <w:rFonts w:ascii="Times New Roman" w:hAnsi="Times New Roman"/>
          <w:sz w:val="24"/>
        </w:rPr>
      </w:pPr>
      <w:r>
        <w:rPr>
          <w:rFonts w:ascii="Times New Roman" w:hAnsi="Times New Roman"/>
          <w:sz w:val="24"/>
        </w:rPr>
        <w:t>4.6 租赁期内，经营场地的专用设施及门、窗、水、电等维修由</w:t>
      </w:r>
      <w:r>
        <w:rPr>
          <w:rFonts w:ascii="Times New Roman" w:hAnsi="Times New Roman"/>
          <w:sz w:val="24"/>
          <w:u w:val="single"/>
        </w:rPr>
        <w:t xml:space="preserve">  </w:t>
      </w:r>
      <w:r>
        <w:rPr>
          <w:rFonts w:ascii="Times New Roman" w:hAnsi="Times New Roman"/>
          <w:sz w:val="24"/>
        </w:rPr>
        <w:t>方负责</w:t>
      </w:r>
      <w:r>
        <w:rPr>
          <w:rFonts w:hint="eastAsia" w:ascii="Times New Roman" w:hAnsi="Times New Roman"/>
          <w:sz w:val="24"/>
        </w:rPr>
        <w:t>。</w:t>
      </w:r>
      <w:r>
        <w:rPr>
          <w:rFonts w:ascii="Times New Roman" w:hAnsi="Times New Roman"/>
          <w:sz w:val="24"/>
        </w:rPr>
        <w:t xml:space="preserve"> </w:t>
      </w:r>
    </w:p>
    <w:p>
      <w:pPr>
        <w:spacing w:line="360" w:lineRule="auto"/>
        <w:ind w:firstLine="465"/>
        <w:rPr>
          <w:rFonts w:ascii="Times New Roman" w:hAnsi="Times New Roman"/>
          <w:sz w:val="24"/>
        </w:rPr>
      </w:pPr>
      <w:r>
        <w:rPr>
          <w:rFonts w:ascii="Times New Roman" w:hAnsi="Times New Roman"/>
          <w:sz w:val="24"/>
        </w:rPr>
        <w:t>4.7 租赁期满或合同解除，乙方必须在</w:t>
      </w:r>
      <w:r>
        <w:rPr>
          <w:rFonts w:ascii="Times New Roman" w:hAnsi="Times New Roman"/>
          <w:sz w:val="24"/>
          <w:u w:val="single"/>
        </w:rPr>
        <w:t xml:space="preserve"> 5 </w:t>
      </w:r>
      <w:r>
        <w:rPr>
          <w:rFonts w:ascii="Times New Roman" w:hAnsi="Times New Roman"/>
          <w:sz w:val="24"/>
        </w:rPr>
        <w:t>日内按时搬出全部自有物品，否则，视为放弃所有权，由甲方处理。</w:t>
      </w:r>
    </w:p>
    <w:p>
      <w:pPr>
        <w:spacing w:before="100" w:beforeAutospacing="1" w:after="100" w:afterAutospacing="1" w:line="360" w:lineRule="auto"/>
        <w:ind w:firstLine="480" w:firstLineChars="200"/>
        <w:rPr>
          <w:rFonts w:ascii="Times New Roman" w:hAnsi="Times New Roman"/>
          <w:b/>
          <w:sz w:val="24"/>
        </w:rPr>
      </w:pPr>
      <w:r>
        <w:rPr>
          <w:rFonts w:ascii="Times New Roman" w:hAnsi="Times New Roman"/>
          <w:b/>
          <w:sz w:val="24"/>
        </w:rPr>
        <w:t xml:space="preserve">第五条  租赁期限 </w:t>
      </w:r>
    </w:p>
    <w:p>
      <w:pPr>
        <w:spacing w:line="360" w:lineRule="auto"/>
        <w:ind w:firstLine="480" w:firstLineChars="200"/>
        <w:rPr>
          <w:rFonts w:ascii="Times New Roman" w:hAnsi="Times New Roman"/>
          <w:sz w:val="24"/>
        </w:rPr>
      </w:pPr>
      <w:r>
        <w:rPr>
          <w:rFonts w:ascii="Times New Roman" w:hAnsi="Times New Roman"/>
          <w:sz w:val="24"/>
        </w:rPr>
        <w:t>5.1 该场地租赁期为</w:t>
      </w:r>
      <w:r>
        <w:rPr>
          <w:rFonts w:ascii="Times New Roman" w:hAnsi="Times New Roman"/>
          <w:sz w:val="24"/>
          <w:u w:val="single"/>
        </w:rPr>
        <w:t xml:space="preserve">   </w:t>
      </w:r>
      <w:r>
        <w:rPr>
          <w:rFonts w:ascii="Times New Roman" w:hAnsi="Times New Roman"/>
          <w:sz w:val="24"/>
        </w:rPr>
        <w:t>年，自</w:t>
      </w:r>
      <w:r>
        <w:rPr>
          <w:rFonts w:ascii="Times New Roman" w:hAnsi="Times New Roman"/>
          <w:sz w:val="24"/>
          <w:u w:val="single"/>
        </w:rPr>
        <w:t xml:space="preserve">     </w:t>
      </w:r>
      <w:r>
        <w:rPr>
          <w:rFonts w:ascii="Times New Roman" w:hAnsi="Times New Roman"/>
          <w:sz w:val="24"/>
        </w:rPr>
        <w:t>年</w:t>
      </w:r>
      <w:r>
        <w:rPr>
          <w:rFonts w:ascii="Times New Roman" w:hAnsi="Times New Roman"/>
          <w:sz w:val="24"/>
          <w:u w:val="single"/>
        </w:rPr>
        <w:t xml:space="preserve">   </w:t>
      </w:r>
      <w:r>
        <w:rPr>
          <w:rFonts w:ascii="Times New Roman" w:hAnsi="Times New Roman"/>
          <w:sz w:val="24"/>
        </w:rPr>
        <w:t>月</w:t>
      </w:r>
      <w:r>
        <w:rPr>
          <w:rFonts w:ascii="Times New Roman" w:hAnsi="Times New Roman"/>
          <w:sz w:val="24"/>
          <w:u w:val="single"/>
        </w:rPr>
        <w:t xml:space="preserve">  </w:t>
      </w:r>
      <w:r>
        <w:rPr>
          <w:rFonts w:ascii="Times New Roman" w:hAnsi="Times New Roman"/>
          <w:sz w:val="24"/>
        </w:rPr>
        <w:t>日起至</w:t>
      </w:r>
      <w:r>
        <w:rPr>
          <w:rFonts w:ascii="Times New Roman" w:hAnsi="Times New Roman"/>
          <w:sz w:val="24"/>
          <w:u w:val="single"/>
        </w:rPr>
        <w:t xml:space="preserve">     </w:t>
      </w:r>
      <w:r>
        <w:rPr>
          <w:rFonts w:ascii="Times New Roman" w:hAnsi="Times New Roman"/>
          <w:sz w:val="24"/>
        </w:rPr>
        <w:t>年</w:t>
      </w:r>
      <w:r>
        <w:rPr>
          <w:rFonts w:ascii="Times New Roman" w:hAnsi="Times New Roman"/>
          <w:sz w:val="24"/>
          <w:u w:val="single"/>
        </w:rPr>
        <w:t xml:space="preserve">   </w:t>
      </w:r>
      <w:r>
        <w:rPr>
          <w:rFonts w:ascii="Times New Roman" w:hAnsi="Times New Roman"/>
          <w:sz w:val="24"/>
        </w:rPr>
        <w:t>月</w:t>
      </w:r>
      <w:r>
        <w:rPr>
          <w:rFonts w:ascii="Times New Roman" w:hAnsi="Times New Roman"/>
          <w:sz w:val="24"/>
          <w:u w:val="single"/>
        </w:rPr>
        <w:t xml:space="preserve">  </w:t>
      </w:r>
      <w:r>
        <w:rPr>
          <w:rFonts w:ascii="Times New Roman" w:hAnsi="Times New Roman"/>
          <w:sz w:val="24"/>
        </w:rPr>
        <w:t>日止。</w:t>
      </w:r>
    </w:p>
    <w:p>
      <w:pPr>
        <w:spacing w:line="360" w:lineRule="auto"/>
        <w:ind w:firstLine="480" w:firstLineChars="200"/>
        <w:rPr>
          <w:rFonts w:ascii="Times New Roman" w:hAnsi="Times New Roman"/>
          <w:sz w:val="24"/>
        </w:rPr>
      </w:pPr>
      <w:r>
        <w:rPr>
          <w:rFonts w:ascii="Times New Roman" w:hAnsi="Times New Roman"/>
          <w:sz w:val="24"/>
        </w:rPr>
        <w:t>5.2 如乙方有意在租赁期满后续租的，则必须在租赁期满前的</w:t>
      </w:r>
      <w:r>
        <w:rPr>
          <w:rFonts w:ascii="Times New Roman" w:hAnsi="Times New Roman"/>
          <w:sz w:val="24"/>
          <w:u w:val="single"/>
        </w:rPr>
        <w:t xml:space="preserve"> 2</w:t>
      </w:r>
      <w:r>
        <w:rPr>
          <w:rFonts w:hint="eastAsia" w:ascii="Times New Roman" w:hAnsi="Times New Roman"/>
          <w:sz w:val="24"/>
          <w:u w:val="single"/>
        </w:rPr>
        <w:t xml:space="preserve"> </w:t>
      </w:r>
      <w:r>
        <w:rPr>
          <w:rFonts w:ascii="Times New Roman" w:hAnsi="Times New Roman"/>
          <w:sz w:val="24"/>
        </w:rPr>
        <w:t>个月书面</w:t>
      </w:r>
      <w:r>
        <w:rPr>
          <w:rFonts w:hint="eastAsia" w:ascii="Times New Roman" w:hAnsi="Times New Roman"/>
          <w:sz w:val="24"/>
        </w:rPr>
        <w:t>形式向甲方提出申请</w:t>
      </w:r>
      <w:r>
        <w:rPr>
          <w:rFonts w:ascii="Times New Roman" w:hAnsi="Times New Roman"/>
          <w:sz w:val="24"/>
        </w:rPr>
        <w:t>，甲方同意续租的，双方应重新签订租赁合同。</w:t>
      </w:r>
    </w:p>
    <w:p>
      <w:pPr>
        <w:spacing w:line="360" w:lineRule="auto"/>
        <w:ind w:firstLine="480" w:firstLineChars="200"/>
        <w:rPr>
          <w:rFonts w:ascii="Times New Roman" w:hAnsi="Times New Roman"/>
          <w:sz w:val="24"/>
        </w:rPr>
      </w:pPr>
      <w:r>
        <w:rPr>
          <w:rFonts w:ascii="Times New Roman" w:hAnsi="Times New Roman"/>
          <w:sz w:val="24"/>
        </w:rPr>
        <w:t>5.3 租赁期内，乙方</w:t>
      </w:r>
      <w:r>
        <w:rPr>
          <w:rFonts w:hint="eastAsia" w:ascii="Times New Roman" w:hAnsi="Times New Roman"/>
          <w:sz w:val="24"/>
        </w:rPr>
        <w:t>单方</w:t>
      </w:r>
      <w:r>
        <w:rPr>
          <w:rFonts w:ascii="Times New Roman" w:hAnsi="Times New Roman"/>
          <w:sz w:val="24"/>
        </w:rPr>
        <w:t>解除合同的，甲方不予退还剩余租金和保证金。</w:t>
      </w:r>
    </w:p>
    <w:p>
      <w:pPr>
        <w:spacing w:line="360" w:lineRule="auto"/>
        <w:ind w:firstLine="480" w:firstLineChars="200"/>
        <w:rPr>
          <w:rFonts w:ascii="Times New Roman" w:hAnsi="Times New Roman"/>
          <w:sz w:val="24"/>
        </w:rPr>
      </w:pPr>
      <w:r>
        <w:rPr>
          <w:rFonts w:ascii="Times New Roman" w:hAnsi="Times New Roman"/>
          <w:sz w:val="24"/>
        </w:rPr>
        <w:t>5.4 租赁期满，甲方有权收回场地，乙方应如期清场交还。</w:t>
      </w:r>
    </w:p>
    <w:p>
      <w:pPr>
        <w:spacing w:line="360" w:lineRule="auto"/>
        <w:ind w:firstLine="480"/>
        <w:rPr>
          <w:rFonts w:ascii="Times New Roman" w:hAnsi="Times New Roman"/>
          <w:sz w:val="24"/>
        </w:rPr>
      </w:pPr>
      <w:r>
        <w:rPr>
          <w:rFonts w:ascii="Times New Roman" w:hAnsi="Times New Roman"/>
          <w:sz w:val="24"/>
        </w:rPr>
        <w:t>5.5 在合同履行期间，因甲方管理需要收回场地的，本合同自甲方做出管理决定并书面通知乙方之日起终止，但甲方应给与乙方合理的搬离时间。因甲方原因合同提前终止的，甲方按合同约定将剩余租金和履约保证金退还给乙方。</w:t>
      </w:r>
    </w:p>
    <w:p>
      <w:pPr>
        <w:spacing w:before="100" w:beforeAutospacing="1" w:after="100" w:afterAutospacing="1" w:line="360" w:lineRule="auto"/>
        <w:rPr>
          <w:rFonts w:ascii="Times New Roman" w:hAnsi="Times New Roman"/>
          <w:b/>
          <w:sz w:val="24"/>
        </w:rPr>
      </w:pPr>
      <w:r>
        <w:rPr>
          <w:rFonts w:ascii="Times New Roman" w:hAnsi="Times New Roman"/>
          <w:b/>
          <w:sz w:val="24"/>
        </w:rPr>
        <w:t xml:space="preserve">　　第六条  租金及支付方式 </w:t>
      </w:r>
    </w:p>
    <w:p>
      <w:pPr>
        <w:spacing w:line="360" w:lineRule="auto"/>
        <w:ind w:firstLine="480"/>
        <w:rPr>
          <w:rFonts w:ascii="Times New Roman" w:hAnsi="Times New Roman"/>
          <w:sz w:val="24"/>
        </w:rPr>
      </w:pPr>
      <w:r>
        <w:rPr>
          <w:rFonts w:ascii="Times New Roman" w:hAnsi="Times New Roman"/>
          <w:sz w:val="24"/>
        </w:rPr>
        <w:t>6.1 租金及支付时间</w:t>
      </w:r>
    </w:p>
    <w:tbl>
      <w:tblPr>
        <w:tblStyle w:val="6"/>
        <w:tblW w:w="803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19"/>
        <w:gridCol w:w="1701"/>
        <w:gridCol w:w="48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519" w:type="dxa"/>
            <w:vAlign w:val="center"/>
          </w:tcPr>
          <w:p>
            <w:pPr>
              <w:spacing w:line="360" w:lineRule="auto"/>
              <w:ind w:left="25" w:leftChars="12"/>
              <w:jc w:val="center"/>
              <w:rPr>
                <w:rFonts w:ascii="Times New Roman" w:hAnsi="Times New Roman"/>
                <w:b/>
                <w:sz w:val="24"/>
                <w:szCs w:val="24"/>
              </w:rPr>
            </w:pPr>
            <w:r>
              <w:rPr>
                <w:rFonts w:ascii="Times New Roman" w:hAnsi="Times New Roman"/>
                <w:b/>
                <w:sz w:val="24"/>
                <w:szCs w:val="24"/>
              </w:rPr>
              <w:t>租赁年度</w:t>
            </w:r>
          </w:p>
        </w:tc>
        <w:tc>
          <w:tcPr>
            <w:tcW w:w="1701" w:type="dxa"/>
            <w:vAlign w:val="bottom"/>
          </w:tcPr>
          <w:p>
            <w:pPr>
              <w:spacing w:line="360" w:lineRule="auto"/>
              <w:ind w:left="25" w:leftChars="12"/>
              <w:jc w:val="center"/>
              <w:rPr>
                <w:rFonts w:ascii="Times New Roman" w:hAnsi="Times New Roman"/>
                <w:b/>
                <w:sz w:val="24"/>
                <w:szCs w:val="24"/>
              </w:rPr>
            </w:pPr>
            <w:r>
              <w:rPr>
                <w:rFonts w:ascii="Times New Roman" w:hAnsi="Times New Roman"/>
                <w:b/>
                <w:sz w:val="24"/>
                <w:szCs w:val="24"/>
              </w:rPr>
              <w:t>租赁费用（元）</w:t>
            </w:r>
          </w:p>
        </w:tc>
        <w:tc>
          <w:tcPr>
            <w:tcW w:w="4812" w:type="dxa"/>
            <w:vAlign w:val="bottom"/>
          </w:tcPr>
          <w:p>
            <w:pPr>
              <w:spacing w:line="360" w:lineRule="auto"/>
              <w:ind w:left="25" w:leftChars="12"/>
              <w:jc w:val="center"/>
              <w:rPr>
                <w:rFonts w:ascii="Times New Roman" w:hAnsi="Times New Roman"/>
                <w:b/>
                <w:sz w:val="24"/>
                <w:szCs w:val="24"/>
              </w:rPr>
            </w:pPr>
            <w:r>
              <w:rPr>
                <w:rFonts w:ascii="Times New Roman" w:hAnsi="Times New Roman"/>
                <w:b/>
                <w:sz w:val="24"/>
                <w:szCs w:val="24"/>
              </w:rPr>
              <w:t>支付时间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519" w:type="dxa"/>
            <w:vAlign w:val="bottom"/>
          </w:tcPr>
          <w:p>
            <w:pPr>
              <w:spacing w:line="360" w:lineRule="auto"/>
              <w:ind w:left="25" w:leftChars="12"/>
              <w:jc w:val="center"/>
              <w:rPr>
                <w:rFonts w:ascii="Times New Roman" w:hAnsi="Times New Roman"/>
                <w:sz w:val="24"/>
                <w:szCs w:val="24"/>
              </w:rPr>
            </w:pPr>
            <w:r>
              <w:rPr>
                <w:rFonts w:ascii="Times New Roman" w:hAnsi="Times New Roman"/>
                <w:sz w:val="24"/>
                <w:szCs w:val="24"/>
              </w:rPr>
              <w:t>第一年</w:t>
            </w:r>
          </w:p>
        </w:tc>
        <w:tc>
          <w:tcPr>
            <w:tcW w:w="1701" w:type="dxa"/>
            <w:vAlign w:val="bottom"/>
          </w:tcPr>
          <w:p>
            <w:pPr>
              <w:spacing w:line="360" w:lineRule="auto"/>
              <w:ind w:left="25" w:leftChars="12"/>
              <w:jc w:val="center"/>
              <w:rPr>
                <w:rFonts w:ascii="Times New Roman" w:hAnsi="Times New Roman"/>
                <w:sz w:val="24"/>
                <w:szCs w:val="24"/>
              </w:rPr>
            </w:pPr>
          </w:p>
        </w:tc>
        <w:tc>
          <w:tcPr>
            <w:tcW w:w="4812" w:type="dxa"/>
            <w:vAlign w:val="bottom"/>
          </w:tcPr>
          <w:p>
            <w:pPr>
              <w:spacing w:line="360" w:lineRule="auto"/>
              <w:ind w:left="25" w:leftChars="12"/>
              <w:jc w:val="left"/>
              <w:rPr>
                <w:rFonts w:ascii="Times New Roman" w:hAnsi="Times New Roman"/>
                <w:sz w:val="24"/>
                <w:szCs w:val="24"/>
              </w:rPr>
            </w:pPr>
            <w:r>
              <w:rPr>
                <w:rFonts w:ascii="Times New Roman" w:hAnsi="Times New Roman"/>
                <w:sz w:val="24"/>
                <w:szCs w:val="24"/>
              </w:rPr>
              <w:t>合同签订后</w:t>
            </w:r>
            <w:r>
              <w:rPr>
                <w:rFonts w:ascii="Times New Roman" w:hAnsi="Times New Roman"/>
                <w:sz w:val="24"/>
                <w:szCs w:val="24"/>
                <w:u w:val="single"/>
              </w:rPr>
              <w:t xml:space="preserve"> 15</w:t>
            </w:r>
            <w:r>
              <w:rPr>
                <w:rFonts w:ascii="Times New Roman" w:hAnsi="Times New Roman"/>
                <w:sz w:val="24"/>
                <w:szCs w:val="24"/>
              </w:rPr>
              <w:t>日内一次性支付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jc w:val="center"/>
        </w:trPr>
        <w:tc>
          <w:tcPr>
            <w:tcW w:w="1519" w:type="dxa"/>
            <w:vAlign w:val="bottom"/>
          </w:tcPr>
          <w:p>
            <w:pPr>
              <w:spacing w:line="360" w:lineRule="auto"/>
              <w:ind w:left="25" w:leftChars="12"/>
              <w:jc w:val="center"/>
              <w:rPr>
                <w:rFonts w:ascii="Times New Roman" w:hAnsi="Times New Roman"/>
                <w:sz w:val="24"/>
                <w:szCs w:val="24"/>
              </w:rPr>
            </w:pPr>
            <w:r>
              <w:rPr>
                <w:rFonts w:ascii="Times New Roman" w:hAnsi="Times New Roman"/>
                <w:sz w:val="24"/>
                <w:szCs w:val="24"/>
              </w:rPr>
              <w:t>第二年</w:t>
            </w:r>
          </w:p>
        </w:tc>
        <w:tc>
          <w:tcPr>
            <w:tcW w:w="1701" w:type="dxa"/>
            <w:vAlign w:val="bottom"/>
          </w:tcPr>
          <w:p>
            <w:pPr>
              <w:spacing w:line="360" w:lineRule="auto"/>
              <w:ind w:left="25" w:leftChars="12"/>
              <w:jc w:val="center"/>
              <w:rPr>
                <w:rFonts w:ascii="Times New Roman" w:hAnsi="Times New Roman"/>
                <w:sz w:val="24"/>
                <w:szCs w:val="24"/>
              </w:rPr>
            </w:pPr>
          </w:p>
        </w:tc>
        <w:tc>
          <w:tcPr>
            <w:tcW w:w="4812" w:type="dxa"/>
            <w:vAlign w:val="bottom"/>
          </w:tcPr>
          <w:p>
            <w:pPr>
              <w:spacing w:line="360" w:lineRule="auto"/>
              <w:ind w:left="25" w:leftChars="12"/>
              <w:jc w:val="left"/>
              <w:rPr>
                <w:rFonts w:ascii="Times New Roman" w:hAnsi="Times New Roman"/>
                <w:sz w:val="24"/>
                <w:szCs w:val="24"/>
              </w:rPr>
            </w:pPr>
            <w:r>
              <w:rPr>
                <w:rFonts w:ascii="Times New Roman" w:hAnsi="Times New Roman"/>
                <w:sz w:val="24"/>
                <w:szCs w:val="24"/>
              </w:rPr>
              <w:t>合同年度开始前</w:t>
            </w:r>
            <w:r>
              <w:rPr>
                <w:rFonts w:ascii="Times New Roman" w:hAnsi="Times New Roman"/>
                <w:sz w:val="24"/>
                <w:szCs w:val="24"/>
                <w:u w:val="single"/>
              </w:rPr>
              <w:t xml:space="preserve"> 15</w:t>
            </w:r>
            <w:r>
              <w:rPr>
                <w:rFonts w:ascii="Times New Roman" w:hAnsi="Times New Roman"/>
                <w:sz w:val="24"/>
                <w:szCs w:val="24"/>
              </w:rPr>
              <w:t>日内一次性支付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519" w:type="dxa"/>
            <w:vAlign w:val="bottom"/>
          </w:tcPr>
          <w:p>
            <w:pPr>
              <w:spacing w:line="360" w:lineRule="auto"/>
              <w:ind w:left="25" w:leftChars="12"/>
              <w:jc w:val="center"/>
              <w:rPr>
                <w:rFonts w:ascii="Times New Roman" w:hAnsi="Times New Roman"/>
                <w:sz w:val="24"/>
                <w:szCs w:val="24"/>
              </w:rPr>
            </w:pPr>
            <w:r>
              <w:rPr>
                <w:rFonts w:ascii="Times New Roman" w:hAnsi="Times New Roman"/>
                <w:sz w:val="24"/>
                <w:szCs w:val="24"/>
              </w:rPr>
              <w:t>第三年</w:t>
            </w:r>
          </w:p>
        </w:tc>
        <w:tc>
          <w:tcPr>
            <w:tcW w:w="1701" w:type="dxa"/>
            <w:vAlign w:val="bottom"/>
          </w:tcPr>
          <w:p>
            <w:pPr>
              <w:spacing w:line="360" w:lineRule="auto"/>
              <w:ind w:left="25" w:leftChars="12"/>
              <w:jc w:val="center"/>
              <w:rPr>
                <w:rFonts w:ascii="Times New Roman" w:hAnsi="Times New Roman"/>
                <w:sz w:val="24"/>
                <w:szCs w:val="24"/>
              </w:rPr>
            </w:pPr>
          </w:p>
        </w:tc>
        <w:tc>
          <w:tcPr>
            <w:tcW w:w="4812" w:type="dxa"/>
            <w:vAlign w:val="bottom"/>
          </w:tcPr>
          <w:p>
            <w:pPr>
              <w:spacing w:line="360" w:lineRule="auto"/>
              <w:ind w:left="25" w:leftChars="12"/>
              <w:jc w:val="left"/>
              <w:rPr>
                <w:rFonts w:ascii="Times New Roman" w:hAnsi="Times New Roman"/>
                <w:sz w:val="24"/>
                <w:szCs w:val="24"/>
              </w:rPr>
            </w:pPr>
            <w:r>
              <w:rPr>
                <w:rFonts w:ascii="Times New Roman" w:hAnsi="Times New Roman"/>
                <w:sz w:val="24"/>
                <w:szCs w:val="24"/>
              </w:rPr>
              <w:t>合同年度开始前</w:t>
            </w:r>
            <w:r>
              <w:rPr>
                <w:rFonts w:ascii="Times New Roman" w:hAnsi="Times New Roman"/>
                <w:sz w:val="24"/>
                <w:szCs w:val="24"/>
                <w:u w:val="single"/>
              </w:rPr>
              <w:t xml:space="preserve"> 15</w:t>
            </w:r>
            <w:r>
              <w:rPr>
                <w:rFonts w:ascii="Times New Roman" w:hAnsi="Times New Roman"/>
                <w:sz w:val="24"/>
                <w:szCs w:val="24"/>
              </w:rPr>
              <w:t>日内一次性支付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519" w:type="dxa"/>
            <w:vAlign w:val="bottom"/>
          </w:tcPr>
          <w:p>
            <w:pPr>
              <w:spacing w:line="360" w:lineRule="auto"/>
              <w:ind w:left="25" w:leftChars="12"/>
              <w:jc w:val="center"/>
              <w:rPr>
                <w:rFonts w:ascii="Times New Roman" w:hAnsi="Times New Roman"/>
                <w:sz w:val="24"/>
                <w:szCs w:val="24"/>
              </w:rPr>
            </w:pPr>
            <w:r>
              <w:rPr>
                <w:rFonts w:ascii="Times New Roman" w:hAnsi="Times New Roman"/>
                <w:sz w:val="24"/>
                <w:szCs w:val="24"/>
              </w:rPr>
              <w:t>第四年</w:t>
            </w:r>
          </w:p>
        </w:tc>
        <w:tc>
          <w:tcPr>
            <w:tcW w:w="1701" w:type="dxa"/>
            <w:vAlign w:val="bottom"/>
          </w:tcPr>
          <w:p>
            <w:pPr>
              <w:spacing w:line="360" w:lineRule="auto"/>
              <w:ind w:left="25" w:leftChars="12"/>
              <w:jc w:val="center"/>
              <w:rPr>
                <w:rFonts w:ascii="Times New Roman" w:hAnsi="Times New Roman"/>
                <w:sz w:val="24"/>
                <w:szCs w:val="24"/>
              </w:rPr>
            </w:pPr>
          </w:p>
        </w:tc>
        <w:tc>
          <w:tcPr>
            <w:tcW w:w="4812" w:type="dxa"/>
            <w:vAlign w:val="bottom"/>
          </w:tcPr>
          <w:p>
            <w:pPr>
              <w:spacing w:line="360" w:lineRule="auto"/>
              <w:ind w:left="25" w:leftChars="12"/>
              <w:jc w:val="left"/>
              <w:rPr>
                <w:rFonts w:ascii="Times New Roman" w:hAnsi="Times New Roman"/>
                <w:sz w:val="24"/>
                <w:szCs w:val="24"/>
              </w:rPr>
            </w:pPr>
            <w:r>
              <w:rPr>
                <w:rFonts w:ascii="Times New Roman" w:hAnsi="Times New Roman"/>
                <w:sz w:val="24"/>
                <w:szCs w:val="24"/>
              </w:rPr>
              <w:t>合同年度开始前</w:t>
            </w:r>
            <w:r>
              <w:rPr>
                <w:rFonts w:ascii="Times New Roman" w:hAnsi="Times New Roman"/>
                <w:sz w:val="24"/>
                <w:szCs w:val="24"/>
                <w:u w:val="single"/>
              </w:rPr>
              <w:t xml:space="preserve"> 15</w:t>
            </w:r>
            <w:r>
              <w:rPr>
                <w:rFonts w:ascii="Times New Roman" w:hAnsi="Times New Roman"/>
                <w:sz w:val="24"/>
                <w:szCs w:val="24"/>
              </w:rPr>
              <w:t>日内一次性支付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jc w:val="center"/>
        </w:trPr>
        <w:tc>
          <w:tcPr>
            <w:tcW w:w="1519" w:type="dxa"/>
            <w:vAlign w:val="bottom"/>
          </w:tcPr>
          <w:p>
            <w:pPr>
              <w:spacing w:line="360" w:lineRule="auto"/>
              <w:ind w:left="25" w:leftChars="12"/>
              <w:jc w:val="center"/>
              <w:rPr>
                <w:rFonts w:ascii="Times New Roman" w:hAnsi="Times New Roman"/>
                <w:sz w:val="24"/>
                <w:szCs w:val="24"/>
              </w:rPr>
            </w:pPr>
            <w:r>
              <w:rPr>
                <w:rFonts w:ascii="Times New Roman" w:hAnsi="Times New Roman"/>
                <w:sz w:val="24"/>
                <w:szCs w:val="24"/>
              </w:rPr>
              <w:t>第五年</w:t>
            </w:r>
          </w:p>
        </w:tc>
        <w:tc>
          <w:tcPr>
            <w:tcW w:w="1701" w:type="dxa"/>
            <w:vAlign w:val="bottom"/>
          </w:tcPr>
          <w:p>
            <w:pPr>
              <w:spacing w:line="360" w:lineRule="auto"/>
              <w:ind w:left="25" w:leftChars="12"/>
              <w:jc w:val="center"/>
              <w:rPr>
                <w:rFonts w:ascii="Times New Roman" w:hAnsi="Times New Roman"/>
                <w:sz w:val="24"/>
                <w:szCs w:val="24"/>
              </w:rPr>
            </w:pPr>
          </w:p>
        </w:tc>
        <w:tc>
          <w:tcPr>
            <w:tcW w:w="4812" w:type="dxa"/>
            <w:vAlign w:val="bottom"/>
          </w:tcPr>
          <w:p>
            <w:pPr>
              <w:spacing w:line="360" w:lineRule="auto"/>
              <w:ind w:left="25" w:leftChars="12"/>
              <w:jc w:val="left"/>
              <w:rPr>
                <w:rFonts w:ascii="Times New Roman" w:hAnsi="Times New Roman"/>
                <w:sz w:val="24"/>
                <w:szCs w:val="24"/>
              </w:rPr>
            </w:pPr>
            <w:r>
              <w:rPr>
                <w:rFonts w:ascii="Times New Roman" w:hAnsi="Times New Roman"/>
                <w:sz w:val="24"/>
                <w:szCs w:val="24"/>
              </w:rPr>
              <w:t>合同年度开始前</w:t>
            </w:r>
            <w:r>
              <w:rPr>
                <w:rFonts w:ascii="Times New Roman" w:hAnsi="Times New Roman"/>
                <w:sz w:val="24"/>
                <w:szCs w:val="24"/>
                <w:u w:val="single"/>
              </w:rPr>
              <w:t xml:space="preserve"> 15</w:t>
            </w:r>
            <w:r>
              <w:rPr>
                <w:rFonts w:ascii="Times New Roman" w:hAnsi="Times New Roman"/>
                <w:sz w:val="24"/>
                <w:szCs w:val="24"/>
              </w:rPr>
              <w:t>日内一次性支付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032" w:type="dxa"/>
            <w:gridSpan w:val="3"/>
            <w:vAlign w:val="bottom"/>
          </w:tcPr>
          <w:p>
            <w:pPr>
              <w:spacing w:line="360" w:lineRule="auto"/>
              <w:ind w:left="25" w:leftChars="12"/>
              <w:jc w:val="left"/>
              <w:rPr>
                <w:rFonts w:ascii="Times New Roman" w:hAnsi="Times New Roman"/>
                <w:sz w:val="24"/>
                <w:szCs w:val="24"/>
              </w:rPr>
            </w:pPr>
            <w:r>
              <w:rPr>
                <w:rFonts w:hint="eastAsia" w:ascii="Times New Roman" w:hAnsi="Times New Roman"/>
                <w:b/>
                <w:sz w:val="24"/>
                <w:szCs w:val="24"/>
              </w:rPr>
              <w:t>备注：</w:t>
            </w:r>
            <w:r>
              <w:rPr>
                <w:rFonts w:hint="eastAsia" w:ascii="Times New Roman" w:hAnsi="Times New Roman"/>
                <w:sz w:val="24"/>
                <w:szCs w:val="24"/>
              </w:rPr>
              <w:t>合同年度开始为</w:t>
            </w:r>
            <w:r>
              <w:rPr>
                <w:rFonts w:hint="eastAsia" w:ascii="Times New Roman" w:hAnsi="Times New Roman"/>
                <w:sz w:val="24"/>
                <w:szCs w:val="24"/>
                <w:u w:val="single"/>
              </w:rPr>
              <w:t xml:space="preserve">     </w:t>
            </w:r>
            <w:r>
              <w:rPr>
                <w:rFonts w:hint="eastAsia" w:ascii="Times New Roman" w:hAnsi="Times New Roman"/>
                <w:sz w:val="24"/>
                <w:szCs w:val="24"/>
              </w:rPr>
              <w:t>年</w:t>
            </w:r>
            <w:r>
              <w:rPr>
                <w:rFonts w:hint="eastAsia" w:ascii="Times New Roman" w:hAnsi="Times New Roman"/>
                <w:sz w:val="24"/>
                <w:szCs w:val="24"/>
                <w:u w:val="single"/>
              </w:rPr>
              <w:t xml:space="preserve">   </w:t>
            </w:r>
            <w:r>
              <w:rPr>
                <w:rFonts w:hint="eastAsia" w:ascii="Times New Roman" w:hAnsi="Times New Roman"/>
                <w:sz w:val="24"/>
                <w:szCs w:val="24"/>
              </w:rPr>
              <w:t>月</w:t>
            </w:r>
            <w:r>
              <w:rPr>
                <w:rFonts w:hint="eastAsia" w:ascii="Times New Roman" w:hAnsi="Times New Roman"/>
                <w:sz w:val="24"/>
                <w:szCs w:val="24"/>
                <w:u w:val="single"/>
              </w:rPr>
              <w:t xml:space="preserve">   </w:t>
            </w:r>
            <w:r>
              <w:rPr>
                <w:rFonts w:hint="eastAsia" w:ascii="Times New Roman" w:hAnsi="Times New Roman"/>
                <w:sz w:val="24"/>
                <w:szCs w:val="24"/>
              </w:rPr>
              <w:t>日，即每年度支付时间为</w:t>
            </w:r>
            <w:r>
              <w:rPr>
                <w:rFonts w:hint="eastAsia" w:ascii="Times New Roman" w:hAnsi="Times New Roman"/>
                <w:sz w:val="24"/>
                <w:szCs w:val="24"/>
                <w:u w:val="single"/>
              </w:rPr>
              <w:t xml:space="preserve">  </w:t>
            </w:r>
            <w:r>
              <w:rPr>
                <w:rFonts w:hint="eastAsia" w:ascii="Times New Roman" w:hAnsi="Times New Roman"/>
                <w:sz w:val="24"/>
                <w:szCs w:val="24"/>
              </w:rPr>
              <w:t>月</w:t>
            </w:r>
            <w:r>
              <w:rPr>
                <w:rFonts w:hint="eastAsia" w:ascii="Times New Roman" w:hAnsi="Times New Roman"/>
                <w:sz w:val="24"/>
                <w:szCs w:val="24"/>
                <w:u w:val="single"/>
              </w:rPr>
              <w:t xml:space="preserve">  </w:t>
            </w:r>
            <w:r>
              <w:rPr>
                <w:rFonts w:hint="eastAsia" w:ascii="Times New Roman" w:hAnsi="Times New Roman"/>
                <w:sz w:val="24"/>
                <w:szCs w:val="24"/>
              </w:rPr>
              <w:t>日。</w:t>
            </w:r>
          </w:p>
        </w:tc>
      </w:tr>
    </w:tbl>
    <w:p>
      <w:pPr>
        <w:spacing w:before="156" w:beforeLines="50" w:line="360" w:lineRule="auto"/>
        <w:ind w:firstLine="482"/>
        <w:rPr>
          <w:rFonts w:ascii="Times New Roman" w:hAnsi="Times New Roman"/>
          <w:sz w:val="24"/>
        </w:rPr>
      </w:pPr>
      <w:r>
        <w:rPr>
          <w:rFonts w:ascii="Times New Roman" w:hAnsi="Times New Roman"/>
          <w:sz w:val="24"/>
        </w:rPr>
        <w:t>6.2 租金按以下第</w:t>
      </w:r>
      <w:r>
        <w:rPr>
          <w:rFonts w:ascii="Times New Roman" w:hAnsi="Times New Roman"/>
          <w:sz w:val="24"/>
          <w:u w:val="single"/>
        </w:rPr>
        <w:t xml:space="preserve">    </w:t>
      </w:r>
      <w:r>
        <w:rPr>
          <w:rFonts w:ascii="Times New Roman" w:hAnsi="Times New Roman"/>
          <w:sz w:val="24"/>
        </w:rPr>
        <w:t>种方式支付：</w:t>
      </w:r>
    </w:p>
    <w:p>
      <w:pPr>
        <w:spacing w:line="360" w:lineRule="auto"/>
        <w:ind w:firstLine="480"/>
        <w:rPr>
          <w:rFonts w:ascii="Times New Roman" w:hAnsi="Times New Roman"/>
          <w:sz w:val="24"/>
        </w:rPr>
      </w:pPr>
      <w:r>
        <w:rPr>
          <w:rFonts w:ascii="Times New Roman" w:hAnsi="Times New Roman"/>
          <w:sz w:val="24"/>
        </w:rPr>
        <w:t>A. 现金支付；</w:t>
      </w:r>
    </w:p>
    <w:p>
      <w:pPr>
        <w:spacing w:line="360" w:lineRule="auto"/>
        <w:ind w:firstLine="480"/>
        <w:rPr>
          <w:rFonts w:ascii="Times New Roman" w:hAnsi="Times New Roman"/>
          <w:sz w:val="24"/>
        </w:rPr>
      </w:pPr>
      <w:r>
        <w:rPr>
          <w:rFonts w:ascii="Times New Roman" w:hAnsi="Times New Roman"/>
          <w:sz w:val="24"/>
        </w:rPr>
        <w:t>B. 银行转账方式支付至甲方如下账户：</w:t>
      </w:r>
    </w:p>
    <w:p>
      <w:pPr>
        <w:spacing w:line="360" w:lineRule="auto"/>
        <w:ind w:firstLine="480"/>
        <w:rPr>
          <w:rFonts w:ascii="Times New Roman" w:hAnsi="Times New Roman"/>
          <w:sz w:val="24"/>
          <w:u w:val="single"/>
        </w:rPr>
      </w:pPr>
      <w:r>
        <w:rPr>
          <w:rFonts w:ascii="Times New Roman" w:hAnsi="Times New Roman"/>
          <w:sz w:val="24"/>
        </w:rPr>
        <w:t>开户行：</w:t>
      </w:r>
      <w:r>
        <w:rPr>
          <w:rFonts w:ascii="Times New Roman" w:hAnsi="Times New Roman"/>
          <w:sz w:val="24"/>
          <w:u w:val="single"/>
        </w:rPr>
        <w:t xml:space="preserve">                                   </w:t>
      </w:r>
    </w:p>
    <w:p>
      <w:pPr>
        <w:spacing w:line="360" w:lineRule="auto"/>
        <w:ind w:firstLine="480"/>
        <w:rPr>
          <w:rFonts w:ascii="Times New Roman" w:hAnsi="Times New Roman"/>
          <w:sz w:val="24"/>
          <w:u w:val="single"/>
        </w:rPr>
      </w:pPr>
      <w:r>
        <w:rPr>
          <w:rFonts w:ascii="Times New Roman" w:hAnsi="Times New Roman"/>
          <w:sz w:val="24"/>
        </w:rPr>
        <w:t>户  名：</w:t>
      </w:r>
      <w:r>
        <w:rPr>
          <w:rFonts w:ascii="Times New Roman" w:hAnsi="Times New Roman"/>
          <w:sz w:val="24"/>
          <w:u w:val="single"/>
        </w:rPr>
        <w:t xml:space="preserve">                                   </w:t>
      </w:r>
    </w:p>
    <w:p>
      <w:pPr>
        <w:spacing w:line="360" w:lineRule="auto"/>
        <w:ind w:firstLine="480"/>
        <w:rPr>
          <w:rFonts w:ascii="Times New Roman" w:hAnsi="Times New Roman"/>
          <w:sz w:val="24"/>
          <w:u w:val="single"/>
        </w:rPr>
      </w:pPr>
      <w:r>
        <w:rPr>
          <w:rFonts w:ascii="Times New Roman" w:hAnsi="Times New Roman"/>
          <w:sz w:val="24"/>
        </w:rPr>
        <w:t>账  号：</w:t>
      </w:r>
      <w:r>
        <w:rPr>
          <w:rFonts w:ascii="Times New Roman" w:hAnsi="Times New Roman"/>
          <w:sz w:val="24"/>
          <w:u w:val="single"/>
        </w:rPr>
        <w:t xml:space="preserve">                                   </w:t>
      </w:r>
    </w:p>
    <w:p>
      <w:pPr>
        <w:spacing w:line="360" w:lineRule="auto"/>
        <w:ind w:firstLine="480"/>
        <w:rPr>
          <w:rFonts w:ascii="Times New Roman" w:hAnsi="Times New Roman"/>
          <w:sz w:val="24"/>
        </w:rPr>
      </w:pPr>
      <w:r>
        <w:rPr>
          <w:rFonts w:ascii="Times New Roman" w:hAnsi="Times New Roman"/>
          <w:sz w:val="24"/>
        </w:rPr>
        <w:t>6.3 水电、空调、采暖、物业等费用</w:t>
      </w:r>
      <w:r>
        <w:rPr>
          <w:rFonts w:hint="eastAsia" w:ascii="Times New Roman" w:hAnsi="Times New Roman"/>
          <w:sz w:val="24"/>
        </w:rPr>
        <w:t>按照下列第</w:t>
      </w:r>
      <w:r>
        <w:rPr>
          <w:rFonts w:hint="eastAsia" w:ascii="Times New Roman" w:hAnsi="Times New Roman"/>
          <w:sz w:val="24"/>
          <w:u w:val="single"/>
        </w:rPr>
        <w:t xml:space="preserve">   </w:t>
      </w:r>
      <w:r>
        <w:rPr>
          <w:rFonts w:hint="eastAsia" w:ascii="Times New Roman" w:hAnsi="Times New Roman"/>
          <w:sz w:val="24"/>
        </w:rPr>
        <w:t>种方式收取。</w:t>
      </w:r>
    </w:p>
    <w:p>
      <w:pPr>
        <w:spacing w:line="360" w:lineRule="auto"/>
        <w:ind w:firstLine="960" w:firstLineChars="400"/>
        <w:rPr>
          <w:rFonts w:ascii="Times New Roman" w:hAnsi="Times New Roman"/>
          <w:sz w:val="24"/>
        </w:rPr>
      </w:pPr>
      <w:r>
        <w:rPr>
          <w:rFonts w:hint="eastAsia" w:ascii="Times New Roman" w:hAnsi="Times New Roman"/>
          <w:sz w:val="24"/>
        </w:rPr>
        <w:t xml:space="preserve">A. </w:t>
      </w:r>
      <w:r>
        <w:rPr>
          <w:rFonts w:ascii="Times New Roman" w:hAnsi="Times New Roman"/>
          <w:sz w:val="24"/>
        </w:rPr>
        <w:t>已包含在租金内，不另收取</w:t>
      </w:r>
      <w:r>
        <w:rPr>
          <w:rFonts w:hint="eastAsia" w:ascii="Times New Roman" w:hAnsi="Times New Roman"/>
          <w:sz w:val="24"/>
        </w:rPr>
        <w:t>；</w:t>
      </w:r>
    </w:p>
    <w:p>
      <w:pPr>
        <w:spacing w:line="360" w:lineRule="auto"/>
        <w:ind w:firstLine="960" w:firstLineChars="400"/>
        <w:rPr>
          <w:rFonts w:ascii="Times New Roman" w:hAnsi="Times New Roman"/>
          <w:sz w:val="24"/>
        </w:rPr>
      </w:pPr>
      <w:r>
        <w:rPr>
          <w:rFonts w:hint="eastAsia" w:ascii="Times New Roman" w:hAnsi="Times New Roman"/>
          <w:sz w:val="24"/>
        </w:rPr>
        <w:t>B. 甲方按照每年</w:t>
      </w:r>
      <w:r>
        <w:rPr>
          <w:rFonts w:hint="eastAsia" w:ascii="Times New Roman" w:hAnsi="Times New Roman"/>
          <w:sz w:val="24"/>
          <w:u w:val="single"/>
        </w:rPr>
        <w:t xml:space="preserve">    </w:t>
      </w:r>
      <w:r>
        <w:rPr>
          <w:rFonts w:hint="eastAsia" w:ascii="Times New Roman" w:hAnsi="Times New Roman"/>
          <w:sz w:val="24"/>
        </w:rPr>
        <w:t>元向乙方定额收取；</w:t>
      </w:r>
    </w:p>
    <w:p>
      <w:pPr>
        <w:spacing w:line="360" w:lineRule="auto"/>
        <w:ind w:firstLine="960" w:firstLineChars="400"/>
        <w:rPr>
          <w:rFonts w:ascii="Times New Roman" w:hAnsi="Times New Roman"/>
          <w:sz w:val="24"/>
        </w:rPr>
      </w:pPr>
      <w:r>
        <w:rPr>
          <w:rFonts w:hint="eastAsia" w:ascii="Times New Roman" w:hAnsi="Times New Roman"/>
          <w:sz w:val="24"/>
        </w:rPr>
        <w:t>C. 按照乙方实际消耗量计算收取。</w:t>
      </w:r>
    </w:p>
    <w:p>
      <w:pPr>
        <w:spacing w:line="360" w:lineRule="auto"/>
        <w:ind w:firstLine="480"/>
        <w:rPr>
          <w:rFonts w:ascii="Times New Roman" w:hAnsi="Times New Roman"/>
          <w:sz w:val="24"/>
        </w:rPr>
      </w:pPr>
      <w:r>
        <w:rPr>
          <w:rFonts w:ascii="Times New Roman" w:hAnsi="Times New Roman"/>
          <w:sz w:val="24"/>
        </w:rPr>
        <w:t>6.4 国家行政机关对乙方经营行为收取的相关税费由乙方自行承担。</w:t>
      </w:r>
    </w:p>
    <w:p>
      <w:pPr>
        <w:spacing w:before="100" w:beforeAutospacing="1" w:after="100" w:afterAutospacing="1" w:line="360" w:lineRule="auto"/>
        <w:ind w:firstLine="482"/>
        <w:rPr>
          <w:rFonts w:ascii="Times New Roman" w:hAnsi="Times New Roman"/>
          <w:b/>
          <w:sz w:val="24"/>
        </w:rPr>
      </w:pPr>
      <w:r>
        <w:rPr>
          <w:rFonts w:ascii="Times New Roman" w:hAnsi="Times New Roman"/>
          <w:b/>
          <w:sz w:val="24"/>
        </w:rPr>
        <w:t>第七条  双方权利义务</w:t>
      </w:r>
    </w:p>
    <w:p>
      <w:pPr>
        <w:spacing w:line="360" w:lineRule="auto"/>
        <w:ind w:firstLine="482"/>
        <w:rPr>
          <w:rFonts w:ascii="Times New Roman" w:hAnsi="Times New Roman"/>
          <w:color w:val="000000"/>
          <w:sz w:val="24"/>
        </w:rPr>
      </w:pPr>
      <w:r>
        <w:rPr>
          <w:rFonts w:ascii="Times New Roman" w:hAnsi="Times New Roman"/>
          <w:color w:val="000000"/>
          <w:sz w:val="24"/>
        </w:rPr>
        <w:t>7.1 甲方保障乙方正常使用上述经营场地相关水电及公共配套设施。</w:t>
      </w:r>
    </w:p>
    <w:p>
      <w:pPr>
        <w:spacing w:line="360" w:lineRule="auto"/>
        <w:ind w:firstLine="482"/>
        <w:rPr>
          <w:rFonts w:ascii="Times New Roman" w:hAnsi="Times New Roman"/>
          <w:color w:val="000000"/>
          <w:sz w:val="24"/>
        </w:rPr>
      </w:pPr>
      <w:r>
        <w:rPr>
          <w:rFonts w:ascii="Times New Roman" w:hAnsi="Times New Roman"/>
          <w:color w:val="000000"/>
          <w:sz w:val="24"/>
        </w:rPr>
        <w:t>7.2 甲方负责为乙方经营管理人员办理出入</w:t>
      </w:r>
      <w:r>
        <w:rPr>
          <w:rFonts w:hint="eastAsia" w:ascii="Times New Roman" w:hAnsi="Times New Roman"/>
          <w:color w:val="000000"/>
          <w:sz w:val="24"/>
        </w:rPr>
        <w:t>XXX</w:t>
      </w:r>
      <w:r>
        <w:rPr>
          <w:rFonts w:ascii="Times New Roman" w:hAnsi="Times New Roman"/>
          <w:color w:val="000000"/>
          <w:sz w:val="24"/>
        </w:rPr>
        <w:t>手续，并协调与</w:t>
      </w:r>
      <w:r>
        <w:rPr>
          <w:rFonts w:hint="eastAsia" w:ascii="Times New Roman" w:hAnsi="Times New Roman"/>
          <w:color w:val="000000"/>
          <w:sz w:val="24"/>
        </w:rPr>
        <w:t>XXX</w:t>
      </w:r>
      <w:r>
        <w:rPr>
          <w:rFonts w:ascii="Times New Roman" w:hAnsi="Times New Roman"/>
          <w:color w:val="000000"/>
          <w:sz w:val="24"/>
        </w:rPr>
        <w:t>、</w:t>
      </w:r>
      <w:r>
        <w:rPr>
          <w:rFonts w:hint="eastAsia" w:ascii="Times New Roman" w:hAnsi="Times New Roman"/>
          <w:color w:val="000000"/>
          <w:sz w:val="24"/>
        </w:rPr>
        <w:t>XXX</w:t>
      </w:r>
      <w:r>
        <w:rPr>
          <w:rFonts w:ascii="Times New Roman" w:hAnsi="Times New Roman"/>
          <w:color w:val="000000"/>
          <w:sz w:val="24"/>
        </w:rPr>
        <w:t>之间的关系。</w:t>
      </w:r>
    </w:p>
    <w:p>
      <w:pPr>
        <w:spacing w:line="360" w:lineRule="auto"/>
        <w:ind w:firstLine="482"/>
        <w:rPr>
          <w:rFonts w:ascii="Times New Roman" w:hAnsi="Times New Roman"/>
          <w:color w:val="000000"/>
          <w:sz w:val="24"/>
        </w:rPr>
      </w:pPr>
      <w:r>
        <w:rPr>
          <w:rFonts w:ascii="Times New Roman" w:hAnsi="Times New Roman"/>
          <w:color w:val="000000"/>
          <w:sz w:val="24"/>
        </w:rPr>
        <w:t>7.3 在租赁期内，乙方自行办理工商税务登记等经营手续，</w:t>
      </w:r>
      <w:r>
        <w:rPr>
          <w:rFonts w:hint="eastAsia" w:ascii="Times New Roman" w:hAnsi="Times New Roman"/>
          <w:color w:val="000000"/>
          <w:sz w:val="24"/>
        </w:rPr>
        <w:t>合法</w:t>
      </w:r>
      <w:r>
        <w:rPr>
          <w:rFonts w:ascii="Times New Roman" w:hAnsi="Times New Roman"/>
          <w:color w:val="000000"/>
          <w:sz w:val="24"/>
        </w:rPr>
        <w:t>经营，依法纳税，承当经营活动中所产生的全部债权债务及一切法律责任。</w:t>
      </w:r>
    </w:p>
    <w:p>
      <w:pPr>
        <w:spacing w:line="360" w:lineRule="auto"/>
        <w:ind w:firstLine="482"/>
        <w:rPr>
          <w:rFonts w:ascii="Times New Roman" w:hAnsi="Times New Roman"/>
          <w:color w:val="000000"/>
          <w:sz w:val="24"/>
        </w:rPr>
      </w:pPr>
      <w:r>
        <w:rPr>
          <w:rFonts w:ascii="Times New Roman" w:hAnsi="Times New Roman"/>
          <w:color w:val="000000"/>
          <w:sz w:val="24"/>
        </w:rPr>
        <w:t xml:space="preserve">7.4 </w:t>
      </w:r>
      <w:r>
        <w:rPr>
          <w:rFonts w:hint="eastAsia" w:ascii="Times New Roman" w:hAnsi="Times New Roman"/>
          <w:color w:val="000000"/>
          <w:sz w:val="24"/>
        </w:rPr>
        <w:t>甲方提供</w:t>
      </w:r>
      <w:r>
        <w:rPr>
          <w:rFonts w:ascii="Times New Roman" w:hAnsi="Times New Roman"/>
          <w:color w:val="000000"/>
          <w:sz w:val="24"/>
        </w:rPr>
        <w:t>乙方使用</w:t>
      </w:r>
      <w:r>
        <w:rPr>
          <w:rFonts w:hint="eastAsia" w:ascii="Times New Roman" w:hAnsi="Times New Roman"/>
          <w:color w:val="000000"/>
          <w:sz w:val="24"/>
        </w:rPr>
        <w:t>XXX</w:t>
      </w:r>
      <w:r>
        <w:rPr>
          <w:rFonts w:ascii="Times New Roman" w:hAnsi="Times New Roman"/>
          <w:color w:val="000000"/>
          <w:sz w:val="24"/>
        </w:rPr>
        <w:t>的名称、形象、图片、商标</w:t>
      </w:r>
      <w:r>
        <w:rPr>
          <w:rFonts w:hint="eastAsia" w:ascii="Times New Roman" w:hAnsi="Times New Roman"/>
          <w:color w:val="000000"/>
          <w:sz w:val="24"/>
        </w:rPr>
        <w:t>等资料内容，权利归属于甲方，乙方不得提供给第三方使用，否则甲方有权向乙方追究法律责任及赔偿。如乙方</w:t>
      </w:r>
      <w:r>
        <w:rPr>
          <w:rFonts w:ascii="Times New Roman" w:hAnsi="Times New Roman"/>
          <w:color w:val="000000"/>
          <w:sz w:val="24"/>
        </w:rPr>
        <w:t>进行商业运作、开发的，应与甲方另行签订协议</w:t>
      </w:r>
      <w:r>
        <w:rPr>
          <w:rFonts w:hint="eastAsia" w:ascii="Times New Roman" w:hAnsi="Times New Roman"/>
          <w:color w:val="000000"/>
          <w:sz w:val="24"/>
        </w:rPr>
        <w:t>。</w:t>
      </w:r>
    </w:p>
    <w:p>
      <w:pPr>
        <w:spacing w:before="100" w:beforeAutospacing="1" w:after="100" w:afterAutospacing="1" w:line="360" w:lineRule="auto"/>
        <w:ind w:firstLine="471" w:firstLineChars="196"/>
        <w:rPr>
          <w:rFonts w:ascii="Times New Roman" w:hAnsi="Times New Roman"/>
          <w:b/>
          <w:sz w:val="24"/>
        </w:rPr>
      </w:pPr>
      <w:r>
        <w:rPr>
          <w:rFonts w:ascii="Times New Roman" w:hAnsi="Times New Roman"/>
          <w:b/>
          <w:sz w:val="24"/>
        </w:rPr>
        <w:t>第</w:t>
      </w:r>
      <w:r>
        <w:rPr>
          <w:rFonts w:hint="eastAsia" w:ascii="Times New Roman" w:hAnsi="Times New Roman"/>
          <w:b/>
          <w:sz w:val="24"/>
        </w:rPr>
        <w:t>八</w:t>
      </w:r>
      <w:r>
        <w:rPr>
          <w:rFonts w:ascii="Times New Roman" w:hAnsi="Times New Roman"/>
          <w:b/>
          <w:sz w:val="24"/>
        </w:rPr>
        <w:t xml:space="preserve">条  违约责任 </w:t>
      </w:r>
    </w:p>
    <w:p>
      <w:pPr>
        <w:spacing w:line="360" w:lineRule="auto"/>
        <w:rPr>
          <w:rFonts w:ascii="Times New Roman" w:hAnsi="Times New Roman"/>
          <w:sz w:val="24"/>
        </w:rPr>
      </w:pPr>
      <w:r>
        <w:rPr>
          <w:rFonts w:ascii="Times New Roman" w:hAnsi="Times New Roman"/>
          <w:sz w:val="24"/>
        </w:rPr>
        <w:t>　　</w:t>
      </w:r>
      <w:r>
        <w:rPr>
          <w:rFonts w:hint="eastAsia" w:ascii="Times New Roman" w:hAnsi="Times New Roman"/>
          <w:sz w:val="24"/>
        </w:rPr>
        <w:t>8</w:t>
      </w:r>
      <w:r>
        <w:rPr>
          <w:rFonts w:ascii="Times New Roman" w:hAnsi="Times New Roman"/>
          <w:sz w:val="24"/>
        </w:rPr>
        <w:t>.1</w:t>
      </w:r>
      <w:r>
        <w:rPr>
          <w:rFonts w:hint="eastAsia" w:ascii="Times New Roman" w:hAnsi="Times New Roman"/>
          <w:sz w:val="24"/>
        </w:rPr>
        <w:t xml:space="preserve"> </w:t>
      </w:r>
      <w:r>
        <w:rPr>
          <w:rFonts w:ascii="Times New Roman" w:hAnsi="Times New Roman"/>
          <w:sz w:val="24"/>
        </w:rPr>
        <w:t>场地租赁期间，乙方有下列行为之一的，</w:t>
      </w:r>
      <w:r>
        <w:rPr>
          <w:rFonts w:hint="eastAsia" w:ascii="Times New Roman" w:hAnsi="Times New Roman"/>
          <w:sz w:val="24"/>
        </w:rPr>
        <w:t>应向甲方支付</w:t>
      </w:r>
      <w:r>
        <w:rPr>
          <w:rFonts w:hint="eastAsia" w:ascii="Times New Roman" w:hAnsi="Times New Roman"/>
          <w:sz w:val="24"/>
          <w:u w:val="single"/>
        </w:rPr>
        <w:t xml:space="preserve">   </w:t>
      </w:r>
      <w:r>
        <w:rPr>
          <w:rFonts w:hint="eastAsia" w:ascii="Times New Roman" w:hAnsi="Times New Roman"/>
          <w:sz w:val="24"/>
        </w:rPr>
        <w:t>元的违约金；或者甲方可单方解除合同，</w:t>
      </w:r>
      <w:r>
        <w:rPr>
          <w:rFonts w:ascii="Times New Roman" w:hAnsi="Times New Roman"/>
          <w:sz w:val="24"/>
        </w:rPr>
        <w:t>收回场地并没收保证金，</w:t>
      </w:r>
      <w:r>
        <w:rPr>
          <w:rFonts w:hint="eastAsia" w:ascii="Times New Roman" w:hAnsi="Times New Roman"/>
          <w:sz w:val="24"/>
        </w:rPr>
        <w:t>已收租金不退还。乙方行为</w:t>
      </w:r>
      <w:r>
        <w:rPr>
          <w:rFonts w:ascii="Times New Roman" w:hAnsi="Times New Roman"/>
          <w:sz w:val="24"/>
        </w:rPr>
        <w:t>给甲方造成损失的，乙方</w:t>
      </w:r>
      <w:r>
        <w:rPr>
          <w:rFonts w:hint="eastAsia" w:ascii="Times New Roman" w:hAnsi="Times New Roman"/>
          <w:sz w:val="24"/>
        </w:rPr>
        <w:t>还需予以</w:t>
      </w:r>
      <w:r>
        <w:rPr>
          <w:rFonts w:ascii="Times New Roman" w:hAnsi="Times New Roman"/>
          <w:sz w:val="24"/>
        </w:rPr>
        <w:t xml:space="preserve">赔偿： </w:t>
      </w:r>
    </w:p>
    <w:p>
      <w:pPr>
        <w:spacing w:line="360" w:lineRule="auto"/>
        <w:rPr>
          <w:rFonts w:ascii="Times New Roman" w:hAnsi="Times New Roman"/>
          <w:sz w:val="24"/>
        </w:rPr>
      </w:pPr>
      <w:r>
        <w:rPr>
          <w:rFonts w:ascii="Times New Roman" w:hAnsi="Times New Roman"/>
          <w:sz w:val="24"/>
        </w:rPr>
        <w:t xml:space="preserve">　  （1）未经甲方书面同意，转租、转借承租场地的； </w:t>
      </w:r>
    </w:p>
    <w:p>
      <w:pPr>
        <w:spacing w:line="360" w:lineRule="auto"/>
        <w:rPr>
          <w:rFonts w:ascii="Times New Roman" w:hAnsi="Times New Roman"/>
          <w:sz w:val="24"/>
        </w:rPr>
      </w:pPr>
      <w:r>
        <w:rPr>
          <w:rFonts w:ascii="Times New Roman" w:hAnsi="Times New Roman"/>
          <w:sz w:val="24"/>
        </w:rPr>
        <w:t xml:space="preserve">　　（2）未经甲方书面同意，改变本合同约定的场地租赁用途； </w:t>
      </w:r>
    </w:p>
    <w:p>
      <w:pPr>
        <w:spacing w:line="360" w:lineRule="auto"/>
        <w:ind w:firstLine="465"/>
        <w:rPr>
          <w:rFonts w:ascii="Times New Roman" w:hAnsi="Times New Roman"/>
          <w:sz w:val="24"/>
        </w:rPr>
      </w:pPr>
      <w:r>
        <w:rPr>
          <w:rFonts w:ascii="Times New Roman" w:hAnsi="Times New Roman"/>
          <w:sz w:val="24"/>
        </w:rPr>
        <w:t xml:space="preserve">（3）利用承租场地存放危险物品或进行违法活动； </w:t>
      </w:r>
    </w:p>
    <w:p>
      <w:pPr>
        <w:spacing w:line="360" w:lineRule="auto"/>
        <w:ind w:firstLine="460" w:firstLineChars="192"/>
        <w:rPr>
          <w:rFonts w:ascii="Times New Roman" w:hAnsi="Times New Roman"/>
          <w:sz w:val="24"/>
        </w:rPr>
      </w:pPr>
      <w:r>
        <w:rPr>
          <w:rFonts w:hint="eastAsia" w:ascii="Times New Roman" w:hAnsi="Times New Roman"/>
          <w:sz w:val="24"/>
        </w:rPr>
        <w:t>（4）乙方对经营场地及相关设施造成损坏，未及时修复赔偿的；</w:t>
      </w:r>
    </w:p>
    <w:p>
      <w:pPr>
        <w:spacing w:line="360" w:lineRule="auto"/>
        <w:ind w:firstLine="465"/>
        <w:rPr>
          <w:rFonts w:ascii="Times New Roman" w:hAnsi="Times New Roman"/>
          <w:sz w:val="24"/>
        </w:rPr>
      </w:pPr>
      <w:r>
        <w:rPr>
          <w:rFonts w:ascii="Times New Roman" w:hAnsi="Times New Roman"/>
          <w:sz w:val="24"/>
        </w:rPr>
        <w:t>（</w:t>
      </w:r>
      <w:r>
        <w:rPr>
          <w:rFonts w:hint="eastAsia" w:ascii="Times New Roman" w:hAnsi="Times New Roman"/>
          <w:sz w:val="24"/>
        </w:rPr>
        <w:t>5</w:t>
      </w:r>
      <w:r>
        <w:rPr>
          <w:rFonts w:ascii="Times New Roman" w:hAnsi="Times New Roman"/>
          <w:sz w:val="24"/>
        </w:rPr>
        <w:t>）未经甲方同意连续</w:t>
      </w:r>
      <w:r>
        <w:rPr>
          <w:rFonts w:hint="eastAsia" w:ascii="Times New Roman" w:hAnsi="Times New Roman"/>
          <w:sz w:val="24"/>
          <w:u w:val="single"/>
        </w:rPr>
        <w:t xml:space="preserve">    </w:t>
      </w:r>
      <w:r>
        <w:rPr>
          <w:rFonts w:ascii="Times New Roman" w:hAnsi="Times New Roman"/>
          <w:sz w:val="24"/>
        </w:rPr>
        <w:t>日未开展经营活动的；</w:t>
      </w:r>
    </w:p>
    <w:p>
      <w:pPr>
        <w:spacing w:line="360" w:lineRule="auto"/>
        <w:ind w:firstLine="465"/>
        <w:rPr>
          <w:rFonts w:ascii="Times New Roman" w:hAnsi="Times New Roman"/>
          <w:sz w:val="24"/>
        </w:rPr>
      </w:pPr>
      <w:r>
        <w:rPr>
          <w:rFonts w:ascii="Times New Roman" w:hAnsi="Times New Roman"/>
          <w:sz w:val="24"/>
        </w:rPr>
        <w:t>（</w:t>
      </w:r>
      <w:r>
        <w:rPr>
          <w:rFonts w:hint="eastAsia" w:ascii="Times New Roman" w:hAnsi="Times New Roman"/>
          <w:sz w:val="24"/>
        </w:rPr>
        <w:t>6</w:t>
      </w:r>
      <w:r>
        <w:rPr>
          <w:rFonts w:ascii="Times New Roman" w:hAnsi="Times New Roman"/>
          <w:sz w:val="24"/>
        </w:rPr>
        <w:t>）拖欠租金等费用累计</w:t>
      </w:r>
      <w:r>
        <w:rPr>
          <w:rFonts w:hint="eastAsia" w:ascii="Times New Roman" w:hAnsi="Times New Roman"/>
          <w:sz w:val="24"/>
          <w:u w:val="single"/>
        </w:rPr>
        <w:t xml:space="preserve">   </w:t>
      </w:r>
      <w:r>
        <w:rPr>
          <w:rFonts w:hint="eastAsia" w:ascii="Times New Roman" w:hAnsi="Times New Roman"/>
          <w:sz w:val="24"/>
        </w:rPr>
        <w:t>日</w:t>
      </w:r>
      <w:r>
        <w:rPr>
          <w:rFonts w:ascii="Times New Roman" w:hAnsi="Times New Roman"/>
          <w:sz w:val="24"/>
        </w:rPr>
        <w:t xml:space="preserve">以上的。 </w:t>
      </w:r>
    </w:p>
    <w:p>
      <w:pPr>
        <w:spacing w:line="360" w:lineRule="auto"/>
        <w:ind w:firstLine="480"/>
        <w:rPr>
          <w:rFonts w:ascii="Times New Roman" w:hAnsi="Times New Roman"/>
          <w:sz w:val="24"/>
        </w:rPr>
      </w:pPr>
      <w:r>
        <w:rPr>
          <w:rFonts w:hint="eastAsia" w:ascii="Times New Roman" w:hAnsi="Times New Roman"/>
          <w:sz w:val="24"/>
        </w:rPr>
        <w:t>8</w:t>
      </w:r>
      <w:r>
        <w:rPr>
          <w:rFonts w:ascii="Times New Roman" w:hAnsi="Times New Roman"/>
          <w:sz w:val="24"/>
        </w:rPr>
        <w:t>.</w:t>
      </w:r>
      <w:r>
        <w:rPr>
          <w:rFonts w:hint="eastAsia" w:ascii="Times New Roman" w:hAnsi="Times New Roman"/>
          <w:sz w:val="24"/>
        </w:rPr>
        <w:t xml:space="preserve">2 </w:t>
      </w:r>
      <w:r>
        <w:rPr>
          <w:rFonts w:ascii="Times New Roman" w:hAnsi="Times New Roman"/>
          <w:sz w:val="24"/>
        </w:rPr>
        <w:t xml:space="preserve">租赁期满，乙方应如期交还租赁场地。乙方逾期归还，则应承担因逾期归还给甲方造成的损失。 </w:t>
      </w:r>
    </w:p>
    <w:p>
      <w:pPr>
        <w:spacing w:before="100" w:beforeAutospacing="1" w:after="100" w:afterAutospacing="1" w:line="360" w:lineRule="auto"/>
        <w:ind w:firstLine="471" w:firstLineChars="196"/>
        <w:rPr>
          <w:rFonts w:ascii="Times New Roman" w:hAnsi="Times New Roman"/>
          <w:b/>
          <w:sz w:val="24"/>
        </w:rPr>
      </w:pPr>
      <w:r>
        <w:rPr>
          <w:rFonts w:ascii="Times New Roman" w:hAnsi="Times New Roman"/>
          <w:b/>
          <w:sz w:val="24"/>
        </w:rPr>
        <w:t>第</w:t>
      </w:r>
      <w:r>
        <w:rPr>
          <w:rFonts w:hint="eastAsia" w:ascii="Times New Roman" w:hAnsi="Times New Roman"/>
          <w:b/>
          <w:sz w:val="24"/>
        </w:rPr>
        <w:t>九</w:t>
      </w:r>
      <w:r>
        <w:rPr>
          <w:rFonts w:ascii="Times New Roman" w:hAnsi="Times New Roman"/>
          <w:b/>
          <w:sz w:val="24"/>
        </w:rPr>
        <w:t>条  不可抗力</w:t>
      </w:r>
    </w:p>
    <w:p>
      <w:pPr>
        <w:spacing w:line="360" w:lineRule="auto"/>
        <w:ind w:firstLine="480" w:firstLineChars="200"/>
        <w:rPr>
          <w:rFonts w:ascii="Times New Roman" w:hAnsi="Times New Roman"/>
          <w:color w:val="000000"/>
          <w:sz w:val="24"/>
          <w:szCs w:val="24"/>
        </w:rPr>
      </w:pPr>
      <w:r>
        <w:rPr>
          <w:rFonts w:ascii="Times New Roman" w:hAnsi="Times New Roman"/>
          <w:color w:val="000000"/>
          <w:sz w:val="24"/>
          <w:szCs w:val="24"/>
        </w:rPr>
        <w:t>由于不可抗力致使本合同不能履行或者不能完全履行时，遇到不可抗力事件的一方，应立即书面通知合同相对方，并应在不可抗力事件发生后十五天内，向合同相对方提供相关证明文件。由合同</w:t>
      </w:r>
      <w:r>
        <w:rPr>
          <w:rFonts w:hint="eastAsia" w:ascii="Times New Roman" w:hAnsi="Times New Roman"/>
          <w:color w:val="000000"/>
          <w:sz w:val="24"/>
          <w:szCs w:val="24"/>
        </w:rPr>
        <w:t>双</w:t>
      </w:r>
      <w:r>
        <w:rPr>
          <w:rFonts w:ascii="Times New Roman" w:hAnsi="Times New Roman"/>
          <w:color w:val="000000"/>
          <w:sz w:val="24"/>
          <w:szCs w:val="24"/>
        </w:rPr>
        <w:t>方按照时间对履行合同影响的程度协商决定是否</w:t>
      </w:r>
      <w:r>
        <w:rPr>
          <w:rFonts w:hint="eastAsia" w:ascii="Times New Roman" w:hAnsi="Times New Roman"/>
          <w:color w:val="000000"/>
          <w:sz w:val="24"/>
          <w:szCs w:val="24"/>
        </w:rPr>
        <w:t>变更或者</w:t>
      </w:r>
      <w:r>
        <w:rPr>
          <w:rFonts w:ascii="Times New Roman" w:hAnsi="Times New Roman"/>
          <w:color w:val="000000"/>
          <w:sz w:val="24"/>
          <w:szCs w:val="24"/>
        </w:rPr>
        <w:t>解除合同。遭受不可抗力的一方未履行上述义务的，不能免除其违约责任。</w:t>
      </w:r>
    </w:p>
    <w:p>
      <w:pPr>
        <w:spacing w:before="100" w:beforeAutospacing="1" w:after="100" w:afterAutospacing="1" w:line="360" w:lineRule="auto"/>
        <w:ind w:firstLine="471" w:firstLineChars="196"/>
        <w:rPr>
          <w:rFonts w:ascii="Times New Roman" w:hAnsi="Times New Roman"/>
          <w:b/>
          <w:sz w:val="24"/>
        </w:rPr>
      </w:pPr>
      <w:r>
        <w:rPr>
          <w:rFonts w:ascii="Times New Roman" w:hAnsi="Times New Roman"/>
          <w:b/>
          <w:sz w:val="24"/>
        </w:rPr>
        <w:t>第</w:t>
      </w:r>
      <w:r>
        <w:rPr>
          <w:rFonts w:hint="eastAsia" w:ascii="Times New Roman" w:hAnsi="Times New Roman"/>
          <w:b/>
          <w:sz w:val="24"/>
        </w:rPr>
        <w:t>十</w:t>
      </w:r>
      <w:r>
        <w:rPr>
          <w:rFonts w:ascii="Times New Roman" w:hAnsi="Times New Roman"/>
          <w:b/>
          <w:sz w:val="24"/>
        </w:rPr>
        <w:t>条  争议解决方式</w:t>
      </w:r>
    </w:p>
    <w:p>
      <w:pPr>
        <w:spacing w:line="360" w:lineRule="auto"/>
        <w:ind w:firstLine="480" w:firstLineChars="200"/>
        <w:rPr>
          <w:rFonts w:ascii="Times New Roman" w:hAnsi="Times New Roman"/>
          <w:color w:val="000000"/>
          <w:sz w:val="24"/>
          <w:szCs w:val="24"/>
        </w:rPr>
      </w:pPr>
      <w:r>
        <w:rPr>
          <w:rFonts w:ascii="Times New Roman" w:hAnsi="Times New Roman"/>
          <w:color w:val="000000"/>
          <w:sz w:val="24"/>
          <w:szCs w:val="24"/>
        </w:rPr>
        <w:t>甲乙双方如因本合同产生纠纷，可由双方协商解决，协商未果，按以下第</w:t>
      </w:r>
      <w:r>
        <w:rPr>
          <w:rFonts w:ascii="Times New Roman" w:hAnsi="Times New Roman"/>
          <w:color w:val="000000"/>
          <w:sz w:val="24"/>
          <w:szCs w:val="24"/>
          <w:u w:val="single"/>
        </w:rPr>
        <w:t xml:space="preserve">  </w:t>
      </w:r>
      <w:r>
        <w:rPr>
          <w:rFonts w:ascii="Times New Roman" w:hAnsi="Times New Roman"/>
          <w:color w:val="000000"/>
          <w:sz w:val="24"/>
          <w:szCs w:val="24"/>
        </w:rPr>
        <w:t xml:space="preserve">种方式解决： </w:t>
      </w:r>
    </w:p>
    <w:p>
      <w:pPr>
        <w:spacing w:line="360" w:lineRule="auto"/>
        <w:ind w:firstLine="480" w:firstLineChars="200"/>
        <w:rPr>
          <w:rFonts w:ascii="Times New Roman" w:hAnsi="Times New Roman"/>
          <w:color w:val="000000"/>
          <w:sz w:val="24"/>
          <w:szCs w:val="24"/>
        </w:rPr>
      </w:pPr>
      <w:r>
        <w:rPr>
          <w:rFonts w:ascii="Times New Roman" w:hAnsi="Times New Roman"/>
          <w:color w:val="000000"/>
          <w:sz w:val="24"/>
          <w:szCs w:val="24"/>
        </w:rPr>
        <w:t>A．提交</w:t>
      </w:r>
      <w:r>
        <w:rPr>
          <w:rFonts w:hint="eastAsia" w:ascii="Times New Roman" w:hAnsi="Times New Roman"/>
          <w:color w:val="000000"/>
          <w:sz w:val="24"/>
          <w:szCs w:val="24"/>
        </w:rPr>
        <w:t>XX</w:t>
      </w:r>
      <w:r>
        <w:rPr>
          <w:rFonts w:ascii="Times New Roman" w:hAnsi="Times New Roman"/>
          <w:color w:val="000000"/>
          <w:sz w:val="24"/>
          <w:szCs w:val="24"/>
          <w:u w:val="single"/>
        </w:rPr>
        <w:t>住所地</w:t>
      </w:r>
      <w:r>
        <w:rPr>
          <w:rFonts w:ascii="Times New Roman" w:hAnsi="Times New Roman"/>
          <w:color w:val="000000"/>
          <w:sz w:val="24"/>
          <w:szCs w:val="24"/>
        </w:rPr>
        <w:t xml:space="preserve">人民法院管辖； </w:t>
      </w:r>
    </w:p>
    <w:p>
      <w:pPr>
        <w:spacing w:line="360" w:lineRule="auto"/>
        <w:ind w:firstLine="480" w:firstLineChars="200"/>
        <w:rPr>
          <w:rFonts w:ascii="Times New Roman" w:hAnsi="Times New Roman"/>
          <w:color w:val="000000"/>
          <w:sz w:val="24"/>
          <w:szCs w:val="24"/>
        </w:rPr>
      </w:pPr>
      <w:r>
        <w:rPr>
          <w:rFonts w:ascii="Times New Roman" w:hAnsi="Times New Roman"/>
          <w:color w:val="000000"/>
          <w:sz w:val="24"/>
          <w:szCs w:val="24"/>
        </w:rPr>
        <w:t>B．提交</w:t>
      </w:r>
      <w:r>
        <w:rPr>
          <w:rFonts w:hint="eastAsia" w:ascii="Times New Roman" w:hAnsi="Times New Roman"/>
          <w:color w:val="000000"/>
          <w:sz w:val="24"/>
          <w:szCs w:val="24"/>
        </w:rPr>
        <w:t>XX</w:t>
      </w:r>
      <w:r>
        <w:rPr>
          <w:rFonts w:ascii="Times New Roman" w:hAnsi="Times New Roman"/>
          <w:color w:val="000000"/>
          <w:sz w:val="24"/>
          <w:szCs w:val="24"/>
          <w:u w:val="single"/>
        </w:rPr>
        <w:t>仲裁委员会</w:t>
      </w:r>
      <w:r>
        <w:rPr>
          <w:rFonts w:ascii="Times New Roman" w:hAnsi="Times New Roman"/>
          <w:color w:val="000000"/>
          <w:sz w:val="24"/>
          <w:szCs w:val="24"/>
        </w:rPr>
        <w:t xml:space="preserve">仲裁。 </w:t>
      </w:r>
      <w:r>
        <w:rPr>
          <w:rFonts w:ascii="Times New Roman" w:hAnsi="Times New Roman"/>
          <w:sz w:val="24"/>
          <w:szCs w:val="24"/>
        </w:rPr>
        <w:t xml:space="preserve"> </w:t>
      </w:r>
    </w:p>
    <w:p>
      <w:pPr>
        <w:spacing w:before="100" w:beforeAutospacing="1" w:after="100" w:afterAutospacing="1" w:line="360" w:lineRule="auto"/>
        <w:ind w:firstLine="471" w:firstLineChars="196"/>
        <w:rPr>
          <w:rFonts w:ascii="Times New Roman" w:hAnsi="Times New Roman"/>
          <w:b/>
          <w:sz w:val="24"/>
        </w:rPr>
      </w:pPr>
      <w:r>
        <w:rPr>
          <w:rFonts w:ascii="Times New Roman" w:hAnsi="Times New Roman"/>
          <w:b/>
          <w:sz w:val="24"/>
        </w:rPr>
        <w:t>第十</w:t>
      </w:r>
      <w:r>
        <w:rPr>
          <w:rFonts w:hint="eastAsia" w:ascii="Times New Roman" w:hAnsi="Times New Roman"/>
          <w:b/>
          <w:sz w:val="24"/>
        </w:rPr>
        <w:t>一</w:t>
      </w:r>
      <w:r>
        <w:rPr>
          <w:rFonts w:ascii="Times New Roman" w:hAnsi="Times New Roman"/>
          <w:b/>
          <w:sz w:val="24"/>
        </w:rPr>
        <w:t>条  合同效力及其它</w:t>
      </w:r>
    </w:p>
    <w:p>
      <w:pPr>
        <w:tabs>
          <w:tab w:val="left" w:pos="3060"/>
        </w:tabs>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1</w:t>
      </w:r>
      <w:r>
        <w:rPr>
          <w:rFonts w:ascii="Times New Roman" w:hAnsi="Times New Roman"/>
          <w:sz w:val="24"/>
          <w:szCs w:val="24"/>
        </w:rPr>
        <w:t>.1乙方承诺：</w:t>
      </w:r>
      <w:r>
        <w:rPr>
          <w:rFonts w:ascii="Times New Roman" w:hAnsi="Times New Roman"/>
          <w:sz w:val="24"/>
        </w:rPr>
        <w:t>在签订合同之前，甲方已告知其相关管理制度。</w:t>
      </w:r>
    </w:p>
    <w:p>
      <w:pPr>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1</w:t>
      </w:r>
      <w:r>
        <w:rPr>
          <w:rFonts w:ascii="Times New Roman" w:hAnsi="Times New Roman"/>
          <w:sz w:val="24"/>
          <w:szCs w:val="24"/>
        </w:rPr>
        <w:t>.2本合同未尽事宜，双方可签订补充协议。</w:t>
      </w:r>
    </w:p>
    <w:p>
      <w:pPr>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1</w:t>
      </w:r>
      <w:r>
        <w:rPr>
          <w:rFonts w:ascii="Times New Roman" w:hAnsi="Times New Roman"/>
          <w:sz w:val="24"/>
          <w:szCs w:val="24"/>
        </w:rPr>
        <w:t>.3合同附件及补充协议是合同组成部分，具有与本合同同等的法律效力。如附件与本文不一致，以本文为准；如补充协议与本文不一致，以补充协议为准。</w:t>
      </w:r>
    </w:p>
    <w:p>
      <w:pPr>
        <w:widowControl/>
        <w:autoSpaceDN w:val="0"/>
        <w:spacing w:line="360" w:lineRule="auto"/>
        <w:ind w:firstLine="480" w:firstLineChars="200"/>
        <w:jc w:val="left"/>
        <w:rPr>
          <w:rFonts w:ascii="Times New Roman" w:hAnsi="Times New Roman"/>
          <w:sz w:val="24"/>
        </w:rPr>
      </w:pPr>
      <w:r>
        <w:rPr>
          <w:rFonts w:ascii="Times New Roman" w:hAnsi="Times New Roman"/>
          <w:sz w:val="24"/>
        </w:rPr>
        <w:t>1</w:t>
      </w:r>
      <w:r>
        <w:rPr>
          <w:rFonts w:hint="eastAsia" w:ascii="Times New Roman" w:hAnsi="Times New Roman"/>
          <w:sz w:val="24"/>
        </w:rPr>
        <w:t>1</w:t>
      </w:r>
      <w:r>
        <w:rPr>
          <w:rFonts w:ascii="Times New Roman" w:hAnsi="Times New Roman"/>
          <w:sz w:val="24"/>
        </w:rPr>
        <w:t>.4本合同经甲、乙双方签字盖章</w:t>
      </w:r>
      <w:r>
        <w:rPr>
          <w:rFonts w:hint="eastAsia" w:ascii="Times New Roman" w:hAnsi="Times New Roman"/>
          <w:sz w:val="24"/>
        </w:rPr>
        <w:t>，乙方交纳保证金后</w:t>
      </w:r>
      <w:r>
        <w:rPr>
          <w:rFonts w:ascii="Times New Roman" w:hAnsi="Times New Roman"/>
          <w:sz w:val="24"/>
        </w:rPr>
        <w:t>生效，合同正本一式</w:t>
      </w:r>
      <w:r>
        <w:rPr>
          <w:rFonts w:ascii="Times New Roman" w:hAnsi="Times New Roman"/>
          <w:sz w:val="24"/>
          <w:u w:val="single"/>
        </w:rPr>
        <w:t xml:space="preserve">  </w:t>
      </w:r>
      <w:r>
        <w:rPr>
          <w:rFonts w:ascii="Times New Roman" w:hAnsi="Times New Roman"/>
          <w:sz w:val="24"/>
        </w:rPr>
        <w:t>份，甲、乙方各执</w:t>
      </w:r>
      <w:r>
        <w:rPr>
          <w:rFonts w:ascii="Times New Roman" w:hAnsi="Times New Roman"/>
          <w:sz w:val="24"/>
          <w:u w:val="single"/>
        </w:rPr>
        <w:t xml:space="preserve">  </w:t>
      </w:r>
      <w:r>
        <w:rPr>
          <w:rFonts w:ascii="Times New Roman" w:hAnsi="Times New Roman"/>
          <w:sz w:val="24"/>
        </w:rPr>
        <w:t>份。</w:t>
      </w:r>
    </w:p>
    <w:p>
      <w:pPr>
        <w:widowControl/>
        <w:autoSpaceDN w:val="0"/>
        <w:spacing w:before="100" w:beforeAutospacing="1" w:after="100" w:afterAutospacing="1" w:line="360" w:lineRule="auto"/>
        <w:ind w:firstLine="420" w:firstLineChars="200"/>
        <w:jc w:val="left"/>
        <w:rPr>
          <w:rFonts w:ascii="华文楷体" w:hAnsi="华文楷体" w:eastAsia="华文楷体"/>
          <w:b/>
          <w:szCs w:val="21"/>
        </w:rPr>
      </w:pPr>
      <w:r>
        <w:rPr>
          <w:rFonts w:hint="eastAsia" w:ascii="华文楷体" w:hAnsi="华文楷体" w:eastAsia="华文楷体"/>
          <w:b/>
          <w:szCs w:val="21"/>
        </w:rPr>
        <w:t>（以下无正文）</w:t>
      </w:r>
    </w:p>
    <w:p>
      <w:pPr>
        <w:widowControl/>
        <w:autoSpaceDN w:val="0"/>
        <w:spacing w:before="100" w:beforeAutospacing="1" w:after="100" w:afterAutospacing="1" w:line="360" w:lineRule="auto"/>
        <w:ind w:firstLine="420" w:firstLineChars="200"/>
        <w:jc w:val="left"/>
        <w:rPr>
          <w:rFonts w:ascii="华文楷体" w:hAnsi="华文楷体" w:eastAsia="华文楷体"/>
          <w:b/>
          <w:szCs w:val="21"/>
        </w:rPr>
      </w:pPr>
      <w:r>
        <w:rPr>
          <w:rFonts w:ascii="华文楷体" w:hAnsi="华文楷体" w:eastAsia="华文楷体"/>
          <w:b/>
          <w:szCs w:val="21"/>
        </w:rPr>
        <w:br w:type="page"/>
      </w:r>
      <w:r>
        <w:rPr>
          <w:rFonts w:hint="eastAsia" w:ascii="华文楷体" w:hAnsi="华文楷体" w:eastAsia="华文楷体"/>
          <w:b/>
          <w:szCs w:val="21"/>
        </w:rPr>
        <w:t>（此页为签字页）</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9" w:hRule="atLeast"/>
        </w:trPr>
        <w:tc>
          <w:tcPr>
            <w:tcW w:w="4261" w:type="dxa"/>
            <w:vAlign w:val="center"/>
          </w:tcPr>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甲方（法人公章）</w:t>
            </w:r>
          </w:p>
        </w:tc>
        <w:tc>
          <w:tcPr>
            <w:tcW w:w="4261" w:type="dxa"/>
            <w:vAlign w:val="center"/>
          </w:tcPr>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乙方（法人公章）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9" w:hRule="atLeast"/>
        </w:trPr>
        <w:tc>
          <w:tcPr>
            <w:tcW w:w="4261" w:type="dxa"/>
          </w:tcPr>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住所地：</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法人代表：</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授权代表：</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电话：</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开户行：</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账号：</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税号：</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日期：     年     月    日</w:t>
            </w:r>
          </w:p>
        </w:tc>
        <w:tc>
          <w:tcPr>
            <w:tcW w:w="4261" w:type="dxa"/>
          </w:tcPr>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住所地：</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法人代表：</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授权代表：</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电话：</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开户行：</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账号：</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税号：</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日期：     年     月    日</w:t>
            </w:r>
          </w:p>
        </w:tc>
      </w:tr>
    </w:tbl>
    <w:p>
      <w:pPr>
        <w:spacing w:line="360" w:lineRule="auto"/>
        <w:rPr>
          <w:rFonts w:ascii="Times New Roman" w:hAnsi="Times New Roman"/>
          <w:b/>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华文楷体">
    <w:altName w:val="汉仪楷体KW"/>
    <w:panose1 w:val="02010600040101010101"/>
    <w:charset w:val="86"/>
    <w:family w:val="auto"/>
    <w:pitch w:val="default"/>
    <w:sig w:usb0="00000000" w:usb1="00000000" w:usb2="00000010" w:usb3="00000000" w:csb0="0004009F" w:csb1="00000000"/>
  </w:font>
  <w:font w:name="汉仪中等线KW">
    <w:panose1 w:val="01010104010101010101"/>
    <w:charset w:val="86"/>
    <w:family w:val="auto"/>
    <w:pitch w:val="default"/>
    <w:sig w:usb0="800002BF" w:usb1="004F7CFA" w:usb2="00000000" w:usb3="00000000" w:csb0="00040001" w:csb1="00000000"/>
  </w:font>
  <w:font w:name="汉仪楷体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beforeLines="50" w:line="360" w:lineRule="auto"/>
      <w:jc w:val="center"/>
      <w:rPr>
        <w:rFonts w:ascii="Times New Roman" w:hAnsi="Times New Roman"/>
      </w:rPr>
    </w:pP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184"/>
    <w:rsid w:val="000802B2"/>
    <w:rsid w:val="002409E0"/>
    <w:rsid w:val="005C6016"/>
    <w:rsid w:val="008706ED"/>
    <w:rsid w:val="0095776E"/>
    <w:rsid w:val="00AB5184"/>
    <w:rsid w:val="00D1446F"/>
    <w:rsid w:val="D6BEFD8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0"/>
    <w:unhideWhenUsed/>
    <w:qFormat/>
    <w:uiPriority w:val="0"/>
    <w:pPr>
      <w:keepNext/>
      <w:keepLines/>
      <w:spacing w:before="260" w:after="260" w:line="416" w:lineRule="auto"/>
      <w:jc w:val="center"/>
      <w:outlineLvl w:val="2"/>
    </w:pPr>
    <w:rPr>
      <w:rFonts w:eastAsia="宋体"/>
      <w:b/>
      <w:bCs/>
      <w:sz w:val="32"/>
      <w:szCs w:val="32"/>
    </w:rPr>
  </w:style>
  <w:style w:type="character" w:default="1" w:styleId="8">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3">
    <w:name w:val="annotation text"/>
    <w:basedOn w:val="1"/>
    <w:link w:val="13"/>
    <w:uiPriority w:val="0"/>
    <w:pPr>
      <w:jc w:val="left"/>
    </w:pPr>
    <w:rPr>
      <w:rFonts w:ascii="Times New Roman" w:hAnsi="Times New Roman"/>
    </w:r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9">
    <w:name w:val="page number"/>
    <w:basedOn w:val="8"/>
    <w:uiPriority w:val="0"/>
  </w:style>
  <w:style w:type="character" w:customStyle="1" w:styleId="10">
    <w:name w:val="标题 3 字符"/>
    <w:basedOn w:val="8"/>
    <w:link w:val="2"/>
    <w:uiPriority w:val="0"/>
    <w:rPr>
      <w:rFonts w:eastAsia="宋体"/>
      <w:b/>
      <w:bCs/>
      <w:sz w:val="32"/>
      <w:szCs w:val="32"/>
    </w:rPr>
  </w:style>
  <w:style w:type="character" w:customStyle="1" w:styleId="11">
    <w:name w:val="页眉 字符"/>
    <w:link w:val="5"/>
    <w:uiPriority w:val="99"/>
    <w:rPr>
      <w:sz w:val="18"/>
      <w:szCs w:val="18"/>
    </w:rPr>
  </w:style>
  <w:style w:type="character" w:customStyle="1" w:styleId="12">
    <w:name w:val="页脚 字符"/>
    <w:link w:val="4"/>
    <w:uiPriority w:val="99"/>
    <w:rPr>
      <w:sz w:val="18"/>
      <w:szCs w:val="18"/>
    </w:rPr>
  </w:style>
  <w:style w:type="character" w:customStyle="1" w:styleId="13">
    <w:name w:val="批注文字 字符"/>
    <w:link w:val="3"/>
    <w:uiPriority w:val="0"/>
    <w:rPr>
      <w:rFonts w:ascii="Times New Roman" w:hAnsi="Times New Roman"/>
    </w:rPr>
  </w:style>
  <w:style w:type="character" w:customStyle="1" w:styleId="14">
    <w:name w:val="页眉 字符1"/>
    <w:basedOn w:val="8"/>
    <w:semiHidden/>
    <w:uiPriority w:val="99"/>
    <w:rPr>
      <w:sz w:val="18"/>
      <w:szCs w:val="18"/>
    </w:rPr>
  </w:style>
  <w:style w:type="character" w:customStyle="1" w:styleId="15">
    <w:name w:val="批注文字 字符1"/>
    <w:basedOn w:val="8"/>
    <w:semiHidden/>
    <w:uiPriority w:val="99"/>
  </w:style>
  <w:style w:type="character" w:customStyle="1" w:styleId="16">
    <w:name w:val="页脚 字符1"/>
    <w:basedOn w:val="8"/>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560</Words>
  <Characters>3195</Characters>
  <Lines>26</Lines>
  <Paragraphs>7</Paragraphs>
  <TotalTime>0</TotalTime>
  <ScaleCrop>false</ScaleCrop>
  <LinksUpToDate>false</LinksUpToDate>
  <CharactersWithSpaces>3748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2019-03-16T16:01:00Z</dcterms:created>
  <dc:creator>雯 张</dc:creator>
  <cp:lastModifiedBy>雯 张</cp:lastModifiedBy>
  <dcterms:modified xsi:type="dcterms:W3CDTF">2020-05-19T15:45:40Z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