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45" w:rsidRDefault="00527045" w:rsidP="001B3259">
      <w:pPr>
        <w:spacing w:line="360" w:lineRule="auto"/>
        <w:rPr>
          <w:rFonts w:ascii="宋体" w:hAnsi="宋体"/>
          <w:sz w:val="24"/>
        </w:rPr>
      </w:pPr>
      <w:r w:rsidRPr="001B3259">
        <w:rPr>
          <w:rFonts w:ascii="宋体" w:hAnsi="宋体" w:hint="eastAsia"/>
          <w:sz w:val="24"/>
        </w:rPr>
        <w:t>HF-2011-2601</w:t>
      </w:r>
    </w:p>
    <w:p w:rsidR="00527045" w:rsidRPr="001B3259" w:rsidRDefault="00527045" w:rsidP="00527045">
      <w:pPr>
        <w:pStyle w:val="3"/>
      </w:pPr>
      <w:bookmarkStart w:id="0" w:name="_GoBack"/>
      <w:r w:rsidRPr="001B3259">
        <w:rPr>
          <w:rFonts w:hint="eastAsia"/>
        </w:rPr>
        <w:t>安达市土地流转合同</w:t>
      </w:r>
    </w:p>
    <w:bookmarkEnd w:id="0"/>
    <w:p w:rsidR="00527045" w:rsidRPr="001B3259" w:rsidRDefault="00527045" w:rsidP="001B3259">
      <w:pPr>
        <w:wordWrap w:val="0"/>
        <w:spacing w:line="360" w:lineRule="auto"/>
        <w:jc w:val="right"/>
        <w:rPr>
          <w:rFonts w:ascii="宋体" w:hAnsi="宋体"/>
          <w:sz w:val="24"/>
        </w:rPr>
      </w:pPr>
      <w:r w:rsidRPr="001B3259">
        <w:rPr>
          <w:rFonts w:ascii="宋体" w:hAnsi="宋体" w:hint="eastAsia"/>
          <w:sz w:val="24"/>
        </w:rPr>
        <w:t>合同编号</w:t>
      </w:r>
      <w:r w:rsidRPr="001B3259">
        <w:rPr>
          <w:rFonts w:ascii="宋体" w:hAnsi="宋体" w:hint="eastAsia"/>
          <w:sz w:val="24"/>
        </w:rPr>
        <w:t>:</w:t>
      </w:r>
      <w:r w:rsidRPr="001B3259">
        <w:rPr>
          <w:rFonts w:ascii="宋体" w:hAnsi="宋体"/>
          <w:sz w:val="24"/>
          <w:u w:val="single"/>
        </w:rPr>
        <w:t xml:space="preserve">        </w:t>
      </w:r>
      <w:r>
        <w:rPr>
          <w:rFonts w:ascii="宋体" w:hAnsi="宋体"/>
          <w:sz w:val="24"/>
          <w:u w:val="single"/>
        </w:rPr>
        <w:t xml:space="preserve">    </w:t>
      </w:r>
      <w:r w:rsidRPr="001B3259">
        <w:rPr>
          <w:rFonts w:ascii="宋体" w:hAnsi="宋体"/>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甲方</w:t>
      </w:r>
      <w:r w:rsidRPr="001B3259">
        <w:rPr>
          <w:rFonts w:ascii="宋体" w:hAnsi="宋体" w:hint="eastAsia"/>
          <w:sz w:val="24"/>
        </w:rPr>
        <w:t>(</w:t>
      </w:r>
      <w:r w:rsidRPr="001B3259">
        <w:rPr>
          <w:rFonts w:ascii="宋体" w:hAnsi="宋体" w:hint="eastAsia"/>
          <w:sz w:val="24"/>
        </w:rPr>
        <w:t>流出方</w:t>
      </w:r>
      <w:r w:rsidRPr="001B3259">
        <w:rPr>
          <w:rFonts w:ascii="宋体" w:hAnsi="宋体" w:hint="eastAsia"/>
          <w:sz w:val="24"/>
        </w:rPr>
        <w:t>):</w:t>
      </w:r>
      <w:r w:rsidRPr="001B3259">
        <w:rPr>
          <w:rFonts w:ascii="宋体" w:hAnsi="宋体" w:hint="eastAsia"/>
          <w:sz w:val="24"/>
          <w:u w:val="single"/>
        </w:rPr>
        <w:t xml:space="preserve">                </w:t>
      </w:r>
      <w:r w:rsidRPr="001B3259">
        <w:rPr>
          <w:rFonts w:ascii="宋体" w:hAnsi="宋体" w:hint="eastAsia"/>
          <w:sz w:val="24"/>
        </w:rPr>
        <w:t>乙方</w:t>
      </w:r>
      <w:r w:rsidRPr="001B3259">
        <w:rPr>
          <w:rFonts w:ascii="宋体" w:hAnsi="宋体" w:hint="eastAsia"/>
          <w:sz w:val="24"/>
        </w:rPr>
        <w:t>(</w:t>
      </w:r>
      <w:r w:rsidRPr="001B3259">
        <w:rPr>
          <w:rFonts w:ascii="宋体" w:hAnsi="宋体" w:hint="eastAsia"/>
          <w:sz w:val="24"/>
        </w:rPr>
        <w:t>流入方</w:t>
      </w:r>
      <w:r w:rsidRPr="001B3259">
        <w:rPr>
          <w:rFonts w:ascii="宋体" w:hAnsi="宋体" w:hint="eastAsia"/>
          <w:sz w:val="24"/>
        </w:rPr>
        <w:t>):</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住所：</w:t>
      </w:r>
      <w:r w:rsidRPr="001B3259">
        <w:rPr>
          <w:rFonts w:ascii="宋体" w:hAnsi="宋体" w:hint="eastAsia"/>
          <w:sz w:val="24"/>
          <w:u w:val="single"/>
        </w:rPr>
        <w:t xml:space="preserve">                       </w:t>
      </w:r>
      <w:r w:rsidRPr="001B3259">
        <w:rPr>
          <w:rFonts w:ascii="宋体" w:hAnsi="宋体" w:hint="eastAsia"/>
          <w:sz w:val="24"/>
        </w:rPr>
        <w:t>住所：</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电话：</w:t>
      </w:r>
      <w:r w:rsidRPr="001B3259">
        <w:rPr>
          <w:rFonts w:ascii="宋体" w:hAnsi="宋体" w:hint="eastAsia"/>
          <w:sz w:val="24"/>
          <w:u w:val="single"/>
        </w:rPr>
        <w:t xml:space="preserve">                       </w:t>
      </w:r>
      <w:r w:rsidRPr="001B3259">
        <w:rPr>
          <w:rFonts w:ascii="宋体" w:hAnsi="宋体" w:hint="eastAsia"/>
          <w:sz w:val="24"/>
        </w:rPr>
        <w:t>电话：</w:t>
      </w:r>
      <w:r w:rsidRPr="001B3259">
        <w:rPr>
          <w:rFonts w:ascii="宋体" w:hAnsi="宋体" w:hint="eastAsia"/>
          <w:sz w:val="24"/>
          <w:u w:val="single"/>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根据《中华人民共和国民法典</w:t>
      </w:r>
      <w:r>
        <w:rPr>
          <w:rFonts w:ascii="宋体" w:hAnsi="宋体" w:hint="eastAsia"/>
          <w:sz w:val="24"/>
        </w:rPr>
        <w:t>》《</w:t>
      </w:r>
      <w:r w:rsidRPr="001B3259">
        <w:rPr>
          <w:rFonts w:ascii="宋体" w:hAnsi="宋体" w:hint="eastAsia"/>
          <w:sz w:val="24"/>
        </w:rPr>
        <w:t>中华人民共和国农村土地承包法</w:t>
      </w:r>
      <w:r>
        <w:rPr>
          <w:rFonts w:ascii="宋体" w:hAnsi="宋体" w:hint="eastAsia"/>
          <w:sz w:val="24"/>
        </w:rPr>
        <w:t>》《</w:t>
      </w:r>
      <w:r w:rsidRPr="001B3259">
        <w:rPr>
          <w:rFonts w:ascii="宋体" w:hAnsi="宋体" w:hint="eastAsia"/>
          <w:sz w:val="24"/>
        </w:rPr>
        <w:t>中华人民共和国农村土地承包经营权流转管理办法》</w:t>
      </w:r>
      <w:r>
        <w:rPr>
          <w:rFonts w:ascii="宋体" w:hAnsi="宋体" w:hint="eastAsia"/>
          <w:sz w:val="24"/>
        </w:rPr>
        <w:t>及其他有关</w:t>
      </w:r>
      <w:r w:rsidRPr="001B3259">
        <w:rPr>
          <w:rFonts w:ascii="宋体" w:hAnsi="宋体" w:hint="eastAsia"/>
          <w:sz w:val="24"/>
        </w:rPr>
        <w:t>法律法规的规定，本着公正、平等、自愿、互利、有偿的原则，双方经充分协商，订立本合同。</w:t>
      </w:r>
    </w:p>
    <w:p w:rsidR="00527045" w:rsidRPr="001B3259" w:rsidRDefault="00527045" w:rsidP="001B3259">
      <w:pPr>
        <w:spacing w:line="360" w:lineRule="auto"/>
        <w:ind w:firstLineChars="200" w:firstLine="480"/>
        <w:jc w:val="left"/>
        <w:rPr>
          <w:rFonts w:ascii="宋体" w:hAnsi="宋体"/>
          <w:sz w:val="24"/>
          <w:u w:val="single"/>
        </w:rPr>
      </w:pPr>
      <w:r w:rsidRPr="001B3259">
        <w:rPr>
          <w:rFonts w:ascii="宋体" w:hAnsi="宋体" w:hint="eastAsia"/>
          <w:sz w:val="24"/>
        </w:rPr>
        <w:t>第一条：甲方同意将其承包经营的位于</w:t>
      </w:r>
      <w:r w:rsidRPr="001B3259">
        <w:rPr>
          <w:rFonts w:ascii="宋体" w:hAnsi="宋体" w:hint="eastAsia"/>
          <w:sz w:val="24"/>
          <w:u w:val="single"/>
        </w:rPr>
        <w:t xml:space="preserve">       </w:t>
      </w:r>
      <w:r w:rsidRPr="001B3259">
        <w:rPr>
          <w:rFonts w:ascii="宋体" w:hAnsi="宋体" w:hint="eastAsia"/>
          <w:sz w:val="24"/>
        </w:rPr>
        <w:t>县（市）</w:t>
      </w:r>
      <w:r w:rsidRPr="001B3259">
        <w:rPr>
          <w:rFonts w:ascii="宋体" w:hAnsi="宋体" w:hint="eastAsia"/>
          <w:sz w:val="24"/>
          <w:u w:val="single"/>
        </w:rPr>
        <w:t xml:space="preserve">      </w:t>
      </w:r>
      <w:r w:rsidRPr="001B3259">
        <w:rPr>
          <w:rFonts w:ascii="宋体" w:hAnsi="宋体" w:hint="eastAsia"/>
          <w:sz w:val="24"/>
        </w:rPr>
        <w:t>乡（镇）</w:t>
      </w:r>
      <w:r w:rsidRPr="001B3259">
        <w:rPr>
          <w:rFonts w:ascii="宋体" w:hAnsi="宋体" w:hint="eastAsia"/>
          <w:sz w:val="24"/>
          <w:u w:val="single"/>
        </w:rPr>
        <w:t xml:space="preserve">      </w:t>
      </w:r>
      <w:r w:rsidRPr="001B3259">
        <w:rPr>
          <w:rFonts w:ascii="宋体" w:hAnsi="宋体" w:hint="eastAsia"/>
          <w:sz w:val="24"/>
        </w:rPr>
        <w:t>村</w:t>
      </w:r>
      <w:r w:rsidRPr="001B3259">
        <w:rPr>
          <w:rFonts w:ascii="宋体" w:hAnsi="宋体" w:hint="eastAsia"/>
          <w:sz w:val="24"/>
          <w:u w:val="single"/>
        </w:rPr>
        <w:t xml:space="preserve">     </w:t>
      </w:r>
      <w:r w:rsidRPr="001B3259">
        <w:rPr>
          <w:rFonts w:ascii="宋体" w:hAnsi="宋体" w:hint="eastAsia"/>
          <w:sz w:val="24"/>
        </w:rPr>
        <w:t>组</w:t>
      </w:r>
      <w:r w:rsidRPr="001B3259">
        <w:rPr>
          <w:rFonts w:ascii="宋体" w:hAnsi="宋体" w:hint="eastAsia"/>
          <w:sz w:val="24"/>
          <w:u w:val="single"/>
        </w:rPr>
        <w:t xml:space="preserve">      </w:t>
      </w:r>
      <w:r w:rsidRPr="001B3259">
        <w:rPr>
          <w:rFonts w:ascii="宋体" w:hAnsi="宋体" w:hint="eastAsia"/>
          <w:sz w:val="24"/>
        </w:rPr>
        <w:t>亩土地的承包经营权流转给乙方从事</w:t>
      </w:r>
      <w:r w:rsidRPr="001B3259">
        <w:rPr>
          <w:rFonts w:ascii="宋体" w:hAnsi="宋体" w:hint="eastAsia"/>
          <w:sz w:val="24"/>
          <w:u w:val="single"/>
        </w:rPr>
        <w:t xml:space="preserve">                                 </w:t>
      </w:r>
      <w:r w:rsidRPr="001B3259">
        <w:rPr>
          <w:rFonts w:ascii="宋体" w:hAnsi="宋体" w:hint="eastAsia"/>
          <w:sz w:val="24"/>
        </w:rPr>
        <w:t>生产经营。</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土地基本情况：</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1</w:t>
      </w:r>
      <w:r w:rsidRPr="001B3259">
        <w:rPr>
          <w:rFonts w:ascii="宋体" w:hAnsi="宋体" w:hint="eastAsia"/>
          <w:sz w:val="24"/>
        </w:rPr>
        <w:t>、国有土地使用证号：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2</w:t>
      </w:r>
      <w:r w:rsidRPr="001B3259">
        <w:rPr>
          <w:rFonts w:ascii="宋体" w:hAnsi="宋体" w:hint="eastAsia"/>
          <w:sz w:val="24"/>
        </w:rPr>
        <w:t>、国有土地使用权出让合同书号：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3</w:t>
      </w:r>
      <w:r w:rsidRPr="001B3259">
        <w:rPr>
          <w:rFonts w:ascii="宋体" w:hAnsi="宋体" w:hint="eastAsia"/>
          <w:sz w:val="24"/>
        </w:rPr>
        <w:t>、地号：</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4</w:t>
      </w:r>
      <w:r w:rsidRPr="001B3259">
        <w:rPr>
          <w:rFonts w:ascii="宋体" w:hAnsi="宋体" w:hint="eastAsia"/>
          <w:sz w:val="24"/>
        </w:rPr>
        <w:t>、土地所在位置：</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5</w:t>
      </w:r>
      <w:r w:rsidRPr="001B3259">
        <w:rPr>
          <w:rFonts w:ascii="宋体" w:hAnsi="宋体" w:hint="eastAsia"/>
          <w:sz w:val="24"/>
        </w:rPr>
        <w:t>、土地用途：</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6</w:t>
      </w:r>
      <w:r w:rsidRPr="001B3259">
        <w:rPr>
          <w:rFonts w:ascii="宋体" w:hAnsi="宋体" w:hint="eastAsia"/>
          <w:sz w:val="24"/>
        </w:rPr>
        <w:t>、土地面积：</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t>7</w:t>
      </w:r>
      <w:r w:rsidRPr="001B3259">
        <w:rPr>
          <w:rFonts w:ascii="宋体" w:hAnsi="宋体" w:hint="eastAsia"/>
          <w:sz w:val="24"/>
        </w:rPr>
        <w:t>、地上建筑面积</w:t>
      </w:r>
      <w:r w:rsidRPr="001B3259">
        <w:rPr>
          <w:rFonts w:ascii="宋体" w:hAnsi="宋体" w:hint="eastAsia"/>
          <w:sz w:val="24"/>
        </w:rPr>
        <w:t>:</w:t>
      </w:r>
      <w:r w:rsidRPr="001B3259">
        <w:rPr>
          <w:rFonts w:ascii="宋体" w:hAnsi="宋体" w:hint="eastAsia"/>
          <w:sz w:val="24"/>
          <w:u w:val="single"/>
        </w:rPr>
        <w:t xml:space="preserve">     </w:t>
      </w:r>
      <w:r w:rsidRPr="001B3259">
        <w:rPr>
          <w:rFonts w:ascii="宋体" w:hAnsi="宋体" w:hint="eastAsia"/>
          <w:sz w:val="24"/>
        </w:rPr>
        <w:t>平方米，其中非住宅</w:t>
      </w:r>
      <w:r w:rsidRPr="001B3259">
        <w:rPr>
          <w:rFonts w:ascii="宋体" w:hAnsi="宋体" w:hint="eastAsia"/>
          <w:sz w:val="24"/>
          <w:u w:val="single"/>
        </w:rPr>
        <w:t xml:space="preserve">    </w:t>
      </w:r>
      <w:r w:rsidRPr="001B3259">
        <w:rPr>
          <w:rFonts w:ascii="宋体" w:hAnsi="宋体" w:hint="eastAsia"/>
          <w:sz w:val="24"/>
        </w:rPr>
        <w:t>平方米、住宅</w:t>
      </w:r>
      <w:r w:rsidRPr="001B3259">
        <w:rPr>
          <w:rFonts w:ascii="宋体" w:hAnsi="宋体" w:hint="eastAsia"/>
          <w:sz w:val="24"/>
          <w:u w:val="single"/>
        </w:rPr>
        <w:t xml:space="preserve">    </w:t>
      </w:r>
      <w:r w:rsidRPr="001B3259">
        <w:rPr>
          <w:rFonts w:ascii="宋体" w:hAnsi="宋体" w:hint="eastAsia"/>
          <w:sz w:val="24"/>
        </w:rPr>
        <w:t>平方米。</w:t>
      </w:r>
    </w:p>
    <w:p w:rsidR="00527045" w:rsidRPr="001B3259" w:rsidRDefault="00527045" w:rsidP="001B3259">
      <w:pPr>
        <w:spacing w:line="360" w:lineRule="auto"/>
        <w:ind w:firstLineChars="243" w:firstLine="583"/>
        <w:jc w:val="left"/>
        <w:rPr>
          <w:rFonts w:ascii="宋体" w:hAnsi="宋体"/>
          <w:sz w:val="24"/>
          <w:u w:val="single"/>
        </w:rPr>
      </w:pPr>
      <w:r w:rsidRPr="001B3259">
        <w:rPr>
          <w:rFonts w:ascii="宋体" w:hAnsi="宋体" w:hint="eastAsia"/>
          <w:sz w:val="24"/>
        </w:rPr>
        <w:t>8</w:t>
      </w:r>
      <w:r w:rsidRPr="001B3259">
        <w:rPr>
          <w:rFonts w:ascii="宋体" w:hAnsi="宋体" w:hint="eastAsia"/>
          <w:sz w:val="24"/>
        </w:rPr>
        <w:t>、现状：</w:t>
      </w:r>
      <w:r w:rsidRPr="001B3259">
        <w:rPr>
          <w:rFonts w:ascii="宋体" w:hAnsi="宋体" w:hint="eastAsia"/>
          <w:sz w:val="24"/>
          <w:u w:val="single"/>
        </w:rPr>
        <w:t xml:space="preserve">                                      </w:t>
      </w:r>
    </w:p>
    <w:p w:rsidR="00527045" w:rsidRPr="001B3259" w:rsidRDefault="00527045" w:rsidP="001B3259">
      <w:pPr>
        <w:spacing w:line="360" w:lineRule="auto"/>
        <w:ind w:firstLineChars="243" w:firstLine="583"/>
        <w:jc w:val="left"/>
        <w:rPr>
          <w:rFonts w:ascii="宋体" w:hAnsi="宋体"/>
          <w:sz w:val="24"/>
        </w:rPr>
      </w:pPr>
      <w:r w:rsidRPr="001B3259">
        <w:rPr>
          <w:rFonts w:ascii="宋体" w:hAnsi="宋体" w:hint="eastAsia"/>
          <w:sz w:val="24"/>
        </w:rPr>
        <w:lastRenderedPageBreak/>
        <w:t>9</w:t>
      </w:r>
      <w:r w:rsidRPr="001B3259">
        <w:rPr>
          <w:rFonts w:ascii="宋体" w:hAnsi="宋体" w:hint="eastAsia"/>
          <w:sz w:val="24"/>
        </w:rPr>
        <w:t>、抵押情况：</w:t>
      </w:r>
      <w:r w:rsidRPr="001B3259">
        <w:rPr>
          <w:rFonts w:ascii="宋体" w:hAnsi="宋体" w:hint="eastAsia"/>
          <w:sz w:val="24"/>
          <w:u w:val="single"/>
        </w:rPr>
        <w:t xml:space="preserve">                                  </w:t>
      </w:r>
    </w:p>
    <w:p w:rsidR="00527045" w:rsidRPr="001B3259" w:rsidRDefault="00527045" w:rsidP="001B3259">
      <w:pPr>
        <w:spacing w:line="360" w:lineRule="auto"/>
        <w:ind w:firstLineChars="196" w:firstLine="470"/>
        <w:jc w:val="left"/>
        <w:rPr>
          <w:rFonts w:ascii="宋体" w:hAnsi="宋体"/>
          <w:sz w:val="24"/>
        </w:rPr>
      </w:pPr>
      <w:r w:rsidRPr="001B3259">
        <w:rPr>
          <w:rFonts w:ascii="宋体" w:hAnsi="宋体" w:hint="eastAsia"/>
          <w:sz w:val="24"/>
        </w:rPr>
        <w:t>第二条：流转土地方式、用途</w:t>
      </w:r>
    </w:p>
    <w:p w:rsidR="00527045" w:rsidRPr="001B3259" w:rsidRDefault="00527045" w:rsidP="001B3259">
      <w:pPr>
        <w:spacing w:line="360" w:lineRule="auto"/>
        <w:ind w:firstLineChars="196" w:firstLine="470"/>
        <w:jc w:val="left"/>
        <w:rPr>
          <w:rFonts w:ascii="宋体" w:hAnsi="宋体"/>
          <w:sz w:val="24"/>
        </w:rPr>
      </w:pPr>
      <w:r w:rsidRPr="001B3259">
        <w:rPr>
          <w:rFonts w:ascii="宋体" w:hAnsi="宋体" w:hint="eastAsia"/>
          <w:sz w:val="24"/>
        </w:rPr>
        <w:t>甲方采用</w:t>
      </w:r>
      <w:r w:rsidRPr="001B3259">
        <w:rPr>
          <w:rFonts w:ascii="宋体" w:hAnsi="宋体" w:hint="eastAsia"/>
          <w:sz w:val="24"/>
          <w:u w:val="single"/>
        </w:rPr>
        <w:t xml:space="preserve">           </w:t>
      </w:r>
      <w:r w:rsidRPr="001B3259">
        <w:rPr>
          <w:rFonts w:ascii="宋体" w:hAnsi="宋体" w:hint="eastAsia"/>
          <w:sz w:val="24"/>
        </w:rPr>
        <w:t>（转让、转包、出租、互换、入股）的方式将其承包经营的土地流转给乙方经营。</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cs="宋体" w:hint="eastAsia"/>
          <w:kern w:val="0"/>
          <w:sz w:val="24"/>
        </w:rPr>
        <w:t>以转让方式流转的，应当事先向发包方提出转让申请，经发包方同意的，方可流转。</w:t>
      </w:r>
      <w:r w:rsidRPr="001B3259">
        <w:rPr>
          <w:rFonts w:ascii="宋体" w:hAnsi="宋体" w:cs="宋体" w:hint="eastAsia"/>
          <w:kern w:val="0"/>
          <w:sz w:val="24"/>
        </w:rPr>
        <w:t xml:space="preserve">  </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第三条：土地承包经营权流转期限和起止日期</w:t>
      </w:r>
    </w:p>
    <w:p w:rsidR="00527045" w:rsidRPr="001B3259" w:rsidRDefault="00527045" w:rsidP="001B3259">
      <w:pPr>
        <w:spacing w:line="360" w:lineRule="auto"/>
        <w:ind w:firstLineChars="200" w:firstLine="480"/>
        <w:jc w:val="left"/>
        <w:rPr>
          <w:rFonts w:ascii="宋体" w:hAnsi="宋体"/>
          <w:sz w:val="24"/>
          <w:u w:val="single"/>
        </w:rPr>
      </w:pPr>
      <w:r w:rsidRPr="001B3259">
        <w:rPr>
          <w:rFonts w:ascii="宋体" w:hAnsi="宋体" w:hint="eastAsia"/>
          <w:sz w:val="24"/>
        </w:rPr>
        <w:t>土地承包经营权流转期限为</w:t>
      </w:r>
      <w:r w:rsidRPr="001B3259">
        <w:rPr>
          <w:rFonts w:ascii="宋体" w:hAnsi="宋体" w:hint="eastAsia"/>
          <w:sz w:val="24"/>
          <w:u w:val="single"/>
        </w:rPr>
        <w:t xml:space="preserve">     </w:t>
      </w:r>
      <w:r w:rsidRPr="001B3259">
        <w:rPr>
          <w:rFonts w:ascii="宋体" w:hAnsi="宋体" w:hint="eastAsia"/>
          <w:sz w:val="24"/>
        </w:rPr>
        <w:t>年，从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日起，至</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日止。</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第四条：流转土地的种类、面积、等级、位置</w:t>
      </w:r>
    </w:p>
    <w:p w:rsidR="00527045" w:rsidRPr="001B3259" w:rsidRDefault="00527045" w:rsidP="00F62197">
      <w:pPr>
        <w:spacing w:line="360" w:lineRule="auto"/>
        <w:ind w:firstLineChars="200" w:firstLine="480"/>
        <w:jc w:val="left"/>
        <w:rPr>
          <w:rFonts w:ascii="宋体" w:hAnsi="宋体"/>
          <w:sz w:val="24"/>
        </w:rPr>
      </w:pPr>
      <w:r w:rsidRPr="001B3259">
        <w:rPr>
          <w:rFonts w:ascii="宋体" w:hAnsi="宋体" w:hint="eastAsia"/>
          <w:sz w:val="24"/>
        </w:rPr>
        <w:t>甲方将承包的耕地</w:t>
      </w:r>
      <w:r w:rsidRPr="001B3259">
        <w:rPr>
          <w:rFonts w:ascii="宋体" w:hAnsi="宋体" w:hint="eastAsia"/>
          <w:sz w:val="24"/>
          <w:u w:val="single"/>
        </w:rPr>
        <w:t xml:space="preserve">     </w:t>
      </w:r>
      <w:r w:rsidRPr="001B3259">
        <w:rPr>
          <w:rFonts w:ascii="宋体" w:hAnsi="宋体" w:hint="eastAsia"/>
          <w:sz w:val="24"/>
        </w:rPr>
        <w:t>亩、荒地</w:t>
      </w:r>
      <w:r w:rsidRPr="001B3259">
        <w:rPr>
          <w:rFonts w:ascii="宋体" w:hAnsi="宋体" w:hint="eastAsia"/>
          <w:sz w:val="24"/>
          <w:u w:val="single"/>
        </w:rPr>
        <w:t xml:space="preserve">    </w:t>
      </w:r>
      <w:r w:rsidRPr="001B3259">
        <w:rPr>
          <w:rFonts w:ascii="宋体" w:hAnsi="宋体" w:hint="eastAsia"/>
          <w:sz w:val="24"/>
        </w:rPr>
        <w:t>亩、林地</w:t>
      </w:r>
      <w:r w:rsidRPr="001B3259">
        <w:rPr>
          <w:rFonts w:ascii="宋体" w:hAnsi="宋体" w:hint="eastAsia"/>
          <w:sz w:val="24"/>
          <w:u w:val="single"/>
        </w:rPr>
        <w:t xml:space="preserve">      </w:t>
      </w:r>
      <w:r w:rsidRPr="001B3259">
        <w:rPr>
          <w:rFonts w:ascii="宋体" w:hAnsi="宋体" w:hint="eastAsia"/>
          <w:sz w:val="24"/>
        </w:rPr>
        <w:t>亩、其他土地</w:t>
      </w:r>
      <w:r w:rsidRPr="001B3259">
        <w:rPr>
          <w:rFonts w:ascii="宋体" w:hAnsi="宋体" w:hint="eastAsia"/>
          <w:sz w:val="24"/>
          <w:u w:val="single"/>
        </w:rPr>
        <w:t xml:space="preserve">      </w:t>
      </w:r>
      <w:r w:rsidRPr="001B3259">
        <w:rPr>
          <w:rFonts w:ascii="宋体" w:hAnsi="宋体" w:hint="eastAsia"/>
          <w:sz w:val="24"/>
        </w:rPr>
        <w:t>亩流转给乙方，该土地位于</w:t>
      </w:r>
      <w:r>
        <w:rPr>
          <w:rFonts w:ascii="宋体" w:hAnsi="宋体" w:hint="eastAsia"/>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1731"/>
        <w:gridCol w:w="962"/>
        <w:gridCol w:w="753"/>
        <w:gridCol w:w="1035"/>
        <w:gridCol w:w="1035"/>
        <w:gridCol w:w="1035"/>
        <w:gridCol w:w="1034"/>
      </w:tblGrid>
      <w:tr w:rsidR="00527045" w:rsidRPr="004F5C7F" w:rsidTr="0065786B">
        <w:trPr>
          <w:trHeight w:val="351"/>
          <w:jc w:val="center"/>
        </w:trPr>
        <w:tc>
          <w:tcPr>
            <w:tcW w:w="428"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序</w:t>
            </w:r>
          </w:p>
          <w:p w:rsidR="00527045" w:rsidRPr="004F5C7F" w:rsidRDefault="00527045" w:rsidP="004F5C7F">
            <w:pPr>
              <w:spacing w:line="360" w:lineRule="auto"/>
              <w:jc w:val="left"/>
              <w:rPr>
                <w:rFonts w:ascii="宋体" w:hAnsi="宋体"/>
                <w:sz w:val="24"/>
              </w:rPr>
            </w:pPr>
            <w:r w:rsidRPr="004F5C7F">
              <w:rPr>
                <w:rFonts w:ascii="宋体" w:hAnsi="宋体" w:hint="eastAsia"/>
                <w:sz w:val="24"/>
              </w:rPr>
              <w:t>号</w:t>
            </w:r>
          </w:p>
        </w:tc>
        <w:tc>
          <w:tcPr>
            <w:tcW w:w="1043"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土地名称</w:t>
            </w:r>
          </w:p>
        </w:tc>
        <w:tc>
          <w:tcPr>
            <w:tcW w:w="580"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面积</w:t>
            </w:r>
          </w:p>
        </w:tc>
        <w:tc>
          <w:tcPr>
            <w:tcW w:w="454" w:type="pct"/>
            <w:vMerge w:val="restar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等级</w:t>
            </w:r>
          </w:p>
        </w:tc>
        <w:tc>
          <w:tcPr>
            <w:tcW w:w="2495" w:type="pct"/>
            <w:gridSpan w:val="4"/>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四</w:t>
            </w:r>
            <w:r w:rsidRPr="004F5C7F">
              <w:rPr>
                <w:rFonts w:ascii="宋体" w:hAnsi="宋体" w:hint="eastAsia"/>
                <w:sz w:val="24"/>
              </w:rPr>
              <w:t xml:space="preserve">    </w:t>
            </w:r>
            <w:r w:rsidRPr="004F5C7F">
              <w:rPr>
                <w:rFonts w:ascii="宋体" w:hAnsi="宋体" w:hint="eastAsia"/>
                <w:sz w:val="24"/>
              </w:rPr>
              <w:t>至</w:t>
            </w:r>
          </w:p>
        </w:tc>
      </w:tr>
      <w:tr w:rsidR="00527045" w:rsidRPr="004F5C7F" w:rsidTr="0065786B">
        <w:trPr>
          <w:trHeight w:val="394"/>
          <w:jc w:val="center"/>
        </w:trPr>
        <w:tc>
          <w:tcPr>
            <w:tcW w:w="428"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1043"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vMerge/>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东</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南</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西</w:t>
            </w: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北</w:t>
            </w: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1</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2</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3</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r w:rsidR="00527045" w:rsidRPr="004F5C7F" w:rsidTr="0065786B">
        <w:trPr>
          <w:trHeight w:val="390"/>
          <w:jc w:val="center"/>
        </w:trPr>
        <w:tc>
          <w:tcPr>
            <w:tcW w:w="428" w:type="pct"/>
            <w:shd w:val="clear" w:color="auto" w:fill="auto"/>
            <w:vAlign w:val="center"/>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4</w:t>
            </w:r>
          </w:p>
        </w:tc>
        <w:tc>
          <w:tcPr>
            <w:tcW w:w="1043" w:type="pct"/>
            <w:shd w:val="clear" w:color="auto" w:fill="auto"/>
            <w:vAlign w:val="center"/>
          </w:tcPr>
          <w:p w:rsidR="00527045" w:rsidRPr="004F5C7F" w:rsidRDefault="00527045" w:rsidP="004F5C7F">
            <w:pPr>
              <w:spacing w:line="360" w:lineRule="auto"/>
              <w:jc w:val="left"/>
              <w:rPr>
                <w:rFonts w:ascii="宋体" w:hAnsi="宋体"/>
                <w:sz w:val="24"/>
              </w:rPr>
            </w:pPr>
          </w:p>
        </w:tc>
        <w:tc>
          <w:tcPr>
            <w:tcW w:w="580" w:type="pct"/>
            <w:shd w:val="clear" w:color="auto" w:fill="auto"/>
            <w:vAlign w:val="center"/>
          </w:tcPr>
          <w:p w:rsidR="00527045" w:rsidRPr="004F5C7F" w:rsidRDefault="00527045" w:rsidP="004F5C7F">
            <w:pPr>
              <w:spacing w:line="360" w:lineRule="auto"/>
              <w:jc w:val="left"/>
              <w:rPr>
                <w:rFonts w:ascii="宋体" w:hAnsi="宋体"/>
                <w:sz w:val="24"/>
              </w:rPr>
            </w:pPr>
          </w:p>
        </w:tc>
        <w:tc>
          <w:tcPr>
            <w:tcW w:w="45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c>
          <w:tcPr>
            <w:tcW w:w="624" w:type="pct"/>
            <w:shd w:val="clear" w:color="auto" w:fill="auto"/>
            <w:vAlign w:val="center"/>
          </w:tcPr>
          <w:p w:rsidR="00527045" w:rsidRPr="004F5C7F" w:rsidRDefault="00527045" w:rsidP="004F5C7F">
            <w:pPr>
              <w:spacing w:line="360" w:lineRule="auto"/>
              <w:jc w:val="left"/>
              <w:rPr>
                <w:rFonts w:ascii="宋体" w:hAnsi="宋体"/>
                <w:sz w:val="24"/>
              </w:rPr>
            </w:pPr>
          </w:p>
        </w:tc>
      </w:tr>
    </w:tbl>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第五条：流转价款、补偿费用及支付方式、时间</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、乙方于每年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日前，分</w:t>
      </w:r>
      <w:r w:rsidRPr="001B3259">
        <w:rPr>
          <w:rFonts w:ascii="宋体" w:hAnsi="宋体" w:hint="eastAsia"/>
          <w:sz w:val="24"/>
          <w:u w:val="single"/>
        </w:rPr>
        <w:t xml:space="preserve">     </w:t>
      </w:r>
      <w:r w:rsidRPr="001B3259">
        <w:rPr>
          <w:rFonts w:ascii="宋体" w:hAnsi="宋体" w:hint="eastAsia"/>
          <w:sz w:val="24"/>
        </w:rPr>
        <w:t>次，按</w:t>
      </w:r>
      <w:r w:rsidRPr="001B3259">
        <w:rPr>
          <w:rFonts w:ascii="宋体" w:hAnsi="宋体" w:hint="eastAsia"/>
          <w:sz w:val="24"/>
          <w:u w:val="single"/>
        </w:rPr>
        <w:t xml:space="preserve">    </w:t>
      </w:r>
      <w:r w:rsidRPr="001B3259">
        <w:rPr>
          <w:rFonts w:ascii="宋体" w:hAnsi="宋体" w:hint="eastAsia"/>
          <w:sz w:val="24"/>
        </w:rPr>
        <w:t>元</w:t>
      </w:r>
      <w:r w:rsidRPr="001B3259">
        <w:rPr>
          <w:rFonts w:ascii="宋体" w:hAnsi="宋体" w:hint="eastAsia"/>
          <w:sz w:val="24"/>
        </w:rPr>
        <w:t>/</w:t>
      </w:r>
      <w:r w:rsidRPr="001B3259">
        <w:rPr>
          <w:rFonts w:ascii="宋体" w:hAnsi="宋体" w:hint="eastAsia"/>
          <w:sz w:val="24"/>
        </w:rPr>
        <w:t>亩或实物</w:t>
      </w:r>
      <w:r w:rsidRPr="001B3259">
        <w:rPr>
          <w:rFonts w:ascii="宋体" w:hAnsi="宋体" w:hint="eastAsia"/>
          <w:sz w:val="24"/>
          <w:u w:val="single"/>
        </w:rPr>
        <w:t xml:space="preserve">     </w:t>
      </w:r>
      <w:r w:rsidRPr="001B3259">
        <w:rPr>
          <w:rFonts w:ascii="宋体" w:hAnsi="宋体" w:hint="eastAsia"/>
          <w:sz w:val="24"/>
        </w:rPr>
        <w:t>公斤</w:t>
      </w:r>
      <w:r w:rsidRPr="001B3259">
        <w:rPr>
          <w:rFonts w:ascii="宋体" w:hAnsi="宋体" w:hint="eastAsia"/>
          <w:sz w:val="24"/>
        </w:rPr>
        <w:t>/</w:t>
      </w:r>
      <w:r w:rsidRPr="001B3259">
        <w:rPr>
          <w:rFonts w:ascii="宋体" w:hAnsi="宋体" w:hint="eastAsia"/>
          <w:sz w:val="24"/>
        </w:rPr>
        <w:t>亩，合计</w:t>
      </w:r>
      <w:r w:rsidRPr="001B3259">
        <w:rPr>
          <w:rFonts w:ascii="宋体" w:hAnsi="宋体" w:hint="eastAsia"/>
          <w:sz w:val="24"/>
          <w:u w:val="single"/>
        </w:rPr>
        <w:t xml:space="preserve">     </w:t>
      </w:r>
      <w:r w:rsidRPr="001B3259">
        <w:rPr>
          <w:rFonts w:ascii="宋体" w:hAnsi="宋体" w:hint="eastAsia"/>
          <w:sz w:val="24"/>
        </w:rPr>
        <w:t>元流转价款支付给甲方。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、乙方于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日前，分</w:t>
      </w:r>
      <w:r w:rsidRPr="001B3259">
        <w:rPr>
          <w:rFonts w:ascii="宋体" w:hAnsi="宋体" w:hint="eastAsia"/>
          <w:sz w:val="24"/>
          <w:u w:val="single"/>
        </w:rPr>
        <w:t xml:space="preserve">    </w:t>
      </w:r>
      <w:r w:rsidRPr="001B3259">
        <w:rPr>
          <w:rFonts w:ascii="宋体" w:hAnsi="宋体" w:hint="eastAsia"/>
          <w:sz w:val="24"/>
        </w:rPr>
        <w:t>次，支付甲方实际投入资金和人力改造该土地的合理补偿</w:t>
      </w:r>
      <w:r w:rsidRPr="001B3259">
        <w:rPr>
          <w:rFonts w:ascii="宋体" w:hAnsi="宋体" w:hint="eastAsia"/>
          <w:sz w:val="24"/>
          <w:u w:val="single"/>
        </w:rPr>
        <w:t xml:space="preserve">    </w:t>
      </w:r>
      <w:r w:rsidRPr="001B3259">
        <w:rPr>
          <w:rFonts w:ascii="宋体" w:hAnsi="宋体" w:hint="eastAsia"/>
          <w:sz w:val="24"/>
        </w:rPr>
        <w:t>元。</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lastRenderedPageBreak/>
        <w:t>第六条：土地交付、收回的时间与方式</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甲方应于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日前将流转土地交付乙方。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乙方应于</w:t>
      </w:r>
      <w:r w:rsidRPr="001B3259">
        <w:rPr>
          <w:rFonts w:ascii="宋体" w:hAnsi="宋体" w:hint="eastAsia"/>
          <w:sz w:val="24"/>
          <w:u w:val="single"/>
        </w:rPr>
        <w:t xml:space="preserve">     </w:t>
      </w:r>
      <w:r w:rsidRPr="001B3259">
        <w:rPr>
          <w:rFonts w:ascii="宋体" w:hAnsi="宋体" w:hint="eastAsia"/>
          <w:sz w:val="24"/>
        </w:rPr>
        <w:t>年</w:t>
      </w:r>
      <w:r w:rsidRPr="001B3259">
        <w:rPr>
          <w:rFonts w:ascii="宋体" w:hAnsi="宋体" w:hint="eastAsia"/>
          <w:sz w:val="24"/>
          <w:u w:val="single"/>
        </w:rPr>
        <w:t xml:space="preserve">    </w:t>
      </w:r>
      <w:r w:rsidRPr="001B3259">
        <w:rPr>
          <w:rFonts w:ascii="宋体" w:hAnsi="宋体" w:hint="eastAsia"/>
          <w:sz w:val="24"/>
        </w:rPr>
        <w:t>月</w:t>
      </w:r>
      <w:r w:rsidRPr="001B3259">
        <w:rPr>
          <w:rFonts w:ascii="宋体" w:hAnsi="宋体" w:hint="eastAsia"/>
          <w:sz w:val="24"/>
          <w:u w:val="single"/>
        </w:rPr>
        <w:t xml:space="preserve">    </w:t>
      </w:r>
      <w:r w:rsidRPr="001B3259">
        <w:rPr>
          <w:rFonts w:ascii="宋体" w:hAnsi="宋体" w:hint="eastAsia"/>
          <w:sz w:val="24"/>
        </w:rPr>
        <w:t>日前将流转土地交回甲方。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交付、交回方式为</w:t>
      </w:r>
      <w:r w:rsidRPr="001B3259">
        <w:rPr>
          <w:rFonts w:ascii="宋体" w:hAnsi="宋体" w:hint="eastAsia"/>
          <w:sz w:val="24"/>
          <w:u w:val="single"/>
        </w:rPr>
        <w:t xml:space="preserve">         </w:t>
      </w:r>
      <w:r w:rsidRPr="001B3259">
        <w:rPr>
          <w:rFonts w:ascii="宋体" w:hAnsi="宋体" w:hint="eastAsia"/>
          <w:sz w:val="24"/>
        </w:rPr>
        <w:t>，并由双方指定的第三人</w:t>
      </w:r>
      <w:r w:rsidRPr="001B3259">
        <w:rPr>
          <w:rFonts w:ascii="宋体" w:hAnsi="宋体" w:hint="eastAsia"/>
          <w:sz w:val="24"/>
          <w:u w:val="single"/>
        </w:rPr>
        <w:t xml:space="preserve">         </w:t>
      </w:r>
      <w:r w:rsidRPr="001B3259">
        <w:rPr>
          <w:rFonts w:ascii="宋体" w:hAnsi="宋体" w:hint="eastAsia"/>
          <w:sz w:val="24"/>
        </w:rPr>
        <w:t>予以鉴证。</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第七条：甲方的权利与义务</w:t>
      </w:r>
    </w:p>
    <w:p w:rsidR="00527045" w:rsidRPr="001B3259" w:rsidRDefault="00527045" w:rsidP="001B3259">
      <w:pPr>
        <w:spacing w:line="360" w:lineRule="auto"/>
        <w:ind w:firstLineChars="200" w:firstLine="464"/>
        <w:jc w:val="left"/>
        <w:rPr>
          <w:rFonts w:ascii="宋体" w:hAnsi="宋体"/>
          <w:spacing w:val="-4"/>
          <w:sz w:val="24"/>
        </w:rPr>
      </w:pPr>
      <w:r w:rsidRPr="001B3259">
        <w:rPr>
          <w:rFonts w:ascii="宋体" w:hAnsi="宋体" w:hint="eastAsia"/>
          <w:spacing w:val="-4"/>
          <w:sz w:val="24"/>
        </w:rPr>
        <w:t>1</w:t>
      </w:r>
      <w:r w:rsidRPr="001B3259">
        <w:rPr>
          <w:rFonts w:ascii="宋体" w:hAnsi="宋体" w:hint="eastAsia"/>
          <w:spacing w:val="-4"/>
          <w:sz w:val="24"/>
        </w:rPr>
        <w:t>、按照合同规定收取土地流转费和补偿费用，按照合同约定的期限交付、收回流转的土地。</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、协助和督促乙方按合同行使土地经营权，合理使用土地；协助解决该土地在使用中产生的用水、用电、道路、边界</w:t>
      </w:r>
      <w:r>
        <w:rPr>
          <w:rFonts w:ascii="宋体" w:hAnsi="宋体" w:hint="eastAsia"/>
          <w:sz w:val="24"/>
        </w:rPr>
        <w:t>及其他方面</w:t>
      </w:r>
      <w:r w:rsidRPr="001B3259">
        <w:rPr>
          <w:rFonts w:ascii="宋体" w:hAnsi="宋体" w:hint="eastAsia"/>
          <w:sz w:val="24"/>
        </w:rPr>
        <w:t>的纠纷，不得干预乙方正常的生产经营活动。</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、甲方采取转包、出租、入股的方式流转土地的，不得将该土地在合同规定的期限内再流转。</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4</w:t>
      </w:r>
      <w:r w:rsidRPr="001B3259">
        <w:rPr>
          <w:rFonts w:ascii="宋体" w:hAnsi="宋体" w:hint="eastAsia"/>
          <w:sz w:val="24"/>
        </w:rPr>
        <w:t>、转包（出租）期限内遇自然灾害，上级给予甲方核减或免除相关土地上的税费义务和核发的救灾款，甲方应及时如数转给乙方。如需甲方办理手续的，甲方应负责及时办理。双方另有约定的除外。</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5</w:t>
      </w:r>
      <w:r w:rsidRPr="001B3259">
        <w:rPr>
          <w:rFonts w:ascii="宋体" w:hAnsi="宋体" w:hint="eastAsia"/>
          <w:sz w:val="24"/>
        </w:rPr>
        <w:t>、甲方</w:t>
      </w:r>
      <w:r w:rsidRPr="001B3259">
        <w:rPr>
          <w:rFonts w:ascii="宋体" w:hAnsi="宋体" w:cs="宋体" w:hint="eastAsia"/>
          <w:kern w:val="0"/>
          <w:sz w:val="24"/>
        </w:rPr>
        <w:t>通过转让、互换方式取得的土地承包经营权经依法登记获得土地承包经营权证后，可以依法采取转包、出租、互换、转让或者其他符合法律和国家政策规定的方式流转。</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第八条：乙方的权利与义务</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、按合同规定流转的土地具有在国家法律、法规和政策允许范围内，从事生产经营活动的自主经营权，经营决策权，产品收益、处置权。</w:t>
      </w:r>
    </w:p>
    <w:p w:rsidR="00527045" w:rsidRPr="001B3259" w:rsidRDefault="00527045" w:rsidP="001B3259">
      <w:pPr>
        <w:pStyle w:val="afd"/>
        <w:shd w:val="clear" w:color="auto" w:fill="FFFFFF"/>
        <w:spacing w:before="0" w:beforeAutospacing="0" w:after="0" w:afterAutospacing="0" w:line="360" w:lineRule="auto"/>
        <w:ind w:firstLineChars="200" w:firstLine="480"/>
      </w:pPr>
      <w:r w:rsidRPr="001B3259">
        <w:rPr>
          <w:rFonts w:hint="eastAsia"/>
        </w:rPr>
        <w:lastRenderedPageBreak/>
        <w:t>2、按照合同规定按时足额交纳土地流转费用及补偿费用，不得擅自改变流转土地用途，不得用于非农建设，依法保护和合理利用土地，增加投入以保持土地肥力，不得从事掠夺性经营，不得给土地造成永久性损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、未经甲方同意，土地不得擅自流转。</w:t>
      </w:r>
    </w:p>
    <w:p w:rsidR="00527045" w:rsidRPr="001B3259" w:rsidRDefault="00527045" w:rsidP="001B3259">
      <w:pPr>
        <w:spacing w:line="360" w:lineRule="auto"/>
        <w:ind w:leftChars="195" w:left="409"/>
        <w:jc w:val="left"/>
        <w:rPr>
          <w:rFonts w:ascii="宋体" w:hAnsi="宋体"/>
          <w:sz w:val="24"/>
        </w:rPr>
      </w:pPr>
      <w:r w:rsidRPr="001B3259">
        <w:rPr>
          <w:rStyle w:val="aff0"/>
          <w:rFonts w:ascii="宋体" w:hAnsi="宋体" w:hint="eastAsia"/>
          <w:sz w:val="24"/>
        </w:rPr>
        <w:t>第九条：合同到期后地上附着物及相关设施的处理：</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1.</w:t>
      </w:r>
      <w:r w:rsidRPr="001B3259">
        <w:rPr>
          <w:rFonts w:ascii="宋体" w:hAnsi="宋体" w:hint="eastAsia"/>
          <w:sz w:val="24"/>
        </w:rPr>
        <w:t>在流转期间因投入而提高土地生产能力的处理</w:t>
      </w:r>
      <w:r w:rsidRPr="003B2E3B">
        <w:rPr>
          <w:rFonts w:ascii="宋体" w:hAnsi="宋体" w:hint="eastAsia"/>
          <w:sz w:val="24"/>
        </w:rPr>
        <w:t>：</w:t>
      </w:r>
      <w:r w:rsidRPr="001B3259">
        <w:rPr>
          <w:rFonts w:ascii="宋体" w:hAnsi="宋体" w:hint="eastAsia"/>
          <w:sz w:val="24"/>
          <w:u w:val="single"/>
        </w:rPr>
        <w:t xml:space="preserve">          </w:t>
      </w:r>
      <w:r>
        <w:rPr>
          <w:rFonts w:ascii="宋体" w:hAnsi="宋体"/>
          <w:sz w:val="24"/>
          <w:u w:val="single"/>
        </w:rPr>
        <w:t xml:space="preserve">           </w:t>
      </w:r>
      <w:r w:rsidRPr="001B3259">
        <w:rPr>
          <w:rFonts w:ascii="宋体" w:hAnsi="宋体" w:hint="eastAsia"/>
          <w:sz w:val="24"/>
        </w:rPr>
        <w:t>。</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2.</w:t>
      </w:r>
      <w:r w:rsidRPr="001B3259">
        <w:rPr>
          <w:rFonts w:ascii="宋体" w:hAnsi="宋体" w:hint="eastAsia"/>
          <w:sz w:val="24"/>
        </w:rPr>
        <w:t>在流转期间购建的地上附着物及相关设施的处理</w:t>
      </w:r>
      <w:r w:rsidRPr="003B2E3B">
        <w:rPr>
          <w:rFonts w:ascii="宋体" w:hAnsi="宋体" w:hint="eastAsia"/>
          <w:sz w:val="24"/>
        </w:rPr>
        <w:t>：</w:t>
      </w:r>
      <w:r w:rsidRPr="001B3259">
        <w:rPr>
          <w:rFonts w:ascii="宋体" w:hAnsi="宋体" w:hint="eastAsia"/>
          <w:sz w:val="24"/>
          <w:u w:val="single"/>
        </w:rPr>
        <w:t xml:space="preserve">           </w:t>
      </w:r>
      <w:r>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leftChars="195" w:left="409"/>
        <w:jc w:val="left"/>
        <w:rPr>
          <w:rFonts w:ascii="宋体" w:hAnsi="宋体"/>
          <w:sz w:val="24"/>
        </w:rPr>
      </w:pPr>
      <w:r w:rsidRPr="001B3259">
        <w:rPr>
          <w:rFonts w:ascii="宋体" w:hAnsi="宋体" w:hint="eastAsia"/>
          <w:sz w:val="24"/>
        </w:rPr>
        <w:t>3.</w:t>
      </w:r>
      <w:r w:rsidRPr="001B3259">
        <w:rPr>
          <w:rFonts w:ascii="宋体" w:hAnsi="宋体" w:hint="eastAsia"/>
          <w:sz w:val="24"/>
        </w:rPr>
        <w:t>合同到期土地恢复原状等事项的处理：</w:t>
      </w:r>
      <w:r w:rsidRPr="001B3259">
        <w:rPr>
          <w:rFonts w:ascii="宋体" w:hAnsi="宋体" w:hint="eastAsia"/>
          <w:sz w:val="24"/>
          <w:u w:val="single"/>
        </w:rPr>
        <w:t xml:space="preserve">                   </w:t>
      </w:r>
      <w:r>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第十条：合同的变更和解除</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在合同有效期内，遇下列情况的可以变更或解除合同。甲、乙双方中任何一方要求变更或解除合同，须提前</w:t>
      </w:r>
      <w:r>
        <w:rPr>
          <w:rFonts w:ascii="宋体" w:hAnsi="宋体" w:hint="eastAsia"/>
          <w:sz w:val="24"/>
          <w:u w:val="single"/>
        </w:rPr>
        <w:t xml:space="preserve">    </w:t>
      </w:r>
      <w:r w:rsidRPr="001B3259">
        <w:rPr>
          <w:rFonts w:ascii="宋体" w:hAnsi="宋体" w:hint="eastAsia"/>
          <w:sz w:val="24"/>
        </w:rPr>
        <w:t>个月通知对方：</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、国家、集体建设需要依法征用、使用流转土地的；</w:t>
      </w:r>
    </w:p>
    <w:p w:rsidR="00527045" w:rsidRPr="001B3259" w:rsidRDefault="00527045" w:rsidP="001B3259">
      <w:pPr>
        <w:spacing w:line="360" w:lineRule="auto"/>
        <w:ind w:firstLineChars="200" w:firstLine="464"/>
        <w:jc w:val="left"/>
        <w:rPr>
          <w:rFonts w:ascii="宋体" w:hAnsi="宋体"/>
          <w:spacing w:val="-4"/>
          <w:sz w:val="24"/>
        </w:rPr>
      </w:pPr>
      <w:r w:rsidRPr="001B3259">
        <w:rPr>
          <w:rFonts w:ascii="宋体" w:hAnsi="宋体" w:hint="eastAsia"/>
          <w:spacing w:val="-4"/>
          <w:sz w:val="24"/>
        </w:rPr>
        <w:t>2</w:t>
      </w:r>
      <w:r w:rsidRPr="001B3259">
        <w:rPr>
          <w:rFonts w:ascii="宋体" w:hAnsi="宋体" w:hint="eastAsia"/>
          <w:spacing w:val="-4"/>
          <w:sz w:val="24"/>
        </w:rPr>
        <w:t>、经甲方同意，乙方在流转期限内将流转合同约定享有的部分或全部权利转让给第三者的；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3</w:t>
      </w:r>
      <w:r w:rsidRPr="001B3259">
        <w:rPr>
          <w:rFonts w:ascii="宋体" w:hAnsi="宋体" w:hint="eastAsia"/>
          <w:sz w:val="24"/>
        </w:rPr>
        <w:t>、在不损害国家、集体和个人利益前提下，经当事人双方协商一致的；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4</w:t>
      </w:r>
      <w:r w:rsidRPr="001B3259">
        <w:rPr>
          <w:rFonts w:ascii="宋体" w:hAnsi="宋体" w:hint="eastAsia"/>
          <w:sz w:val="24"/>
        </w:rPr>
        <w:t>、在转包（出租）期间，若遇不可抗拒的自然灾害造成土地被毁而无法复耕的。</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第十一条：违约责任</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、任何一方当事人违约，应向守约方支付违约金。违约金的数额为</w:t>
      </w:r>
      <w:r w:rsidRPr="001B3259">
        <w:rPr>
          <w:rFonts w:ascii="宋体" w:hAnsi="宋体" w:hint="eastAsia"/>
          <w:sz w:val="24"/>
          <w:u w:val="single"/>
        </w:rPr>
        <w:t xml:space="preserve">              </w:t>
      </w:r>
      <w:r w:rsidRPr="001B3259">
        <w:rPr>
          <w:rFonts w:ascii="宋体" w:hAnsi="宋体" w:hint="eastAsia"/>
          <w:sz w:val="24"/>
        </w:rPr>
        <w:t>。</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lastRenderedPageBreak/>
        <w:t>2</w:t>
      </w:r>
      <w:r w:rsidRPr="001B3259">
        <w:rPr>
          <w:rFonts w:ascii="宋体" w:hAnsi="宋体" w:hint="eastAsia"/>
          <w:sz w:val="24"/>
        </w:rPr>
        <w:t>．因一方违约造成对方遭受经济损失的，违约方应赔偿对方相应的经济损失。具体赔偿数额依具体损失情况由双方协商或由农村土地承包仲裁机构裁定或法院判决。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第十二条：争议解决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因本合同的订立、生效、履行、变更或解除等发生争议时，甲、乙双方应协商解决或申请村民委员会、乡（镇）人民政府、农村土地承包管理机关调解。协商或调解不成的按下列第</w:t>
      </w:r>
      <w:r>
        <w:rPr>
          <w:rFonts w:ascii="宋体" w:hAnsi="宋体" w:hint="eastAsia"/>
          <w:sz w:val="24"/>
          <w:u w:val="single"/>
        </w:rPr>
        <w:t xml:space="preserve">      </w:t>
      </w:r>
      <w:r w:rsidRPr="001B3259">
        <w:rPr>
          <w:rFonts w:ascii="宋体" w:hAnsi="宋体" w:hint="eastAsia"/>
          <w:sz w:val="24"/>
        </w:rPr>
        <w:t>种方式解决：</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、提请</w:t>
      </w:r>
      <w:r w:rsidRPr="001B3259">
        <w:rPr>
          <w:rFonts w:ascii="宋体" w:hAnsi="宋体" w:hint="eastAsia"/>
          <w:sz w:val="24"/>
          <w:u w:val="single"/>
        </w:rPr>
        <w:t xml:space="preserve">             </w:t>
      </w:r>
      <w:r w:rsidRPr="001B3259">
        <w:rPr>
          <w:rFonts w:ascii="宋体" w:hAnsi="宋体" w:hint="eastAsia"/>
          <w:sz w:val="24"/>
        </w:rPr>
        <w:t>仲裁委员会仲裁。</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、向</w:t>
      </w:r>
      <w:r w:rsidRPr="001B3259">
        <w:rPr>
          <w:rFonts w:ascii="宋体" w:hAnsi="宋体" w:hint="eastAsia"/>
          <w:sz w:val="24"/>
          <w:u w:val="single"/>
        </w:rPr>
        <w:t xml:space="preserve">             </w:t>
      </w:r>
      <w:r w:rsidRPr="001B3259">
        <w:rPr>
          <w:rFonts w:ascii="宋体" w:hAnsi="宋体" w:hint="eastAsia"/>
          <w:sz w:val="24"/>
        </w:rPr>
        <w:t>人民法院提起诉讼。</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第十三条：生效条件</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1</w:t>
      </w:r>
      <w:r w:rsidRPr="001B3259">
        <w:rPr>
          <w:rFonts w:ascii="宋体" w:hAnsi="宋体" w:hint="eastAsia"/>
          <w:sz w:val="24"/>
        </w:rPr>
        <w:t>、本合同自双方签字盖章之日起生效，合同履行完毕后失效。</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2</w:t>
      </w:r>
      <w:r w:rsidRPr="001B3259">
        <w:rPr>
          <w:rFonts w:ascii="宋体" w:hAnsi="宋体" w:hint="eastAsia"/>
          <w:sz w:val="24"/>
        </w:rPr>
        <w:t>、本合同一式四份，甲方、乙方各一份，</w:t>
      </w:r>
      <w:r w:rsidRPr="001B3259">
        <w:rPr>
          <w:rFonts w:ascii="宋体" w:hAnsi="宋体" w:cs="宋体" w:hint="eastAsia"/>
          <w:kern w:val="0"/>
          <w:sz w:val="24"/>
        </w:rPr>
        <w:t>乡（镇）人民政府农村土地承包管理部门</w:t>
      </w:r>
      <w:r w:rsidRPr="001B3259">
        <w:rPr>
          <w:rFonts w:ascii="宋体" w:hAnsi="宋体" w:hint="eastAsia"/>
          <w:sz w:val="24"/>
        </w:rPr>
        <w:t>、村集体经济组织或村委会（发包人）各备案一份。</w:t>
      </w:r>
    </w:p>
    <w:p w:rsidR="00527045" w:rsidRPr="001B3259" w:rsidRDefault="00527045" w:rsidP="001B3259">
      <w:pPr>
        <w:spacing w:line="360" w:lineRule="auto"/>
        <w:ind w:firstLineChars="200" w:firstLine="480"/>
        <w:jc w:val="left"/>
        <w:rPr>
          <w:rFonts w:ascii="宋体" w:hAnsi="宋体"/>
          <w:sz w:val="24"/>
        </w:rPr>
      </w:pPr>
      <w:r w:rsidRPr="001B3259">
        <w:rPr>
          <w:rFonts w:ascii="宋体" w:hAnsi="宋体" w:hint="eastAsia"/>
          <w:sz w:val="24"/>
        </w:rPr>
        <w:t>第十四条：</w:t>
      </w:r>
      <w:r>
        <w:rPr>
          <w:rFonts w:ascii="宋体" w:hAnsi="宋体" w:hint="eastAsia"/>
          <w:sz w:val="24"/>
        </w:rPr>
        <w:t>其他约定</w:t>
      </w:r>
      <w:r w:rsidRPr="001B3259">
        <w:rPr>
          <w:rFonts w:ascii="宋体" w:hAnsi="宋体" w:hint="eastAsia"/>
          <w:sz w:val="24"/>
        </w:rPr>
        <w:t>事项</w:t>
      </w:r>
    </w:p>
    <w:p w:rsidR="00527045" w:rsidRPr="001B3259" w:rsidRDefault="00527045" w:rsidP="00FB2156">
      <w:pPr>
        <w:spacing w:afterLines="100" w:after="312" w:line="360" w:lineRule="auto"/>
        <w:ind w:firstLineChars="200" w:firstLine="480"/>
        <w:jc w:val="left"/>
        <w:rPr>
          <w:rFonts w:ascii="宋体" w:hAnsi="宋体"/>
          <w:sz w:val="24"/>
          <w:u w:val="single"/>
        </w:rPr>
      </w:pPr>
      <w:r w:rsidRPr="001B3259">
        <w:rPr>
          <w:rFonts w:ascii="宋体" w:hAnsi="宋体" w:hint="eastAsia"/>
          <w:sz w:val="24"/>
          <w:u w:val="single"/>
        </w:rPr>
        <w:t xml:space="preserve">                                                       </w:t>
      </w:r>
      <w:r>
        <w:rPr>
          <w:rFonts w:ascii="宋体" w:hAnsi="宋体" w:hint="eastAsia"/>
          <w:sz w:val="24"/>
          <w:u w:val="single"/>
        </w:rPr>
        <w:t xml:space="preserve">         </w:t>
      </w:r>
    </w:p>
    <w:tbl>
      <w:tblPr>
        <w:tblW w:w="5000" w:type="pct"/>
        <w:tblLook w:val="04A0" w:firstRow="1" w:lastRow="0" w:firstColumn="1" w:lastColumn="0" w:noHBand="0" w:noVBand="1"/>
      </w:tblPr>
      <w:tblGrid>
        <w:gridCol w:w="4153"/>
        <w:gridCol w:w="4153"/>
      </w:tblGrid>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甲方签字（盖章）：</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乙方签字（盖章）</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法定代表人：</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法定代表人：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委托代理人：</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委托代理人：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身份证号：</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签约日期：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签约日期：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发包方（盖章）：</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鉴证单位（盖章）：</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lastRenderedPageBreak/>
              <w:t>批准日期：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r w:rsidRPr="004F5C7F">
              <w:rPr>
                <w:rFonts w:ascii="宋体" w:hAnsi="宋体" w:hint="eastAsia"/>
                <w:sz w:val="24"/>
              </w:rPr>
              <w:t xml:space="preserve">            </w:t>
            </w:r>
            <w:r w:rsidRPr="004F5C7F">
              <w:rPr>
                <w:rFonts w:ascii="宋体" w:hAnsi="宋体"/>
                <w:sz w:val="24"/>
              </w:rPr>
              <w:t xml:space="preserve"> </w:t>
            </w: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w:t>
            </w:r>
            <w:r w:rsidRPr="004F5C7F">
              <w:rPr>
                <w:rFonts w:ascii="宋体" w:hAnsi="宋体" w:hint="eastAsia"/>
                <w:sz w:val="24"/>
              </w:rPr>
              <w:t xml:space="preserve"> </w:t>
            </w:r>
            <w:r w:rsidRPr="004F5C7F">
              <w:rPr>
                <w:rFonts w:ascii="宋体" w:hAnsi="宋体" w:hint="eastAsia"/>
                <w:sz w:val="24"/>
              </w:rPr>
              <w:t>证</w:t>
            </w:r>
            <w:r w:rsidRPr="004F5C7F">
              <w:rPr>
                <w:rFonts w:ascii="宋体" w:hAnsi="宋体" w:hint="eastAsia"/>
                <w:sz w:val="24"/>
              </w:rPr>
              <w:t xml:space="preserve"> </w:t>
            </w:r>
            <w:r w:rsidRPr="004F5C7F">
              <w:rPr>
                <w:rFonts w:ascii="宋体" w:hAnsi="宋体" w:hint="eastAsia"/>
                <w:sz w:val="24"/>
              </w:rPr>
              <w:t>人：</w:t>
            </w:r>
            <w:r w:rsidRPr="004F5C7F">
              <w:rPr>
                <w:rFonts w:ascii="宋体" w:hAnsi="宋体" w:hint="eastAsia"/>
                <w:sz w:val="24"/>
                <w:u w:val="single"/>
              </w:rPr>
              <w:t xml:space="preserve">                </w:t>
            </w:r>
          </w:p>
        </w:tc>
      </w:tr>
      <w:tr w:rsidR="00527045" w:rsidRPr="004F5C7F" w:rsidTr="0065786B">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 xml:space="preserve">                                            </w:t>
            </w:r>
          </w:p>
        </w:tc>
        <w:tc>
          <w:tcPr>
            <w:tcW w:w="2500" w:type="pct"/>
            <w:shd w:val="clear" w:color="auto" w:fill="auto"/>
          </w:tcPr>
          <w:p w:rsidR="00527045" w:rsidRPr="004F5C7F" w:rsidRDefault="00527045" w:rsidP="004F5C7F">
            <w:pPr>
              <w:spacing w:line="360" w:lineRule="auto"/>
              <w:jc w:val="left"/>
              <w:rPr>
                <w:rFonts w:ascii="宋体" w:hAnsi="宋体"/>
                <w:sz w:val="24"/>
              </w:rPr>
            </w:pPr>
            <w:r w:rsidRPr="004F5C7F">
              <w:rPr>
                <w:rFonts w:ascii="宋体" w:hAnsi="宋体" w:hint="eastAsia"/>
                <w:sz w:val="24"/>
              </w:rPr>
              <w:t>鉴证日期：</w:t>
            </w:r>
            <w:r w:rsidRPr="004F5C7F">
              <w:rPr>
                <w:rFonts w:ascii="宋体" w:hAnsi="宋体" w:hint="eastAsia"/>
                <w:sz w:val="24"/>
                <w:u w:val="single"/>
              </w:rPr>
              <w:t xml:space="preserve">    </w:t>
            </w:r>
            <w:r w:rsidRPr="004F5C7F">
              <w:rPr>
                <w:rFonts w:ascii="宋体" w:hAnsi="宋体" w:hint="eastAsia"/>
                <w:sz w:val="24"/>
              </w:rPr>
              <w:t>年</w:t>
            </w:r>
            <w:r w:rsidRPr="004F5C7F">
              <w:rPr>
                <w:rFonts w:ascii="宋体" w:hAnsi="宋体" w:hint="eastAsia"/>
                <w:sz w:val="24"/>
                <w:u w:val="single"/>
              </w:rPr>
              <w:t xml:space="preserve">   </w:t>
            </w:r>
            <w:r w:rsidRPr="004F5C7F">
              <w:rPr>
                <w:rFonts w:ascii="宋体" w:hAnsi="宋体" w:hint="eastAsia"/>
                <w:sz w:val="24"/>
              </w:rPr>
              <w:t>月</w:t>
            </w:r>
            <w:r w:rsidRPr="004F5C7F">
              <w:rPr>
                <w:rFonts w:ascii="宋体" w:hAnsi="宋体" w:hint="eastAsia"/>
                <w:sz w:val="24"/>
                <w:u w:val="single"/>
              </w:rPr>
              <w:t xml:space="preserve">   </w:t>
            </w:r>
            <w:r w:rsidRPr="004F5C7F">
              <w:rPr>
                <w:rFonts w:ascii="宋体" w:hAnsi="宋体" w:hint="eastAsia"/>
                <w:sz w:val="24"/>
              </w:rPr>
              <w:t>日</w:t>
            </w:r>
          </w:p>
        </w:tc>
      </w:tr>
    </w:tbl>
    <w:p w:rsidR="00527045" w:rsidRPr="001B3259" w:rsidRDefault="00527045" w:rsidP="001B3259">
      <w:pPr>
        <w:spacing w:line="360" w:lineRule="auto"/>
        <w:jc w:val="left"/>
        <w:rPr>
          <w:rFonts w:ascii="宋体" w:hAnsi="宋体"/>
          <w:sz w:val="24"/>
        </w:rPr>
      </w:pPr>
      <w:r>
        <w:rPr>
          <w:rFonts w:ascii="宋体" w:hAnsi="宋体" w:hint="eastAsia"/>
          <w:sz w:val="24"/>
        </w:rPr>
        <w:t xml:space="preserve"> </w:t>
      </w:r>
    </w:p>
    <w:sectPr w:rsidR="00527045" w:rsidRPr="001B325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2704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