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GoBack"/>
      <w:bookmarkEnd w:id="0"/>
      <w:r>
        <w:rPr>
          <w:rFonts w:hint="eastAsia"/>
        </w:rPr>
        <w:t>电脑租赁合同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甲方（出租方）：</w:t>
      </w:r>
      <w:r>
        <w:rPr>
          <w:rFonts w:hint="eastAsia" w:ascii="宋体" w:hAnsi="宋体"/>
          <w:color w:val="000000"/>
          <w:u w:val="single"/>
        </w:rPr>
        <w:t xml:space="preserve">                       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地址：</w:t>
      </w:r>
      <w:r>
        <w:rPr>
          <w:rFonts w:hint="eastAsia" w:ascii="宋体" w:hAnsi="宋体"/>
          <w:color w:val="000000"/>
          <w:u w:val="single"/>
        </w:rPr>
        <w:t xml:space="preserve">                    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统一社会信用代码：</w:t>
      </w:r>
      <w:r>
        <w:rPr>
          <w:rFonts w:hint="eastAsia" w:ascii="宋体" w:hAnsi="宋体"/>
          <w:color w:val="000000"/>
          <w:u w:val="single"/>
        </w:rPr>
        <w:t xml:space="preserve">                    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法定代表人/负责人：</w:t>
      </w:r>
      <w:r>
        <w:rPr>
          <w:rFonts w:hint="eastAsia" w:ascii="宋体" w:hAnsi="宋体"/>
          <w:color w:val="000000"/>
          <w:u w:val="single"/>
        </w:rPr>
        <w:t xml:space="preserve">                   </w:t>
      </w:r>
    </w:p>
    <w:p>
      <w:pPr>
        <w:spacing w:after="312" w:afterLines="100"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联系电话：</w:t>
      </w:r>
      <w:r>
        <w:rPr>
          <w:rFonts w:hint="eastAsia" w:ascii="宋体" w:hAnsi="宋体"/>
          <w:color w:val="000000"/>
          <w:u w:val="single"/>
        </w:rPr>
        <w:t xml:space="preserve">               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乙方（承租方）：</w:t>
      </w:r>
      <w:r>
        <w:rPr>
          <w:rFonts w:hint="eastAsia" w:ascii="宋体" w:hAnsi="宋体"/>
          <w:color w:val="000000"/>
          <w:u w:val="single"/>
        </w:rPr>
        <w:t xml:space="preserve">                       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地址：</w:t>
      </w:r>
      <w:r>
        <w:rPr>
          <w:rFonts w:hint="eastAsia" w:ascii="宋体" w:hAnsi="宋体"/>
          <w:color w:val="000000"/>
          <w:u w:val="single"/>
        </w:rPr>
        <w:t xml:space="preserve">                    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统一社会信用代码：</w:t>
      </w:r>
      <w:r>
        <w:rPr>
          <w:rFonts w:hint="eastAsia" w:ascii="宋体" w:hAnsi="宋体"/>
          <w:color w:val="000000"/>
          <w:u w:val="single"/>
        </w:rPr>
        <w:t xml:space="preserve">                    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法定代表人/负责人：</w:t>
      </w:r>
      <w:r>
        <w:rPr>
          <w:rFonts w:hint="eastAsia" w:ascii="宋体" w:hAnsi="宋体"/>
          <w:color w:val="000000"/>
          <w:u w:val="single"/>
        </w:rPr>
        <w:t xml:space="preserve">                   </w:t>
      </w:r>
    </w:p>
    <w:p>
      <w:pPr>
        <w:spacing w:after="312" w:afterLines="100"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联系电话：</w:t>
      </w:r>
      <w:r>
        <w:rPr>
          <w:rFonts w:hint="eastAsia" w:ascii="宋体" w:hAnsi="宋体"/>
          <w:color w:val="000000"/>
          <w:u w:val="single"/>
        </w:rPr>
        <w:t xml:space="preserve">               </w:t>
      </w:r>
    </w:p>
    <w:p>
      <w:pPr>
        <w:spacing w:before="312" w:beforeLines="100" w:after="312" w:afterLines="100" w:line="360" w:lineRule="auto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根据《中华人民共和国民法典》及有关规定，为明确设备租赁双方的权利和义务，经双方协商，特订立本合同，以便共同遵守：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第一条</w:t>
      </w:r>
      <w:r>
        <w:rPr>
          <w:rFonts w:hint="eastAsia" w:ascii="宋体" w:hAnsi="宋体"/>
          <w:color w:val="000000"/>
          <w:sz w:val="24"/>
        </w:rPr>
        <w:t xml:space="preserve"> 出租电脑及周边产品名称（以下简称：设备），型号，规格及数量（见附表1）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第二条</w:t>
      </w:r>
      <w:r>
        <w:rPr>
          <w:rFonts w:hint="eastAsia" w:ascii="宋体" w:hAnsi="宋体"/>
          <w:color w:val="000000"/>
          <w:sz w:val="24"/>
        </w:rPr>
        <w:t xml:space="preserve"> 租赁期限自</w:t>
      </w:r>
      <w:r>
        <w:rPr>
          <w:rFonts w:hint="eastAsia" w:ascii="宋体" w:hAnsi="宋体"/>
          <w:color w:val="000000"/>
          <w:sz w:val="24"/>
          <w:u w:val="single"/>
        </w:rPr>
        <w:t xml:space="preserve">       </w:t>
      </w:r>
      <w:r>
        <w:rPr>
          <w:rFonts w:hint="eastAsia" w:ascii="宋体" w:hAnsi="宋体"/>
          <w:color w:val="000000"/>
          <w:sz w:val="24"/>
        </w:rPr>
        <w:t>年</w:t>
      </w:r>
      <w:r>
        <w:rPr>
          <w:rFonts w:hint="eastAsia" w:ascii="宋体" w:hAnsi="宋体"/>
          <w:color w:val="000000"/>
          <w:sz w:val="24"/>
          <w:u w:val="single"/>
        </w:rPr>
        <w:t xml:space="preserve">     </w:t>
      </w:r>
      <w:r>
        <w:rPr>
          <w:rFonts w:hint="eastAsia" w:ascii="宋体" w:hAnsi="宋体"/>
          <w:color w:val="000000"/>
          <w:sz w:val="24"/>
        </w:rPr>
        <w:t>月</w:t>
      </w:r>
      <w:r>
        <w:rPr>
          <w:rFonts w:hint="eastAsia" w:ascii="宋体" w:hAnsi="宋体"/>
          <w:color w:val="000000"/>
          <w:sz w:val="24"/>
          <w:u w:val="single"/>
        </w:rPr>
        <w:t xml:space="preserve">    </w:t>
      </w:r>
      <w:r>
        <w:rPr>
          <w:rFonts w:hint="eastAsia" w:ascii="宋体" w:hAnsi="宋体"/>
          <w:color w:val="000000"/>
          <w:sz w:val="24"/>
        </w:rPr>
        <w:t>日至</w:t>
      </w:r>
      <w:r>
        <w:rPr>
          <w:rFonts w:hint="eastAsia" w:ascii="宋体" w:hAnsi="宋体"/>
          <w:color w:val="000000"/>
          <w:sz w:val="24"/>
          <w:u w:val="single"/>
        </w:rPr>
        <w:t xml:space="preserve">      </w:t>
      </w:r>
      <w:r>
        <w:rPr>
          <w:rFonts w:hint="eastAsia" w:ascii="宋体" w:hAnsi="宋体"/>
          <w:color w:val="000000"/>
          <w:sz w:val="24"/>
        </w:rPr>
        <w:t>年</w:t>
      </w:r>
      <w:r>
        <w:rPr>
          <w:rFonts w:hint="eastAsia" w:ascii="宋体" w:hAnsi="宋体"/>
          <w:color w:val="000000"/>
          <w:sz w:val="24"/>
          <w:u w:val="single"/>
        </w:rPr>
        <w:t xml:space="preserve">     </w:t>
      </w:r>
      <w:r>
        <w:rPr>
          <w:rFonts w:hint="eastAsia" w:ascii="宋体" w:hAnsi="宋体"/>
          <w:color w:val="000000"/>
          <w:sz w:val="24"/>
        </w:rPr>
        <w:t>月</w:t>
      </w:r>
      <w:r>
        <w:rPr>
          <w:rFonts w:hint="eastAsia" w:ascii="宋体" w:hAnsi="宋体"/>
          <w:color w:val="000000"/>
          <w:sz w:val="24"/>
          <w:u w:val="single"/>
        </w:rPr>
        <w:t xml:space="preserve">    </w:t>
      </w:r>
      <w:r>
        <w:rPr>
          <w:rFonts w:hint="eastAsia" w:ascii="宋体" w:hAnsi="宋体"/>
          <w:color w:val="000000"/>
          <w:sz w:val="24"/>
        </w:rPr>
        <w:t>日止。合同期满解除合同时由出租方清点设备，如有损失承租方按照附表补充损失设备，出租方退还押金，撤离设备。如需要继续租用，应在本合同期满前</w:t>
      </w:r>
      <w:r>
        <w:rPr>
          <w:rFonts w:hint="eastAsia" w:ascii="宋体" w:hAnsi="宋体"/>
          <w:color w:val="000000"/>
          <w:sz w:val="24"/>
          <w:u w:val="single"/>
        </w:rPr>
        <w:t xml:space="preserve">   </w:t>
      </w:r>
      <w:r>
        <w:rPr>
          <w:rFonts w:hint="eastAsia" w:ascii="宋体" w:hAnsi="宋体"/>
          <w:color w:val="000000"/>
          <w:sz w:val="24"/>
        </w:rPr>
        <w:t>日内，重新签订合同或办理续租手续，否则出租方有权将设备另行安排。</w:t>
      </w:r>
    </w:p>
    <w:p>
      <w:pPr>
        <w:spacing w:line="360" w:lineRule="auto"/>
        <w:ind w:firstLine="480" w:firstLineChars="20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第三条 租赁方式及所有权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3-1 租赁方式：本设备的租赁由出租方配备安装人员，负责设备的安装和维护保养工作。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3-2 租赁设备的所有权：合同附件所列租赁设备的所有权属于出租方，承租方对租赁设备只享有租赁期间的使用权，没有设备的所有权。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3-3 未经出租方同意，承租方不得在设备上随意增加或减少部件，也不得以任何理由对设备进行抵押，否则由此造成的全部后果由承租方承担。</w:t>
      </w:r>
    </w:p>
    <w:p>
      <w:pPr>
        <w:spacing w:line="360" w:lineRule="auto"/>
        <w:ind w:firstLine="480" w:firstLineChars="20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第四条 租赁价格计费时间及租费的签认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4-1 租赁价格：本宗设备按每月</w:t>
      </w:r>
      <w:r>
        <w:rPr>
          <w:rFonts w:hint="eastAsia" w:ascii="宋体" w:hAnsi="宋体"/>
          <w:color w:val="000000"/>
          <w:sz w:val="24"/>
          <w:u w:val="single"/>
        </w:rPr>
        <w:t xml:space="preserve">     </w:t>
      </w:r>
      <w:r>
        <w:rPr>
          <w:rFonts w:hint="eastAsia" w:ascii="宋体" w:hAnsi="宋体"/>
          <w:color w:val="000000"/>
          <w:sz w:val="24"/>
        </w:rPr>
        <w:t>元(大写：</w:t>
      </w:r>
      <w:r>
        <w:rPr>
          <w:rFonts w:hint="eastAsia" w:ascii="宋体" w:hAnsi="宋体"/>
          <w:color w:val="000000"/>
          <w:sz w:val="24"/>
          <w:u w:val="single"/>
        </w:rPr>
        <w:t xml:space="preserve">          </w:t>
      </w:r>
      <w:r>
        <w:rPr>
          <w:rFonts w:hint="eastAsia" w:ascii="宋体" w:hAnsi="宋体"/>
          <w:color w:val="000000"/>
          <w:sz w:val="24"/>
        </w:rPr>
        <w:t>元)收取租赁费，具体使用时间,按三十个日历天数计算壹个月租费。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4-2 租赁计费起止时间</w:t>
      </w:r>
    </w:p>
    <w:p>
      <w:pPr>
        <w:spacing w:line="360" w:lineRule="auto"/>
        <w:ind w:firstLine="720" w:firstLineChars="3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4-2-1 </w:t>
      </w:r>
      <w:r>
        <w:rPr>
          <w:rFonts w:hint="eastAsia" w:ascii="宋体" w:hAnsi="宋体"/>
          <w:color w:val="000000"/>
          <w:sz w:val="24"/>
          <w:u w:val="single"/>
        </w:rPr>
        <w:t xml:space="preserve">     </w:t>
      </w:r>
      <w:r>
        <w:rPr>
          <w:rFonts w:hint="eastAsia" w:ascii="宋体" w:hAnsi="宋体"/>
          <w:color w:val="000000"/>
          <w:sz w:val="24"/>
        </w:rPr>
        <w:t>年</w:t>
      </w:r>
      <w:r>
        <w:rPr>
          <w:rFonts w:hint="eastAsia" w:ascii="宋体" w:hAnsi="宋体"/>
          <w:color w:val="000000"/>
          <w:sz w:val="24"/>
          <w:u w:val="single"/>
        </w:rPr>
        <w:t xml:space="preserve">   </w:t>
      </w:r>
      <w:r>
        <w:rPr>
          <w:rFonts w:hint="eastAsia" w:ascii="宋体" w:hAnsi="宋体"/>
          <w:color w:val="000000"/>
          <w:sz w:val="24"/>
        </w:rPr>
        <w:t>月</w:t>
      </w:r>
      <w:r>
        <w:rPr>
          <w:rFonts w:hint="eastAsia" w:ascii="宋体" w:hAnsi="宋体"/>
          <w:color w:val="000000"/>
          <w:sz w:val="24"/>
          <w:u w:val="single"/>
        </w:rPr>
        <w:t xml:space="preserve">   </w:t>
      </w:r>
      <w:r>
        <w:rPr>
          <w:rFonts w:hint="eastAsia" w:ascii="宋体" w:hAnsi="宋体"/>
          <w:color w:val="000000"/>
          <w:sz w:val="24"/>
        </w:rPr>
        <w:t>日为本次设备租赁的计费开始时间（含当日）。</w:t>
      </w:r>
    </w:p>
    <w:p>
      <w:pPr>
        <w:spacing w:line="360" w:lineRule="auto"/>
        <w:ind w:firstLine="720" w:firstLineChars="3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4-2-2 在设备租赁期间，因承租方原因或自然原因造成的设备停工，也按日历天数照常计算，承租方未按合同规定期限预付租费而停机，也按日历天数照常计算设备租赁计费时间。</w:t>
      </w:r>
    </w:p>
    <w:p>
      <w:pPr>
        <w:spacing w:line="360" w:lineRule="auto"/>
        <w:ind w:firstLine="720" w:firstLineChars="3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4-2-3 设备退租时，承租方须提前</w:t>
      </w:r>
      <w:r>
        <w:rPr>
          <w:rFonts w:hint="eastAsia" w:ascii="宋体" w:hAnsi="宋体"/>
          <w:color w:val="000000"/>
          <w:sz w:val="24"/>
          <w:u w:val="single"/>
        </w:rPr>
        <w:t xml:space="preserve">   </w:t>
      </w:r>
      <w:r>
        <w:rPr>
          <w:rFonts w:hint="eastAsia" w:ascii="宋体" w:hAnsi="宋体"/>
          <w:color w:val="000000"/>
          <w:sz w:val="24"/>
        </w:rPr>
        <w:t>天向出租方发出通知，出租方接到通知并认可的退租日期为本次的计费结束时间。</w:t>
      </w:r>
    </w:p>
    <w:p>
      <w:pPr>
        <w:spacing w:line="360" w:lineRule="auto"/>
        <w:ind w:firstLine="480" w:firstLineChars="20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第五条 付款方式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5-1 合同签订生效时，承租方付给出租方设备租金总额的</w:t>
      </w:r>
      <w:r>
        <w:rPr>
          <w:rFonts w:hint="eastAsia" w:ascii="宋体" w:hAnsi="宋体"/>
          <w:color w:val="000000"/>
          <w:sz w:val="24"/>
          <w:u w:val="single"/>
        </w:rPr>
        <w:t xml:space="preserve">     </w:t>
      </w:r>
      <w:r>
        <w:rPr>
          <w:rFonts w:hint="eastAsia" w:ascii="宋体" w:hAnsi="宋体"/>
          <w:color w:val="000000"/>
          <w:sz w:val="24"/>
        </w:rPr>
        <w:t>%作为押金。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5-2 在设备启用之前，承租方需要提前预付给出租方一个季度的租赁费人民币</w:t>
      </w:r>
      <w:r>
        <w:rPr>
          <w:rFonts w:hint="eastAsia" w:ascii="宋体" w:hAnsi="宋体"/>
          <w:color w:val="000000"/>
          <w:sz w:val="24"/>
          <w:u w:val="single"/>
        </w:rPr>
        <w:t xml:space="preserve">        </w:t>
      </w:r>
      <w:r>
        <w:rPr>
          <w:rFonts w:hint="eastAsia" w:ascii="宋体" w:hAnsi="宋体"/>
          <w:color w:val="000000"/>
          <w:sz w:val="24"/>
        </w:rPr>
        <w:t>元(大写：</w:t>
      </w:r>
      <w:r>
        <w:rPr>
          <w:rFonts w:hint="eastAsia" w:ascii="宋体" w:hAnsi="宋体"/>
          <w:color w:val="000000"/>
          <w:sz w:val="24"/>
          <w:u w:val="single"/>
        </w:rPr>
        <w:t xml:space="preserve">          </w:t>
      </w:r>
      <w:r>
        <w:rPr>
          <w:rFonts w:hint="eastAsia" w:ascii="宋体" w:hAnsi="宋体"/>
          <w:color w:val="000000"/>
          <w:sz w:val="24"/>
        </w:rPr>
        <w:t>元)。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5-3 以后按每季度预付一次租费，每次要在上次预付租金所能租用设备到期前</w:t>
      </w:r>
      <w:r>
        <w:rPr>
          <w:rFonts w:hint="eastAsia" w:ascii="宋体" w:hAnsi="宋体"/>
          <w:color w:val="000000"/>
          <w:sz w:val="24"/>
          <w:u w:val="single"/>
        </w:rPr>
        <w:t xml:space="preserve">   </w:t>
      </w:r>
      <w:r>
        <w:rPr>
          <w:rFonts w:hint="eastAsia" w:ascii="宋体" w:hAnsi="宋体"/>
          <w:color w:val="000000"/>
          <w:sz w:val="24"/>
        </w:rPr>
        <w:t>日预付下一个季度租费。</w:t>
      </w:r>
    </w:p>
    <w:p>
      <w:pPr>
        <w:spacing w:line="360" w:lineRule="auto"/>
        <w:ind w:firstLine="480" w:firstLineChars="20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第六条 双方义务和责任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6-1 出租方的义务和责任</w:t>
      </w:r>
    </w:p>
    <w:p>
      <w:pPr>
        <w:spacing w:line="360" w:lineRule="auto"/>
        <w:ind w:firstLine="720" w:firstLineChars="3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6-1-1 密切配合承租方的工作，满足承租方工作。服从承租方的时间安排，但有权拒绝承租方的违章指挥。</w:t>
      </w:r>
    </w:p>
    <w:p>
      <w:pPr>
        <w:spacing w:line="360" w:lineRule="auto"/>
        <w:ind w:firstLine="720" w:firstLineChars="3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6-1-2 负责配备设备的维护及维修，日常维护保养和故障的处理，确保设备技术状态完好。使用时设备发生故障，出租方积极派人员抢修。因故障造成单次连续停机、检修设备的时间在</w:t>
      </w:r>
      <w:r>
        <w:rPr>
          <w:rFonts w:hint="eastAsia" w:ascii="宋体" w:hAnsi="宋体"/>
          <w:color w:val="000000"/>
          <w:sz w:val="24"/>
          <w:u w:val="single"/>
        </w:rPr>
        <w:t xml:space="preserve">   </w:t>
      </w:r>
      <w:r>
        <w:rPr>
          <w:rFonts w:hint="eastAsia" w:ascii="宋体" w:hAnsi="宋体"/>
          <w:color w:val="000000"/>
          <w:sz w:val="24"/>
        </w:rPr>
        <w:t>天内，不扣租金，如超过</w:t>
      </w:r>
      <w:r>
        <w:rPr>
          <w:rFonts w:hint="eastAsia" w:ascii="宋体" w:hAnsi="宋体"/>
          <w:color w:val="000000"/>
          <w:sz w:val="24"/>
          <w:u w:val="single"/>
        </w:rPr>
        <w:t xml:space="preserve">   </w:t>
      </w:r>
      <w:r>
        <w:rPr>
          <w:rFonts w:hint="eastAsia" w:ascii="宋体" w:hAnsi="宋体"/>
          <w:color w:val="000000"/>
          <w:sz w:val="24"/>
        </w:rPr>
        <w:t>天以上，则按超过的天数扣除租金。解决不了的故障出租方负责换机，但不承担检修给承租方所造成的直接或间接损失。</w:t>
      </w:r>
    </w:p>
    <w:p>
      <w:pPr>
        <w:spacing w:line="360" w:lineRule="auto"/>
        <w:ind w:firstLine="720" w:firstLineChars="3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6-1-3 与承租方共同办理设备的租费签认工作。</w:t>
      </w:r>
    </w:p>
    <w:p>
      <w:pPr>
        <w:spacing w:line="360" w:lineRule="auto"/>
        <w:ind w:firstLine="720" w:firstLineChars="30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6-1-4</w:t>
      </w:r>
      <w:r>
        <w:rPr>
          <w:rFonts w:hint="eastAsia" w:ascii="宋体" w:hAnsi="宋体"/>
          <w:color w:val="000000"/>
          <w:sz w:val="24"/>
        </w:rPr>
        <w:t xml:space="preserve"> 维修人员正常工作时间：早</w:t>
      </w:r>
      <w:r>
        <w:rPr>
          <w:rFonts w:hint="eastAsia" w:ascii="宋体" w:hAnsi="宋体"/>
          <w:color w:val="000000"/>
          <w:sz w:val="24"/>
          <w:u w:val="single"/>
        </w:rPr>
        <w:t xml:space="preserve">   </w:t>
      </w:r>
      <w:r>
        <w:rPr>
          <w:rFonts w:hint="eastAsia" w:ascii="宋体" w:hAnsi="宋体"/>
          <w:color w:val="000000"/>
          <w:sz w:val="24"/>
        </w:rPr>
        <w:t>点至晚</w:t>
      </w:r>
      <w:r>
        <w:rPr>
          <w:rFonts w:hint="eastAsia" w:ascii="宋体" w:hAnsi="宋体"/>
          <w:color w:val="000000"/>
          <w:sz w:val="24"/>
          <w:u w:val="single"/>
        </w:rPr>
        <w:t xml:space="preserve">   </w:t>
      </w:r>
      <w:r>
        <w:rPr>
          <w:rFonts w:hint="eastAsia" w:ascii="宋体" w:hAnsi="宋体"/>
          <w:color w:val="000000"/>
          <w:sz w:val="24"/>
        </w:rPr>
        <w:t>点。50%以上损坏提供24小时抢修服务。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6-2 承租方的义务和责任</w:t>
      </w:r>
    </w:p>
    <w:p>
      <w:pPr>
        <w:spacing w:line="360" w:lineRule="auto"/>
        <w:ind w:firstLine="720" w:firstLineChars="3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6-2-1 负责租赁设备电力供应及电源插座接口，如需改动房间电路由承租方负责安排电力人员施工，产生的费用由承租方支付。</w:t>
      </w:r>
    </w:p>
    <w:p>
      <w:pPr>
        <w:spacing w:line="360" w:lineRule="auto"/>
        <w:ind w:firstLine="720" w:firstLineChars="30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6-2-2</w:t>
      </w:r>
      <w:r>
        <w:rPr>
          <w:rFonts w:hint="eastAsia" w:ascii="宋体" w:hAnsi="宋体"/>
          <w:color w:val="000000"/>
          <w:sz w:val="24"/>
        </w:rPr>
        <w:t xml:space="preserve"> 负责租赁设备工作电压符合国家电力标准（AC220正负偏差10%），因电压故障引发的设备损坏承租方承担一切责任损失。（包括雷击、人为电力设备损坏）</w:t>
      </w:r>
    </w:p>
    <w:p>
      <w:pPr>
        <w:spacing w:line="360" w:lineRule="auto"/>
        <w:ind w:firstLine="720" w:firstLineChars="3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6-2-3 负责租赁设备的进场签认及每季度租费的签认工作，负责租费的及时支付。</w:t>
      </w:r>
    </w:p>
    <w:p>
      <w:pPr>
        <w:spacing w:line="360" w:lineRule="auto"/>
        <w:ind w:firstLine="480" w:firstLineChars="20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第七条 租赁设备的毁损和灭失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7-1 承租方承担在租赁期内发生的租赁设备人为损坏赔偿（正常损坏不在此内）和丢失的风险。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7-2 在租赁设备发生毁损和丢失时，承租方应立即通知出租方，承租方有权选择下列方式之一处理并承担其一切费用。</w:t>
      </w:r>
    </w:p>
    <w:p>
      <w:pPr>
        <w:spacing w:line="360" w:lineRule="auto"/>
        <w:ind w:firstLine="720" w:firstLineChars="3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7-2-1 将租赁设备复原或修理至完全能正常使用的状态。</w:t>
      </w:r>
    </w:p>
    <w:p>
      <w:pPr>
        <w:spacing w:line="360" w:lineRule="auto"/>
        <w:ind w:firstLine="720" w:firstLineChars="3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7-2-2 更换与租赁设备同等型号、性能的部件或配件使其能正常使用。</w:t>
      </w:r>
    </w:p>
    <w:p>
      <w:pPr>
        <w:spacing w:line="360" w:lineRule="auto"/>
        <w:ind w:firstLine="720" w:firstLineChars="3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7-2-3 当租赁设备毁损或灭失至无法修理的程度或丢失时，承租方应按附件规定的损失赔偿金额，赔偿出租方。</w:t>
      </w:r>
    </w:p>
    <w:p>
      <w:pPr>
        <w:spacing w:line="360" w:lineRule="auto"/>
        <w:ind w:firstLine="480" w:firstLineChars="20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第八条 违约责任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8-1 承租方延迟预付设备租费时，出租方有权将设备停机。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8-2 未经对方书面同意，任何一方不得中途变更或解除合同，任何一方违反本合同约定，都应向对方偿付本合同总设备款</w:t>
      </w:r>
      <w:r>
        <w:rPr>
          <w:rFonts w:hint="eastAsia" w:ascii="宋体" w:hAnsi="宋体"/>
          <w:color w:val="000000"/>
          <w:sz w:val="24"/>
          <w:u w:val="single"/>
        </w:rPr>
        <w:t xml:space="preserve">   </w:t>
      </w:r>
      <w:r>
        <w:rPr>
          <w:rFonts w:hint="eastAsia" w:ascii="宋体" w:hAnsi="宋体"/>
          <w:color w:val="000000"/>
          <w:sz w:val="24"/>
        </w:rPr>
        <w:t>%的违约金。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8-3 承租方如不按期支付租费或违反本合同的任何条款时，出租方有权采取下列措施：</w:t>
      </w:r>
    </w:p>
    <w:p>
      <w:pPr>
        <w:spacing w:line="360" w:lineRule="auto"/>
        <w:ind w:firstLine="720" w:firstLineChars="3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8-3-1 要求承租方及时付清租费和其他费用，并要求承租方赔偿出租方的损失。</w:t>
      </w:r>
    </w:p>
    <w:p>
      <w:pPr>
        <w:spacing w:line="360" w:lineRule="auto"/>
        <w:ind w:firstLine="720" w:firstLineChars="3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8-3-2 终止本合同，收回租赁设备，并要求承租方赔偿出租方的一切损失。</w:t>
      </w:r>
    </w:p>
    <w:p>
      <w:pPr>
        <w:spacing w:line="360" w:lineRule="auto"/>
        <w:ind w:firstLine="480" w:firstLineChars="20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第九条 本合同的附件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本合同的附件是本合同不可分割的组成部分，与本合同正文具有同等法律效力。本合同附件包括附表及双方通过协商做出的补充规定。</w:t>
      </w:r>
    </w:p>
    <w:p>
      <w:pPr>
        <w:spacing w:line="360" w:lineRule="auto"/>
        <w:ind w:firstLine="480" w:firstLineChars="20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第十条 争议解决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本合同如发生争议，当事人双方应及时协商解决，协商不成时，任何一方均可向</w:t>
      </w:r>
      <w:r>
        <w:rPr>
          <w:rFonts w:hint="eastAsia" w:ascii="宋体" w:hAnsi="宋体"/>
          <w:color w:val="000000"/>
          <w:sz w:val="24"/>
          <w:u w:val="single"/>
        </w:rPr>
        <w:t xml:space="preserve"> </w:t>
      </w:r>
      <w:r>
        <w:rPr>
          <w:rFonts w:ascii="宋体" w:hAnsi="宋体"/>
          <w:color w:val="000000"/>
          <w:sz w:val="24"/>
          <w:u w:val="single"/>
        </w:rPr>
        <w:t xml:space="preserve">      </w:t>
      </w:r>
      <w:r>
        <w:rPr>
          <w:rFonts w:hint="eastAsia" w:ascii="宋体" w:hAnsi="宋体"/>
          <w:color w:val="000000"/>
          <w:sz w:val="24"/>
        </w:rPr>
        <w:t>人民法院起诉。</w:t>
      </w:r>
    </w:p>
    <w:p>
      <w:pPr>
        <w:spacing w:after="312" w:afterLines="100"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第十一条</w:t>
      </w:r>
      <w:r>
        <w:rPr>
          <w:rFonts w:hint="eastAsia" w:ascii="宋体" w:hAnsi="宋体"/>
          <w:color w:val="000000"/>
          <w:sz w:val="24"/>
        </w:rPr>
        <w:t xml:space="preserve"> 本合同由双方签字，盖章后生效，合同一式二份，双方各持一份，具有同等法律效力。</w:t>
      </w:r>
    </w:p>
    <w:tbl>
      <w:tblPr>
        <w:tblStyle w:val="9"/>
        <w:tblW w:w="83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3"/>
        <w:gridCol w:w="4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出租方单位:</w:t>
            </w:r>
            <w:r>
              <w:rPr>
                <w:rFonts w:hint="eastAsia" w:ascii="宋体" w:hAnsi="宋体"/>
                <w:color w:val="000000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  <w:u w:val="single"/>
              </w:rPr>
              <w:t xml:space="preserve">      </w:t>
            </w:r>
            <w:r>
              <w:rPr>
                <w:rFonts w:hint="eastAsia" w:ascii="宋体" w:hAnsi="宋体"/>
                <w:color w:val="000000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  <w:u w:val="single"/>
              </w:rPr>
              <w:t xml:space="preserve">      </w:t>
            </w:r>
          </w:p>
        </w:tc>
        <w:tc>
          <w:tcPr>
            <w:tcW w:w="4153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承租方单位:</w:t>
            </w:r>
            <w:r>
              <w:rPr>
                <w:rFonts w:hint="eastAsia" w:ascii="宋体" w:hAnsi="宋体"/>
                <w:color w:val="000000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  <w:u w:val="single"/>
              </w:rPr>
              <w:t xml:space="preserve">      </w:t>
            </w:r>
            <w:r>
              <w:rPr>
                <w:rFonts w:hint="eastAsia" w:ascii="宋体" w:hAnsi="宋体"/>
                <w:color w:val="000000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  <w:u w:val="single"/>
              </w:rPr>
              <w:t xml:space="preserve">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负责人（签章）：</w:t>
            </w:r>
            <w:r>
              <w:rPr>
                <w:rFonts w:hint="eastAsia" w:ascii="宋体" w:hAnsi="宋体"/>
                <w:color w:val="000000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  <w:u w:val="single"/>
              </w:rPr>
              <w:t xml:space="preserve">      </w:t>
            </w:r>
            <w:r>
              <w:rPr>
                <w:rFonts w:hint="eastAsia" w:ascii="宋体" w:hAnsi="宋体"/>
                <w:color w:val="000000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  <w:u w:val="single"/>
              </w:rPr>
              <w:t xml:space="preserve">  </w:t>
            </w:r>
          </w:p>
        </w:tc>
        <w:tc>
          <w:tcPr>
            <w:tcW w:w="4153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负责人（签章）：</w:t>
            </w:r>
            <w:r>
              <w:rPr>
                <w:rFonts w:hint="eastAsia" w:ascii="宋体" w:hAnsi="宋体"/>
                <w:color w:val="000000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  <w:u w:val="single"/>
              </w:rPr>
              <w:t xml:space="preserve">      </w:t>
            </w:r>
            <w:r>
              <w:rPr>
                <w:rFonts w:hint="eastAsia" w:ascii="宋体" w:hAnsi="宋体"/>
                <w:color w:val="000000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  <w:u w:val="single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签订日期：</w:t>
            </w:r>
            <w:r>
              <w:rPr>
                <w:rFonts w:hint="eastAsia" w:ascii="宋体" w:hAnsi="宋体"/>
                <w:color w:val="000000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  <w:u w:val="single"/>
              </w:rPr>
              <w:t xml:space="preserve">      </w:t>
            </w:r>
            <w:r>
              <w:rPr>
                <w:rFonts w:hint="eastAsia" w:ascii="宋体" w:hAnsi="宋体"/>
                <w:color w:val="000000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  <w:u w:val="single"/>
              </w:rPr>
              <w:t xml:space="preserve">      </w:t>
            </w:r>
            <w:r>
              <w:rPr>
                <w:rFonts w:hint="eastAsia" w:ascii="宋体" w:hAnsi="宋体"/>
                <w:color w:val="000000"/>
                <w:sz w:val="24"/>
                <w:u w:val="single"/>
              </w:rPr>
              <w:t xml:space="preserve"> </w:t>
            </w:r>
          </w:p>
        </w:tc>
        <w:tc>
          <w:tcPr>
            <w:tcW w:w="4153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签订日期：</w:t>
            </w:r>
            <w:r>
              <w:rPr>
                <w:rFonts w:hint="eastAsia" w:ascii="宋体" w:hAnsi="宋体"/>
                <w:color w:val="000000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  <w:u w:val="single"/>
              </w:rPr>
              <w:t xml:space="preserve">      </w:t>
            </w:r>
            <w:r>
              <w:rPr>
                <w:rFonts w:hint="eastAsia" w:ascii="宋体" w:hAnsi="宋体"/>
                <w:color w:val="000000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  <w:u w:val="single"/>
              </w:rPr>
              <w:t xml:space="preserve">      </w:t>
            </w:r>
          </w:p>
        </w:tc>
      </w:tr>
    </w:tbl>
    <w:tbl>
      <w:tblPr>
        <w:tblStyle w:val="9"/>
        <w:tblpPr w:leftFromText="180" w:rightFromText="180" w:vertAnchor="page" w:horzAnchor="margin" w:tblpXSpec="center" w:tblpY="253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5"/>
        <w:gridCol w:w="1800"/>
        <w:gridCol w:w="803"/>
        <w:gridCol w:w="964"/>
        <w:gridCol w:w="1128"/>
        <w:gridCol w:w="1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315" w:type="dxa"/>
            <w:vMerge w:val="restart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名  称</w:t>
            </w:r>
          </w:p>
        </w:tc>
        <w:tc>
          <w:tcPr>
            <w:tcW w:w="1800" w:type="dxa"/>
            <w:vMerge w:val="restart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品  牌</w:t>
            </w:r>
          </w:p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规格型号</w:t>
            </w:r>
          </w:p>
        </w:tc>
        <w:tc>
          <w:tcPr>
            <w:tcW w:w="803" w:type="dxa"/>
            <w:vMerge w:val="restart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单   位</w:t>
            </w:r>
          </w:p>
        </w:tc>
        <w:tc>
          <w:tcPr>
            <w:tcW w:w="964" w:type="dxa"/>
            <w:vMerge w:val="restart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数  量</w:t>
            </w:r>
          </w:p>
        </w:tc>
        <w:tc>
          <w:tcPr>
            <w:tcW w:w="2414" w:type="dxa"/>
            <w:gridSpan w:val="2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价  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315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800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03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64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单  价</w:t>
            </w:r>
          </w:p>
        </w:tc>
        <w:tc>
          <w:tcPr>
            <w:tcW w:w="128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小  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2315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800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0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28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315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800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0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28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2315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800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0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28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315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800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0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28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2315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800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0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28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315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800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0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28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315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03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28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315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03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28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315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03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28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315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03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28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315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03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28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315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03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28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315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03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28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315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03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28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315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03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28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7010" w:type="dxa"/>
            <w:gridSpan w:val="5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设备合计金额：                    </w:t>
            </w:r>
          </w:p>
        </w:tc>
        <w:tc>
          <w:tcPr>
            <w:tcW w:w="1286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8296" w:type="dxa"/>
            <w:gridSpan w:val="6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8296" w:type="dxa"/>
            <w:gridSpan w:val="6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</w:p>
        </w:tc>
      </w:tr>
    </w:tbl>
    <w:p>
      <w:pPr>
        <w:spacing w:after="312" w:afterLines="100" w:line="360" w:lineRule="auto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 xml:space="preserve">附件：附表1 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120" w:beforeLines="50" w:line="360" w:lineRule="auto"/>
      <w:jc w:val="center"/>
      <w:rPr>
        <w:rFonts w:ascii="Times New Roman" w:hAnsi="Times New Roma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184"/>
    <w:rsid w:val="00017766"/>
    <w:rsid w:val="000802B2"/>
    <w:rsid w:val="00095B7E"/>
    <w:rsid w:val="001E1BA4"/>
    <w:rsid w:val="002409E0"/>
    <w:rsid w:val="002758A2"/>
    <w:rsid w:val="003E15A9"/>
    <w:rsid w:val="00453A48"/>
    <w:rsid w:val="00561809"/>
    <w:rsid w:val="005C6016"/>
    <w:rsid w:val="00667950"/>
    <w:rsid w:val="00742EA3"/>
    <w:rsid w:val="007638D5"/>
    <w:rsid w:val="007819C0"/>
    <w:rsid w:val="008706ED"/>
    <w:rsid w:val="0095776E"/>
    <w:rsid w:val="00A2735E"/>
    <w:rsid w:val="00A819CD"/>
    <w:rsid w:val="00AB5184"/>
    <w:rsid w:val="00B116AB"/>
    <w:rsid w:val="00CE74EA"/>
    <w:rsid w:val="00D1446F"/>
    <w:rsid w:val="00D822F0"/>
    <w:rsid w:val="00E72CFF"/>
    <w:rsid w:val="7EE7B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21"/>
    <w:semiHidden/>
    <w:unhideWhenUsed/>
    <w:uiPriority w:val="99"/>
    <w:rPr>
      <w:rFonts w:ascii="宋体" w:eastAsia="宋体"/>
      <w:sz w:val="24"/>
      <w:szCs w:val="24"/>
    </w:rPr>
  </w:style>
  <w:style w:type="paragraph" w:styleId="4">
    <w:name w:val="annotation text"/>
    <w:basedOn w:val="1"/>
    <w:link w:val="16"/>
    <w:uiPriority w:val="0"/>
    <w:pPr>
      <w:jc w:val="left"/>
    </w:pPr>
    <w:rPr>
      <w:rFonts w:ascii="Times New Roman" w:hAnsi="Times New Roman"/>
    </w:rPr>
  </w:style>
  <w:style w:type="paragraph" w:styleId="5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Table Grid"/>
    <w:basedOn w:val="9"/>
    <w:qFormat/>
    <w:uiPriority w:val="59"/>
    <w:pPr>
      <w:widowControl w:val="0"/>
      <w:jc w:val="both"/>
    </w:pPr>
    <w:rPr>
      <w:rFonts w:ascii="Times New Roman" w:hAnsi="Times New Roman" w:eastAsia="宋体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page number"/>
    <w:basedOn w:val="11"/>
    <w:uiPriority w:val="0"/>
  </w:style>
  <w:style w:type="character" w:customStyle="1" w:styleId="13">
    <w:name w:val="标题 3 字符"/>
    <w:basedOn w:val="11"/>
    <w:link w:val="2"/>
    <w:uiPriority w:val="0"/>
    <w:rPr>
      <w:rFonts w:eastAsia="宋体"/>
      <w:b/>
      <w:bCs/>
      <w:sz w:val="32"/>
      <w:szCs w:val="32"/>
    </w:rPr>
  </w:style>
  <w:style w:type="character" w:customStyle="1" w:styleId="14">
    <w:name w:val="页眉 字符"/>
    <w:link w:val="7"/>
    <w:uiPriority w:val="99"/>
    <w:rPr>
      <w:sz w:val="18"/>
      <w:szCs w:val="18"/>
    </w:rPr>
  </w:style>
  <w:style w:type="character" w:customStyle="1" w:styleId="15">
    <w:name w:val="页脚 字符"/>
    <w:link w:val="6"/>
    <w:uiPriority w:val="99"/>
    <w:rPr>
      <w:sz w:val="18"/>
      <w:szCs w:val="18"/>
    </w:rPr>
  </w:style>
  <w:style w:type="character" w:customStyle="1" w:styleId="16">
    <w:name w:val="批注文字 字符"/>
    <w:link w:val="4"/>
    <w:uiPriority w:val="0"/>
    <w:rPr>
      <w:rFonts w:ascii="Times New Roman" w:hAnsi="Times New Roman"/>
    </w:rPr>
  </w:style>
  <w:style w:type="character" w:customStyle="1" w:styleId="17">
    <w:name w:val="页眉 字符1"/>
    <w:basedOn w:val="11"/>
    <w:semiHidden/>
    <w:uiPriority w:val="99"/>
    <w:rPr>
      <w:sz w:val="18"/>
      <w:szCs w:val="18"/>
    </w:rPr>
  </w:style>
  <w:style w:type="character" w:customStyle="1" w:styleId="18">
    <w:name w:val="批注文字 字符1"/>
    <w:basedOn w:val="11"/>
    <w:semiHidden/>
    <w:uiPriority w:val="99"/>
  </w:style>
  <w:style w:type="character" w:customStyle="1" w:styleId="19">
    <w:name w:val="页脚 字符1"/>
    <w:basedOn w:val="11"/>
    <w:semiHidden/>
    <w:uiPriority w:val="99"/>
    <w:rPr>
      <w:sz w:val="18"/>
      <w:szCs w:val="18"/>
    </w:rPr>
  </w:style>
  <w:style w:type="character" w:customStyle="1" w:styleId="20">
    <w:name w:val="批注框文本 字符"/>
    <w:basedOn w:val="11"/>
    <w:link w:val="5"/>
    <w:semiHidden/>
    <w:uiPriority w:val="99"/>
    <w:rPr>
      <w:sz w:val="18"/>
      <w:szCs w:val="18"/>
    </w:rPr>
  </w:style>
  <w:style w:type="character" w:customStyle="1" w:styleId="21">
    <w:name w:val="文档结构图 字符"/>
    <w:basedOn w:val="11"/>
    <w:link w:val="3"/>
    <w:semiHidden/>
    <w:uiPriority w:val="99"/>
    <w:rPr>
      <w:rFonts w:ascii="宋体" w:eastAsia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388</Words>
  <Characters>2216</Characters>
  <Lines>18</Lines>
  <Paragraphs>5</Paragraphs>
  <TotalTime>0</TotalTime>
  <ScaleCrop>false</ScaleCrop>
  <LinksUpToDate>false</LinksUpToDate>
  <CharactersWithSpaces>2599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2019-03-16T16:18:00Z</dcterms:created>
  <dc:creator>雯 张</dc:creator>
  <cp:lastModifiedBy>雯 张</cp:lastModifiedBy>
  <dcterms:modified xsi:type="dcterms:W3CDTF">2020-05-20T09:27:22Z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