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D1D" w:rsidRPr="007E615E" w:rsidRDefault="00E64D1D" w:rsidP="00E64D1D">
      <w:pPr>
        <w:pStyle w:val="3"/>
      </w:pPr>
      <w:bookmarkStart w:id="0" w:name="_GoBack"/>
      <w:r w:rsidRPr="007E615E">
        <w:t>重庆市榨菜原料种植订购合同（参考文本）</w:t>
      </w:r>
    </w:p>
    <w:bookmarkEnd w:id="0"/>
    <w:p w:rsidR="00E64D1D" w:rsidRPr="007E615E" w:rsidRDefault="00E64D1D" w:rsidP="001770F8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甲方（种植人）：__________________________</w:t>
      </w:r>
    </w:p>
    <w:p w:rsidR="00E64D1D" w:rsidRPr="007E615E" w:rsidRDefault="00E64D1D" w:rsidP="001770F8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乙方（收购人）：__________________________</w:t>
      </w:r>
    </w:p>
    <w:p w:rsidR="00E64D1D" w:rsidRPr="007E615E" w:rsidRDefault="00E64D1D" w:rsidP="001770F8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根据《中华人民共和国民法典》等法律、法规的规定，经双方协商一致，达成如下协议。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一、乙方向甲方订购榨菜原料，订购榨菜原料的有关情况如下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150"/>
        <w:gridCol w:w="1422"/>
        <w:gridCol w:w="887"/>
      </w:tblGrid>
      <w:tr w:rsidR="00E64D1D" w:rsidRPr="007E615E" w:rsidTr="001770F8">
        <w:trPr>
          <w:trHeight w:val="284"/>
          <w:jc w:val="center"/>
        </w:trPr>
        <w:tc>
          <w:tcPr>
            <w:tcW w:w="9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ind w:hanging="210"/>
              <w:divId w:val="121916816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品种规格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等 级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种植面积(亩)</w:t>
            </w:r>
          </w:p>
        </w:tc>
        <w:tc>
          <w:tcPr>
            <w:tcW w:w="5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E64D1D" w:rsidRPr="007E615E" w:rsidTr="001770F8">
        <w:trPr>
          <w:trHeight w:val="284"/>
          <w:jc w:val="center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E64D1D" w:rsidRPr="007E615E" w:rsidTr="001770F8">
        <w:trPr>
          <w:trHeight w:val="284"/>
          <w:jc w:val="center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E64D1D" w:rsidRPr="007E615E" w:rsidTr="001770F8">
        <w:trPr>
          <w:trHeight w:val="284"/>
          <w:jc w:val="center"/>
        </w:trPr>
        <w:tc>
          <w:tcPr>
            <w:tcW w:w="9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D1D" w:rsidRPr="007E615E" w:rsidRDefault="00E64D1D" w:rsidP="001770F8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615E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二、质量要求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1．青菜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头质量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要求：________________________________________；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2．半成品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盐菜块质量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要求：__________________________________；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3．________________________________________________________。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三、价格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□固定价格：__________元/公斤，合计总价款为__________元。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□保护价格：基准价__________元/公斤。收购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□浮动价格：基准价__________元/公斤。收购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市场价高于基准价时，收购价＝基准价＋（市场价－基准价）×__________％；收购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四、种子提供方式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种子由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□乙方免费提供，□乙方有偿提供，□甲方自备。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种子的数量、时间和方式为：____________________。种子应满足的条件为：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____________________；种子价格为__________元／__________(单位)，合计：__________元（□甲方于__________年__________月__________日前一次性付清；□于交货时抵扣收购款）。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五、交货期限、方式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（一）交货期限：______________________________；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□送货。甲方将所订榨菜原料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送到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，交货日期以乙方书面签收日期为准，运输及相关费用由____________________承担。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□提货。甲方书面通知乙方到____________________提货，交货日期以书面通知日期为准，运输及相关费用由____________________承担。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□代办托运。甲方通过火车（汽车、轮船或__________）将所订榨菜原料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托运到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，交货日期以运输委托手续日期为准，托运及相关费用由____________________承担。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六、验收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（一）验收地点：送货以货物到达地为验收地点；提货以提货地为验收地点；代办托运以__________为验收地点。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（二）验收时间：乙方在收到货物之日起__________日内验收完毕。乙方对榨菜原料__________的质量、品种、数量等有异议的，应在验收之日起__________日内书面向甲方提出。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（三）验收标准：__________________________________________________。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七、付款方式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乙方□是／□否在__________年__________月__________日前向甲方支付收购定金__________元。交货时定金应□抵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□银行结算，乙方在验收合格后__________日内，把货款汇入甲方开户银行____________________，账号______________________________。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八、违约责任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（一）甲方违约责任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1．拒绝交付所订榨菜原料的，按合同总价款的__________％向乙方支付违约金；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2．交付的榨菜原料少于所订数量的，按少交榨菜原料价款的__________％向乙方支付违约金；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3．逾期交付所订榨菜原料的，按逾期交付榨菜原料价款的__________％向乙方支付违约金；逾期交付超过__________日的，乙方有权解除合同；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4．因甲方原因造成所订榨菜原料质量不符合合同约定的，按合同总价款的__________％向乙方支付违约金。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地市场价格交付榨菜原料；乙方不需要的，甲方自行处理。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1．拒收所订榨菜原料的，按该榨菜原料价款的__________％向甲方支付违约金；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2．少收所订榨菜原料的，按少收榨菜原料价款的__________％向甲方支付违约金；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3．逾期接收所订榨菜原料，按逾期接收榨菜原料总价款的__________％向甲方支付违约金，并承担由此产生的保管费用等相关损失；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4．逾期支付货款的，应支付完货款，按同期银行存款利率向甲方支付逾期部分的利息，并按合同总价款的__________％向甲方支付违约金。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九、争议解决方式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本合同在履行过程中发生争议，由双方协商解决，也可向有关行政主管部门申请调解。调解不成的，按下述第__________种方式解决。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E64D1D" w:rsidRPr="007E615E" w:rsidRDefault="00E64D1D" w:rsidP="001770F8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本合同一式__________份，甲方__________份，乙方__________份。未尽事宜，双方另行约定。</w:t>
      </w:r>
    </w:p>
    <w:p w:rsidR="00E64D1D" w:rsidRPr="007E615E" w:rsidRDefault="00E64D1D" w:rsidP="00DF3AED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E615E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十一、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其他约定事项：________________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</w:t>
      </w:r>
      <w:r w:rsidRPr="007E615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DF3AE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E64D1D" w:rsidRPr="00540F16" w:rsidRDefault="00E64D1D" w:rsidP="00DF3AE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DF3AE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委托代理人：</w:t>
            </w:r>
          </w:p>
        </w:tc>
        <w:tc>
          <w:tcPr>
            <w:tcW w:w="4261" w:type="dxa"/>
          </w:tcPr>
          <w:p w:rsidR="00E64D1D" w:rsidRPr="00540F16" w:rsidRDefault="00E64D1D" w:rsidP="00DF3AE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E64D1D" w:rsidRPr="00540F16" w:rsidTr="008F7250"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E64D1D" w:rsidRPr="00540F16" w:rsidRDefault="00E64D1D" w:rsidP="001770F8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:rsidR="00E64D1D" w:rsidRPr="007E615E" w:rsidRDefault="00E64D1D" w:rsidP="001770F8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E64D1D" w:rsidRPr="007E615E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E64D1D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A5A86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2019-03-22T10:19:00Z</dcterms:created>
  <dcterms:modified xsi:type="dcterms:W3CDTF">2019-03-22T10:19:00Z</dcterms:modified>
</cp:coreProperties>
</file>