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9FE" w:rsidRDefault="003B29FE" w:rsidP="00F970EE">
      <w:pPr>
        <w:wordWrap w:val="0"/>
        <w:adjustRightInd w:val="0"/>
        <w:snapToGrid w:val="0"/>
        <w:spacing w:line="360" w:lineRule="auto"/>
        <w:jc w:val="right"/>
        <w:rPr>
          <w:rFonts w:ascii="宋体" w:eastAsia="宋体" w:hAnsi="宋体"/>
          <w:bCs/>
          <w:sz w:val="24"/>
        </w:rPr>
      </w:pPr>
      <w:r w:rsidRPr="00F970EE">
        <w:rPr>
          <w:rFonts w:ascii="宋体" w:eastAsia="宋体" w:hAnsi="宋体" w:hint="eastAsia"/>
          <w:bCs/>
          <w:sz w:val="24"/>
        </w:rPr>
        <w:t>合同编号：</w:t>
      </w:r>
      <w:r w:rsidRPr="00F970EE">
        <w:rPr>
          <w:rFonts w:ascii="宋体" w:eastAsia="宋体" w:hAnsi="宋体" w:hint="eastAsia"/>
          <w:bCs/>
          <w:sz w:val="24"/>
          <w:u w:val="single"/>
        </w:rPr>
        <w:t xml:space="preserve">           </w:t>
      </w:r>
    </w:p>
    <w:p w:rsidR="003B29FE" w:rsidRPr="00F970EE" w:rsidRDefault="003B29FE" w:rsidP="003B29FE">
      <w:pPr>
        <w:pStyle w:val="a5"/>
      </w:pPr>
      <w:bookmarkStart w:id="0" w:name="_GoBack"/>
      <w:r w:rsidRPr="00F970EE">
        <w:rPr>
          <w:rFonts w:hint="eastAsia"/>
        </w:rPr>
        <w:t>上海市地下管线跟踪测量技术服务合同</w:t>
      </w:r>
    </w:p>
    <w:bookmarkEnd w:id="0"/>
    <w:p w:rsidR="003B29FE" w:rsidRPr="00F970EE" w:rsidRDefault="003B29FE" w:rsidP="001659B1">
      <w:pPr>
        <w:adjustRightInd w:val="0"/>
        <w:snapToGrid w:val="0"/>
        <w:spacing w:line="360" w:lineRule="auto"/>
        <w:ind w:firstLineChars="200" w:firstLine="480"/>
        <w:rPr>
          <w:rFonts w:ascii="宋体" w:eastAsia="宋体" w:hAnsi="宋体"/>
          <w:bCs/>
          <w:sz w:val="24"/>
          <w:u w:val="single"/>
        </w:rPr>
      </w:pPr>
      <w:r w:rsidRPr="00F970EE">
        <w:rPr>
          <w:rFonts w:ascii="宋体" w:eastAsia="宋体" w:hAnsi="宋体" w:hint="eastAsia"/>
          <w:bCs/>
          <w:sz w:val="24"/>
        </w:rPr>
        <w:t>甲方（委托方）</w:t>
      </w:r>
      <w:r w:rsidRPr="00F970EE">
        <w:rPr>
          <w:rFonts w:ascii="宋体" w:eastAsia="宋体" w:hAnsi="宋体" w:hint="eastAsia"/>
          <w:bCs/>
          <w:sz w:val="24"/>
          <w:u w:val="single"/>
        </w:rPr>
        <w:t xml:space="preserve"> </w:t>
      </w:r>
      <w:bookmarkStart w:id="1" w:name="dHT03"/>
      <w:r w:rsidRPr="00F970EE">
        <w:rPr>
          <w:rFonts w:ascii="宋体" w:eastAsia="宋体" w:hAnsi="宋体" w:hint="eastAsia"/>
          <w:bCs/>
          <w:sz w:val="24"/>
          <w:u w:val="single"/>
        </w:rPr>
        <w:t xml:space="preserve">                                                </w:t>
      </w:r>
      <w:bookmarkEnd w:id="1"/>
    </w:p>
    <w:p w:rsidR="003B29FE" w:rsidRDefault="003B29FE" w:rsidP="001659B1">
      <w:pPr>
        <w:adjustRightInd w:val="0"/>
        <w:snapToGrid w:val="0"/>
        <w:spacing w:line="360" w:lineRule="auto"/>
        <w:ind w:firstLineChars="200" w:firstLine="480"/>
        <w:rPr>
          <w:rFonts w:ascii="宋体" w:eastAsia="宋体" w:hAnsi="宋体"/>
          <w:bCs/>
          <w:sz w:val="24"/>
          <w:u w:val="single"/>
        </w:rPr>
      </w:pPr>
      <w:r w:rsidRPr="00F970EE">
        <w:rPr>
          <w:rFonts w:ascii="宋体" w:eastAsia="宋体" w:hAnsi="宋体" w:hint="eastAsia"/>
          <w:bCs/>
          <w:sz w:val="24"/>
        </w:rPr>
        <w:t>乙方（受托方）</w:t>
      </w:r>
      <w:r w:rsidRPr="00F970EE">
        <w:rPr>
          <w:rFonts w:ascii="宋体" w:eastAsia="宋体" w:hAnsi="宋体" w:hint="eastAsia"/>
          <w:bCs/>
          <w:sz w:val="24"/>
          <w:u w:val="single"/>
        </w:rPr>
        <w:t xml:space="preserve"> </w:t>
      </w:r>
      <w:bookmarkStart w:id="2" w:name="dHT04"/>
      <w:r w:rsidRPr="00F970EE">
        <w:rPr>
          <w:rFonts w:ascii="宋体" w:eastAsia="宋体" w:hAnsi="宋体" w:hint="eastAsia"/>
          <w:bCs/>
          <w:sz w:val="24"/>
          <w:u w:val="single"/>
        </w:rPr>
        <w:t xml:space="preserve">                                                </w:t>
      </w:r>
      <w:bookmarkEnd w:id="2"/>
    </w:p>
    <w:p w:rsidR="003B29FE" w:rsidRPr="00F970EE" w:rsidRDefault="003B29FE" w:rsidP="001659B1">
      <w:pPr>
        <w:adjustRightInd w:val="0"/>
        <w:snapToGrid w:val="0"/>
        <w:spacing w:beforeLines="100" w:before="312" w:line="360" w:lineRule="auto"/>
        <w:ind w:firstLineChars="200" w:firstLine="480"/>
        <w:rPr>
          <w:rFonts w:ascii="宋体" w:eastAsia="宋体" w:hAnsi="宋体"/>
          <w:sz w:val="24"/>
        </w:rPr>
      </w:pPr>
      <w:r w:rsidRPr="00F970EE">
        <w:rPr>
          <w:rFonts w:ascii="宋体" w:eastAsia="宋体" w:hAnsi="宋体" w:hint="eastAsia"/>
          <w:sz w:val="24"/>
        </w:rPr>
        <w:t>根据《中华人民共和国民法典》、《中华人民共和国测绘法》以及其他有关法律法规的规定，遵循平等、自愿、公平和诚实信用的原则，甲、乙双方就地下管线跟踪测量技术服务事项协商一致，签订本合同。</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第一条　工程概况</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 程 编 号：</w:t>
      </w:r>
      <w:r w:rsidRPr="00F970EE">
        <w:rPr>
          <w:rFonts w:ascii="宋体" w:eastAsia="宋体" w:hAnsi="宋体" w:hint="eastAsia"/>
          <w:sz w:val="24"/>
          <w:u w:val="single"/>
        </w:rPr>
        <w:t xml:space="preserve">  </w:t>
      </w:r>
      <w:bookmarkStart w:id="3" w:name="dHT01"/>
      <w:r w:rsidRPr="00F970EE">
        <w:rPr>
          <w:rFonts w:ascii="宋体" w:eastAsia="宋体" w:hAnsi="宋体" w:hint="eastAsia"/>
          <w:sz w:val="24"/>
          <w:u w:val="single"/>
        </w:rPr>
        <w:t xml:space="preserve">                       </w:t>
      </w:r>
      <w:bookmarkEnd w:id="3"/>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 程 名 称：</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建 设 单 位：</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施 工 单 位：</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工程执照编号：</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工程所属区县：</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第二条　合同标的</w:t>
      </w:r>
    </w:p>
    <w:p w:rsidR="003B29FE" w:rsidRPr="00F970EE" w:rsidRDefault="003B29FE" w:rsidP="001659B1">
      <w:pPr>
        <w:tabs>
          <w:tab w:val="left" w:pos="8694"/>
        </w:tabs>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rPr>
        <w:t>1．跟踪测量技术服务范围：</w:t>
      </w:r>
      <w:r w:rsidRPr="00F970EE">
        <w:rPr>
          <w:rFonts w:ascii="宋体" w:eastAsia="宋体" w:hAnsi="宋体" w:hint="eastAsia"/>
          <w:sz w:val="24"/>
          <w:u w:val="single"/>
        </w:rPr>
        <w:t xml:space="preserve">                                   </w:t>
      </w:r>
    </w:p>
    <w:p w:rsidR="003B29FE" w:rsidRPr="00F970EE" w:rsidRDefault="003B29FE" w:rsidP="001659B1">
      <w:pPr>
        <w:tabs>
          <w:tab w:val="left" w:pos="8694"/>
        </w:tabs>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2．跟踪测量技术服务内容：</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（1）管线类别（请在选择项中打“√”）</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 电力　 □ 信息　 □ 给水　 □ 排水　 □ 燃气　 □ 特种</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 其他：</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（2）管线长度：</w:t>
      </w:r>
      <w:r w:rsidRPr="00F970EE">
        <w:rPr>
          <w:rFonts w:ascii="宋体" w:eastAsia="宋体" w:hAnsi="宋体" w:hint="eastAsia"/>
          <w:sz w:val="24"/>
          <w:u w:val="single"/>
        </w:rPr>
        <w:t xml:space="preserve">      </w:t>
      </w:r>
      <w:r w:rsidRPr="00F970EE">
        <w:rPr>
          <w:rFonts w:ascii="宋体" w:eastAsia="宋体" w:hAnsi="宋体" w:hint="eastAsia"/>
          <w:sz w:val="24"/>
        </w:rPr>
        <w:t>米，根/孔数：</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第三条　跟踪测量技术服务标准</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双方约定跟踪测量技术服务的标准按下列第</w:t>
      </w:r>
      <w:r w:rsidRPr="00F970EE">
        <w:rPr>
          <w:rFonts w:ascii="宋体" w:eastAsia="宋体" w:hAnsi="宋体" w:hint="eastAsia"/>
          <w:sz w:val="24"/>
          <w:u w:val="single"/>
        </w:rPr>
        <w:t xml:space="preserve">    </w:t>
      </w:r>
      <w:r w:rsidRPr="00F970EE">
        <w:rPr>
          <w:rFonts w:ascii="宋体" w:eastAsia="宋体" w:hAnsi="宋体" w:hint="eastAsia"/>
          <w:sz w:val="24"/>
        </w:rPr>
        <w:t>项执行。</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1．1:500、l:1000、1:2000地形图图式（GB/T7929）</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2．城市地下管线探测技术规程（CJJ61）</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3．城市测量规范（CJJ/T8）</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4．地下管线测绘规范（DG/TJ08-85）</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lastRenderedPageBreak/>
        <w:t>5．1:500、1:1000、1:2000数字地形测量规范（DG/TJ08-86）</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6．《上海市地下管线跟踪测量质量监督检查实施办法》</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7．其他：</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第四条　跟踪测量技术服务期限</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跟踪测量技术服务的期限：</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第五条　费用核算</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测量费用总计人民币（大写）为</w:t>
      </w:r>
      <w:r w:rsidRPr="00F970EE">
        <w:rPr>
          <w:rFonts w:ascii="宋体" w:eastAsia="宋体" w:hAnsi="宋体" w:hint="eastAsia"/>
          <w:sz w:val="24"/>
          <w:u w:val="single"/>
        </w:rPr>
        <w:t xml:space="preserve">               </w:t>
      </w:r>
      <w:r w:rsidRPr="00F970EE">
        <w:rPr>
          <w:rFonts w:ascii="宋体" w:eastAsia="宋体" w:hAnsi="宋体" w:hint="eastAsia"/>
          <w:sz w:val="24"/>
        </w:rPr>
        <w:t>元（见附件1）。</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第六条　支付方式</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1．自本合同签订之日起</w:t>
      </w:r>
      <w:r w:rsidRPr="00F970EE">
        <w:rPr>
          <w:rFonts w:ascii="宋体" w:eastAsia="宋体" w:hAnsi="宋体" w:hint="eastAsia"/>
          <w:sz w:val="24"/>
          <w:u w:val="single"/>
        </w:rPr>
        <w:t xml:space="preserve">    </w:t>
      </w:r>
      <w:r w:rsidRPr="00F970EE">
        <w:rPr>
          <w:rFonts w:ascii="宋体" w:eastAsia="宋体" w:hAnsi="宋体" w:hint="eastAsia"/>
          <w:sz w:val="24"/>
        </w:rPr>
        <w:t>工作日内，甲方向乙方预付本合同总费用的</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2．剩余费用按以下第</w:t>
      </w:r>
      <w:r w:rsidRPr="00F970EE">
        <w:rPr>
          <w:rFonts w:ascii="宋体" w:eastAsia="宋体" w:hAnsi="宋体" w:hint="eastAsia"/>
          <w:sz w:val="24"/>
          <w:u w:val="single"/>
        </w:rPr>
        <w:t xml:space="preserve">    </w:t>
      </w:r>
      <w:r w:rsidRPr="00F970EE">
        <w:rPr>
          <w:rFonts w:ascii="宋体" w:eastAsia="宋体" w:hAnsi="宋体" w:hint="eastAsia"/>
          <w:sz w:val="24"/>
        </w:rPr>
        <w:t>种方式支付。</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（1）一次性支付。</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（2）分期支付（ 请在选择项中打“√” ）：</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 乙方将测量报告送检之日起</w:t>
      </w:r>
      <w:r w:rsidRPr="00F970EE">
        <w:rPr>
          <w:rFonts w:ascii="宋体" w:eastAsia="宋体" w:hAnsi="宋体" w:hint="eastAsia"/>
          <w:sz w:val="24"/>
          <w:u w:val="single"/>
        </w:rPr>
        <w:t xml:space="preserve">      </w:t>
      </w:r>
      <w:r w:rsidRPr="00F970EE">
        <w:rPr>
          <w:rFonts w:ascii="宋体" w:eastAsia="宋体" w:hAnsi="宋体" w:hint="eastAsia"/>
          <w:sz w:val="24"/>
        </w:rPr>
        <w:t>工作日内，甲方支付合同费用的</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 乙方交付测量报告和检验报告时，甲方付清剩余费用。</w:t>
      </w:r>
    </w:p>
    <w:p w:rsidR="003B29FE" w:rsidRPr="00F970EE" w:rsidRDefault="003B29FE" w:rsidP="001659B1">
      <w:pPr>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rPr>
        <w:t>（3）其他：</w:t>
      </w:r>
      <w:r w:rsidRPr="00F970EE">
        <w:rPr>
          <w:rFonts w:ascii="宋体" w:eastAsia="宋体" w:hAnsi="宋体" w:hint="eastAsia"/>
          <w:sz w:val="24"/>
          <w:u w:val="single"/>
        </w:rPr>
        <w:t xml:space="preserve">                                                 </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第七条　报告交付</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1．测量报告交付时间为：</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2．检验报告交付时间为：</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3．乙方交付测量报告一式</w:t>
      </w:r>
      <w:r w:rsidRPr="00F970EE">
        <w:rPr>
          <w:rFonts w:ascii="宋体" w:eastAsia="宋体" w:hAnsi="宋体" w:hint="eastAsia"/>
          <w:sz w:val="24"/>
          <w:u w:val="single"/>
        </w:rPr>
        <w:t xml:space="preserve">    </w:t>
      </w:r>
      <w:r w:rsidRPr="00F970EE">
        <w:rPr>
          <w:rFonts w:ascii="宋体" w:eastAsia="宋体" w:hAnsi="宋体" w:hint="eastAsia"/>
          <w:sz w:val="24"/>
        </w:rPr>
        <w:t>份。</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第八条　甲方的权利和义务</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1．甲方指定专人为代表，负责与乙方联系。甲方在覆土前应负责及时通知乙方进行管线跟踪测量。如甲方代表发生变更，甲方应及时书面告知乙方。</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2．甲方应于工程施工前</w:t>
      </w:r>
      <w:r w:rsidRPr="00F970EE">
        <w:rPr>
          <w:rFonts w:ascii="宋体" w:eastAsia="宋体" w:hAnsi="宋体" w:hint="eastAsia"/>
          <w:sz w:val="24"/>
          <w:u w:val="single"/>
        </w:rPr>
        <w:t xml:space="preserve">    </w:t>
      </w:r>
      <w:r w:rsidRPr="00F970EE">
        <w:rPr>
          <w:rFonts w:ascii="宋体" w:eastAsia="宋体" w:hAnsi="宋体" w:hint="eastAsia"/>
          <w:sz w:val="24"/>
        </w:rPr>
        <w:t>个工作日内向乙方提供附件2所列的与本工程有关的资料，并对资料的真实性负责。</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3．工程开工时，甲方应及时通知乙方、规划管理部门、施工单位的相关人员到施工现场，就施工周期、工作责任等内容进行现场确认。</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4．甲方负责乙方测量队伍顺利进入施工现场进行工作，负责乙方与本工程有关的第三方的协调，为乙方提供必要的工作条件。</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lastRenderedPageBreak/>
        <w:t>第九条　乙方的权利和义务</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1．乙方应在签订合同时，向甲方提供有关资料，包括测绘资质证书、组织机构代码证及其附表的复印件，并指定专人负责与甲方联系。</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2．乙方应在签订本合同后</w:t>
      </w:r>
      <w:r w:rsidRPr="00F970EE">
        <w:rPr>
          <w:rFonts w:ascii="宋体" w:eastAsia="宋体" w:hAnsi="宋体" w:hint="eastAsia"/>
          <w:sz w:val="24"/>
          <w:u w:val="single"/>
        </w:rPr>
        <w:t xml:space="preserve">    </w:t>
      </w:r>
      <w:r w:rsidRPr="00F970EE">
        <w:rPr>
          <w:rFonts w:ascii="宋体" w:eastAsia="宋体" w:hAnsi="宋体" w:hint="eastAsia"/>
          <w:sz w:val="24"/>
        </w:rPr>
        <w:t>个工作日内向上海市测绘管理办公室进行测量项目登记。</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3．乙方接到甲方开工通知后，应赴施工现场确定测量周期和工作责任等相关内容。乙方应当在测量期间及时向上海市测绘管理办公室报检。</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w:t>
      </w:r>
      <w:r>
        <w:rPr>
          <w:rFonts w:ascii="宋体" w:eastAsia="宋体" w:hAnsi="宋体" w:hint="eastAsia"/>
          <w:sz w:val="24"/>
        </w:rPr>
        <w:t>．</w:t>
      </w:r>
      <w:r w:rsidRPr="00F970EE">
        <w:rPr>
          <w:rFonts w:ascii="宋体" w:eastAsia="宋体" w:hAnsi="宋体" w:hint="eastAsia"/>
          <w:sz w:val="24"/>
        </w:rPr>
        <w:t>乙方应在管线跟踪测量结束后</w:t>
      </w:r>
      <w:r w:rsidRPr="00F970EE">
        <w:rPr>
          <w:rFonts w:ascii="宋体" w:eastAsia="宋体" w:hAnsi="宋体" w:hint="eastAsia"/>
          <w:sz w:val="24"/>
          <w:u w:val="single"/>
        </w:rPr>
        <w:t xml:space="preserve">    </w:t>
      </w:r>
      <w:r w:rsidRPr="00F970EE">
        <w:rPr>
          <w:rFonts w:ascii="宋体" w:eastAsia="宋体" w:hAnsi="宋体" w:hint="eastAsia"/>
          <w:sz w:val="24"/>
        </w:rPr>
        <w:t>个工作日内将测量报告送检。</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5．乙方在现场开展测量工作时应遵守工程安全管理及其他工程现场管理制度。</w:t>
      </w:r>
    </w:p>
    <w:p w:rsidR="003B29FE" w:rsidRPr="00F970EE" w:rsidRDefault="003B29FE" w:rsidP="001659B1">
      <w:pPr>
        <w:adjustRightInd w:val="0"/>
        <w:snapToGrid w:val="0"/>
        <w:spacing w:line="360" w:lineRule="auto"/>
        <w:ind w:firstLineChars="200" w:firstLine="482"/>
        <w:rPr>
          <w:rFonts w:ascii="宋体" w:eastAsia="宋体" w:hAnsi="宋体"/>
          <w:b/>
          <w:sz w:val="24"/>
        </w:rPr>
      </w:pPr>
      <w:bookmarkStart w:id="4" w:name="dHTmonth"/>
      <w:bookmarkStart w:id="5" w:name="dHTyear"/>
      <w:bookmarkStart w:id="6" w:name="dHTday"/>
      <w:bookmarkEnd w:id="4"/>
      <w:bookmarkEnd w:id="5"/>
      <w:bookmarkEnd w:id="6"/>
      <w:r w:rsidRPr="00F970EE">
        <w:rPr>
          <w:rFonts w:ascii="宋体" w:eastAsia="宋体" w:hAnsi="宋体" w:hint="eastAsia"/>
          <w:b/>
          <w:sz w:val="24"/>
        </w:rPr>
        <w:t>第十条　违约责任</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w:t>
      </w:r>
      <w:r w:rsidRPr="00F970EE">
        <w:rPr>
          <w:rFonts w:ascii="宋体" w:eastAsia="宋体" w:hAnsi="宋体" w:hint="eastAsia"/>
          <w:spacing w:val="8"/>
          <w:sz w:val="24"/>
        </w:rPr>
        <w:t>甲方逾期支付测量费用的，应每天按照逾期支付部分测量费用</w:t>
      </w:r>
      <w:r w:rsidRPr="00F970EE">
        <w:rPr>
          <w:rFonts w:ascii="宋体" w:eastAsia="宋体" w:hAnsi="宋体" w:hint="eastAsia"/>
          <w:sz w:val="24"/>
        </w:rPr>
        <w:t>的</w:t>
      </w:r>
      <w:r w:rsidRPr="00F970EE">
        <w:rPr>
          <w:rFonts w:ascii="宋体" w:eastAsia="宋体" w:hAnsi="宋体" w:hint="eastAsia"/>
          <w:sz w:val="24"/>
          <w:u w:val="single"/>
        </w:rPr>
        <w:t xml:space="preserve">    </w:t>
      </w:r>
      <w:r w:rsidRPr="00F970EE">
        <w:rPr>
          <w:rFonts w:ascii="宋体" w:eastAsia="宋体" w:hAnsi="宋体" w:hint="eastAsia"/>
          <w:sz w:val="24"/>
        </w:rPr>
        <w:t>%向乙方支付违约金。</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2．甲方未在地下管线覆土前通知乙方实施跟踪测量的，给乙方造成损失的应予以赔偿。</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3．乙方逾期提交检验报告的，应每天按照测量费用的</w:t>
      </w:r>
      <w:r w:rsidRPr="00F970EE">
        <w:rPr>
          <w:rFonts w:ascii="宋体" w:eastAsia="宋体" w:hAnsi="宋体" w:hint="eastAsia"/>
          <w:sz w:val="24"/>
          <w:u w:val="single"/>
        </w:rPr>
        <w:t xml:space="preserve">    </w:t>
      </w:r>
      <w:r w:rsidRPr="00F970EE">
        <w:rPr>
          <w:rFonts w:ascii="宋体" w:eastAsia="宋体" w:hAnsi="宋体" w:hint="eastAsia"/>
          <w:sz w:val="24"/>
        </w:rPr>
        <w:t>%向甲方支付违约金。</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4．乙方逾期实施跟踪测量，且施工现场已经覆土不能实施跟踪测量，导致补测、重测或探测，给甲方造成损失的应予以赔偿。</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5．测量报告不符合合同约定标准，乙方必须重测，给甲方造成损失的应予以赔偿。</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6．其他违约责任：</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第十一条　其他约定事项</w:t>
      </w:r>
    </w:p>
    <w:p w:rsidR="003B29FE" w:rsidRPr="00F970EE" w:rsidRDefault="003B29FE" w:rsidP="001659B1">
      <w:pPr>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u w:val="single"/>
        </w:rPr>
        <w:t xml:space="preserve">                                                           </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第十二条　争议解决方式</w:t>
      </w:r>
    </w:p>
    <w:p w:rsidR="003B29FE" w:rsidRPr="00F970EE" w:rsidRDefault="003B29FE" w:rsidP="001659B1">
      <w:pPr>
        <w:adjustRightInd w:val="0"/>
        <w:snapToGrid w:val="0"/>
        <w:spacing w:line="360" w:lineRule="auto"/>
        <w:ind w:firstLineChars="200" w:firstLine="480"/>
        <w:rPr>
          <w:rFonts w:ascii="宋体" w:eastAsia="宋体" w:hAnsi="宋体"/>
          <w:b/>
          <w:color w:val="FF0000"/>
          <w:sz w:val="24"/>
        </w:rPr>
      </w:pPr>
      <w:r w:rsidRPr="00F970EE">
        <w:rPr>
          <w:rFonts w:ascii="宋体" w:eastAsia="宋体" w:hAnsi="宋体" w:hint="eastAsia"/>
          <w:sz w:val="24"/>
        </w:rPr>
        <w:t>双方发生争议的，可协商解决，或向有关部门申请调解；也可提请上海仲裁委员会仲裁</w:t>
      </w:r>
      <w:r w:rsidRPr="00F970EE">
        <w:rPr>
          <w:rFonts w:ascii="宋体" w:eastAsia="宋体" w:hAnsi="宋体" w:hint="eastAsia"/>
          <w:b/>
          <w:sz w:val="24"/>
        </w:rPr>
        <w:t>（</w:t>
      </w:r>
      <w:r w:rsidRPr="00F970EE">
        <w:rPr>
          <w:rFonts w:ascii="宋体" w:eastAsia="宋体" w:hAnsi="宋体" w:hint="eastAsia"/>
          <w:b/>
          <w:sz w:val="24"/>
          <w:em w:val="dot"/>
        </w:rPr>
        <w:t>不愿意仲裁而选择向法院提起诉讼的</w:t>
      </w:r>
      <w:r w:rsidRPr="00F970EE">
        <w:rPr>
          <w:rFonts w:ascii="宋体" w:eastAsia="宋体" w:hAnsi="宋体" w:hint="eastAsia"/>
          <w:b/>
          <w:sz w:val="24"/>
        </w:rPr>
        <w:t>，</w:t>
      </w:r>
      <w:r w:rsidRPr="00F970EE">
        <w:rPr>
          <w:rFonts w:ascii="宋体" w:eastAsia="宋体" w:hAnsi="宋体" w:hint="eastAsia"/>
          <w:b/>
          <w:sz w:val="24"/>
          <w:em w:val="dot"/>
        </w:rPr>
        <w:t>请双方在签署合同时将此仲裁条款划去</w:t>
      </w:r>
      <w:r w:rsidRPr="00F970EE">
        <w:rPr>
          <w:rFonts w:ascii="宋体" w:eastAsia="宋体" w:hAnsi="宋体" w:hint="eastAsia"/>
          <w:b/>
          <w:sz w:val="24"/>
        </w:rPr>
        <w:t>）</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第十三条　附则</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lastRenderedPageBreak/>
        <w:t>1．本合同自甲乙双方签字或盖章之日起生效。</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2．本合同一式</w:t>
      </w:r>
      <w:r w:rsidRPr="00F970EE">
        <w:rPr>
          <w:rFonts w:ascii="宋体" w:eastAsia="宋体" w:hAnsi="宋体" w:hint="eastAsia"/>
          <w:sz w:val="24"/>
          <w:u w:val="single"/>
        </w:rPr>
        <w:t xml:space="preserve">    </w:t>
      </w:r>
      <w:r w:rsidRPr="00F970EE">
        <w:rPr>
          <w:rFonts w:ascii="宋体" w:eastAsia="宋体" w:hAnsi="宋体" w:hint="eastAsia"/>
          <w:sz w:val="24"/>
        </w:rPr>
        <w:t>份，甲乙双方各执</w:t>
      </w:r>
      <w:r w:rsidRPr="00F970EE">
        <w:rPr>
          <w:rFonts w:ascii="宋体" w:eastAsia="宋体" w:hAnsi="宋体" w:hint="eastAsia"/>
          <w:sz w:val="24"/>
          <w:u w:val="single"/>
        </w:rPr>
        <w:t xml:space="preserve">    </w:t>
      </w:r>
      <w:r w:rsidRPr="00F970EE">
        <w:rPr>
          <w:rFonts w:ascii="宋体" w:eastAsia="宋体" w:hAnsi="宋体" w:hint="eastAsia"/>
          <w:sz w:val="24"/>
        </w:rPr>
        <w:t>份。</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w:t>
      </w:r>
      <w:r w:rsidRPr="00F970EE">
        <w:rPr>
          <w:rFonts w:ascii="宋体" w:eastAsia="宋体" w:hAnsi="宋体" w:cs="Arial" w:hint="eastAsia"/>
          <w:sz w:val="24"/>
        </w:rPr>
        <w:t>本合同附件：</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附件1：《跟踪测量技术服务费用一览表》</w:t>
      </w:r>
    </w:p>
    <w:p w:rsidR="003B29FE" w:rsidRPr="00F970EE" w:rsidRDefault="003B29FE" w:rsidP="001659B1">
      <w:pPr>
        <w:adjustRightInd w:val="0"/>
        <w:snapToGrid w:val="0"/>
        <w:spacing w:afterLines="100" w:after="312" w:line="360" w:lineRule="auto"/>
        <w:ind w:firstLineChars="200" w:firstLine="480"/>
        <w:rPr>
          <w:rFonts w:ascii="宋体" w:eastAsia="宋体" w:hAnsi="宋体"/>
          <w:sz w:val="24"/>
        </w:rPr>
      </w:pPr>
      <w:r w:rsidRPr="00F970EE">
        <w:rPr>
          <w:rFonts w:ascii="宋体" w:eastAsia="宋体" w:hAnsi="宋体" w:hint="eastAsia"/>
          <w:sz w:val="24"/>
        </w:rPr>
        <w:t>附件2：《甲方提供的有关资料清单》</w:t>
      </w:r>
    </w:p>
    <w:tbl>
      <w:tblPr>
        <w:tblW w:w="0" w:type="auto"/>
        <w:tblLook w:val="04A0" w:firstRow="1" w:lastRow="0" w:firstColumn="1" w:lastColumn="0" w:noHBand="0" w:noVBand="1"/>
      </w:tblPr>
      <w:tblGrid>
        <w:gridCol w:w="4153"/>
        <w:gridCol w:w="4153"/>
      </w:tblGrid>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甲方（委托方签章）：</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乙方（受托方签章）：</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住    所：</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住    所：</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法定代表人：</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法定代表人：</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委托代理人：</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委托代理人：</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电    话：</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rPr>
              <w:t>电    话：</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传    真：</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传    真：</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开户银行：</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开户银行：</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账    号：</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账    号：</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邮政编码：</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rPr>
              <w:t>邮政编码：</w:t>
            </w:r>
            <w:r w:rsidRPr="00F970EE">
              <w:rPr>
                <w:rFonts w:ascii="宋体" w:eastAsia="宋体" w:hAnsi="宋体" w:hint="eastAsia"/>
                <w:sz w:val="24"/>
                <w:u w:val="single"/>
              </w:rPr>
              <w:t xml:space="preserve">                     </w:t>
            </w:r>
          </w:p>
        </w:tc>
      </w:tr>
      <w:tr w:rsidR="003B29FE" w:rsidRPr="00F970EE" w:rsidTr="00F970EE">
        <w:tc>
          <w:tcPr>
            <w:tcW w:w="8522" w:type="dxa"/>
            <w:gridSpan w:val="2"/>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本合同签约地址：</w:t>
            </w:r>
            <w:r w:rsidRPr="00F970EE">
              <w:rPr>
                <w:rFonts w:ascii="宋体" w:eastAsia="宋体" w:hAnsi="宋体" w:hint="eastAsia"/>
                <w:sz w:val="24"/>
                <w:u w:val="single"/>
              </w:rPr>
              <w:t xml:space="preserve">                            </w:t>
            </w:r>
            <w:r>
              <w:rPr>
                <w:rFonts w:ascii="宋体" w:eastAsia="宋体" w:hAnsi="宋体"/>
                <w:sz w:val="24"/>
                <w:u w:val="single"/>
              </w:rPr>
              <w:t xml:space="preserve">    </w:t>
            </w:r>
            <w:r w:rsidRPr="00F970EE">
              <w:rPr>
                <w:rFonts w:ascii="宋体" w:eastAsia="宋体" w:hAnsi="宋体" w:hint="eastAsia"/>
                <w:sz w:val="24"/>
                <w:u w:val="single"/>
              </w:rPr>
              <w:t xml:space="preserve">                   </w:t>
            </w:r>
          </w:p>
        </w:tc>
      </w:tr>
      <w:tr w:rsidR="003B29FE" w:rsidRPr="00F970EE" w:rsidTr="00F970EE">
        <w:tc>
          <w:tcPr>
            <w:tcW w:w="8522" w:type="dxa"/>
            <w:gridSpan w:val="2"/>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签约日期：</w:t>
            </w:r>
            <w:r w:rsidRPr="00F970EE">
              <w:rPr>
                <w:rFonts w:ascii="宋体" w:eastAsia="宋体" w:hAnsi="宋体" w:hint="eastAsia"/>
                <w:sz w:val="24"/>
                <w:u w:val="single"/>
              </w:rPr>
              <w:t xml:space="preserve">        </w:t>
            </w:r>
            <w:r w:rsidRPr="00F970EE">
              <w:rPr>
                <w:rFonts w:ascii="宋体" w:eastAsia="宋体" w:hAnsi="宋体" w:hint="eastAsia"/>
                <w:sz w:val="24"/>
              </w:rPr>
              <w:t>年</w:t>
            </w:r>
            <w:r w:rsidRPr="00F970EE">
              <w:rPr>
                <w:rFonts w:ascii="宋体" w:eastAsia="宋体" w:hAnsi="宋体" w:hint="eastAsia"/>
                <w:sz w:val="24"/>
                <w:u w:val="single"/>
              </w:rPr>
              <w:t xml:space="preserve">    </w:t>
            </w:r>
            <w:r w:rsidRPr="00F970EE">
              <w:rPr>
                <w:rFonts w:ascii="宋体" w:eastAsia="宋体" w:hAnsi="宋体" w:hint="eastAsia"/>
                <w:sz w:val="24"/>
              </w:rPr>
              <w:t>月</w:t>
            </w:r>
            <w:r w:rsidRPr="00F970EE">
              <w:rPr>
                <w:rFonts w:ascii="宋体" w:eastAsia="宋体" w:hAnsi="宋体" w:hint="eastAsia"/>
                <w:sz w:val="24"/>
                <w:u w:val="single"/>
              </w:rPr>
              <w:t xml:space="preserve">    </w:t>
            </w:r>
            <w:r w:rsidRPr="00F970EE">
              <w:rPr>
                <w:rFonts w:ascii="宋体" w:eastAsia="宋体" w:hAnsi="宋体" w:hint="eastAsia"/>
                <w:sz w:val="24"/>
              </w:rPr>
              <w:t>日</w:t>
            </w:r>
            <w:bookmarkStart w:id="7" w:name="dHTdatey1"/>
            <w:bookmarkStart w:id="8" w:name="dHTdatem1"/>
            <w:bookmarkStart w:id="9" w:name="dHTdated1"/>
            <w:bookmarkEnd w:id="7"/>
            <w:bookmarkEnd w:id="8"/>
            <w:bookmarkEnd w:id="9"/>
          </w:p>
        </w:tc>
      </w:tr>
    </w:tbl>
    <w:p w:rsidR="003B29FE" w:rsidRDefault="003B29FE" w:rsidP="001659B1">
      <w:pPr>
        <w:adjustRightInd w:val="0"/>
        <w:snapToGrid w:val="0"/>
        <w:spacing w:line="360" w:lineRule="auto"/>
        <w:ind w:firstLineChars="200" w:firstLine="480"/>
        <w:rPr>
          <w:rFonts w:ascii="宋体" w:eastAsia="宋体" w:hAnsi="宋体"/>
          <w:sz w:val="24"/>
        </w:rPr>
      </w:pPr>
    </w:p>
    <w:p w:rsidR="003B29FE" w:rsidRPr="00F970EE" w:rsidRDefault="003B29FE" w:rsidP="001659B1">
      <w:pPr>
        <w:adjustRightInd w:val="0"/>
        <w:snapToGrid w:val="0"/>
        <w:spacing w:line="360" w:lineRule="auto"/>
        <w:ind w:firstLineChars="200" w:firstLine="480"/>
        <w:rPr>
          <w:rFonts w:ascii="宋体" w:eastAsia="宋体" w:hAnsi="宋体"/>
          <w:sz w:val="24"/>
        </w:rPr>
      </w:pPr>
      <w:r>
        <w:rPr>
          <w:rFonts w:ascii="宋体" w:eastAsia="宋体" w:hAnsi="宋体"/>
          <w:sz w:val="24"/>
        </w:rPr>
        <w:br w:type="page"/>
      </w:r>
      <w:r w:rsidRPr="00F970EE">
        <w:rPr>
          <w:rFonts w:ascii="宋体" w:eastAsia="宋体" w:hAnsi="宋体" w:hint="eastAsia"/>
          <w:sz w:val="24"/>
        </w:rPr>
        <w:lastRenderedPageBreak/>
        <w:t>附件1</w:t>
      </w:r>
    </w:p>
    <w:p w:rsidR="003B29F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跟踪测量技术服务费用一览表</w:t>
      </w:r>
    </w:p>
    <w:p w:rsidR="003B29FE" w:rsidRPr="00F970EE" w:rsidRDefault="003B29FE" w:rsidP="001659B1">
      <w:pPr>
        <w:adjustRightInd w:val="0"/>
        <w:snapToGrid w:val="0"/>
        <w:spacing w:after="60" w:line="360" w:lineRule="auto"/>
        <w:ind w:firstLineChars="200" w:firstLine="480"/>
        <w:rPr>
          <w:rFonts w:ascii="宋体" w:eastAsia="宋体" w:hAnsi="宋体"/>
          <w:sz w:val="24"/>
        </w:rPr>
      </w:pPr>
      <w:r w:rsidRPr="00F970EE">
        <w:rPr>
          <w:rFonts w:ascii="宋体" w:eastAsia="宋体" w:hAnsi="宋体" w:hint="eastAsia"/>
          <w:sz w:val="24"/>
        </w:rPr>
        <w:t>项目名称: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4046"/>
        <w:gridCol w:w="1104"/>
        <w:gridCol w:w="1105"/>
        <w:gridCol w:w="1105"/>
      </w:tblGrid>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序号</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项目内容</w:t>
            </w: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工作量</w:t>
            </w: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单价/元</w:t>
            </w: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合计/元</w:t>
            </w: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5</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6</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7</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8</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9</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10</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11</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12</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13</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14</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15</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16</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17</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18</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19</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20</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5000" w:type="pct"/>
            <w:gridSpan w:val="5"/>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技术服务费用总计（大写）：</w:t>
            </w:r>
          </w:p>
        </w:tc>
      </w:tr>
    </w:tbl>
    <w:p w:rsidR="003B29FE" w:rsidRPr="00F970EE" w:rsidRDefault="003B29FE" w:rsidP="001659B1">
      <w:pPr>
        <w:snapToGrid w:val="0"/>
        <w:spacing w:before="60" w:line="360" w:lineRule="auto"/>
        <w:ind w:firstLineChars="200" w:firstLine="480"/>
        <w:rPr>
          <w:rFonts w:ascii="宋体" w:eastAsia="宋体" w:hAnsi="宋体"/>
          <w:sz w:val="24"/>
        </w:rPr>
      </w:pPr>
      <w:r w:rsidRPr="00F970EE">
        <w:rPr>
          <w:rFonts w:ascii="宋体" w:eastAsia="宋体" w:hAnsi="宋体" w:hint="eastAsia"/>
          <w:sz w:val="24"/>
        </w:rPr>
        <w:t>备注：计费依据可参照国家财政部、国家测绘局《测绘生产成本费用定额》（2009年2月5日起执行）。</w:t>
      </w:r>
    </w:p>
    <w:p w:rsidR="003B29FE" w:rsidRPr="00F970EE" w:rsidRDefault="003B29FE" w:rsidP="001659B1">
      <w:pPr>
        <w:adjustRightInd w:val="0"/>
        <w:snapToGrid w:val="0"/>
        <w:spacing w:line="360" w:lineRule="auto"/>
        <w:ind w:firstLineChars="200" w:firstLine="480"/>
        <w:rPr>
          <w:rFonts w:ascii="宋体" w:eastAsia="宋体" w:hAnsi="宋体"/>
          <w:sz w:val="24"/>
        </w:rPr>
      </w:pPr>
      <w:r>
        <w:rPr>
          <w:rFonts w:ascii="宋体" w:eastAsia="宋体" w:hAnsi="宋体"/>
          <w:sz w:val="24"/>
        </w:rPr>
        <w:br w:type="page"/>
      </w:r>
      <w:r w:rsidRPr="00F970EE">
        <w:rPr>
          <w:rFonts w:ascii="宋体" w:eastAsia="宋体" w:hAnsi="宋体" w:hint="eastAsia"/>
          <w:sz w:val="24"/>
        </w:rPr>
        <w:lastRenderedPageBreak/>
        <w:t>附件2</w:t>
      </w:r>
    </w:p>
    <w:p w:rsidR="003B29F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甲方提供的有关资料清单</w:t>
      </w:r>
    </w:p>
    <w:p w:rsidR="003B29FE" w:rsidRPr="00F970EE" w:rsidRDefault="003B29FE" w:rsidP="001659B1">
      <w:pPr>
        <w:adjustRightInd w:val="0"/>
        <w:snapToGrid w:val="0"/>
        <w:spacing w:after="60" w:line="360" w:lineRule="auto"/>
        <w:ind w:firstLineChars="200" w:firstLine="480"/>
        <w:rPr>
          <w:rFonts w:ascii="宋体" w:eastAsia="宋体" w:hAnsi="宋体"/>
          <w:sz w:val="24"/>
        </w:rPr>
      </w:pPr>
      <w:r w:rsidRPr="00F970EE">
        <w:rPr>
          <w:rFonts w:ascii="宋体" w:eastAsia="宋体" w:hAnsi="宋体" w:hint="eastAsia"/>
          <w:sz w:val="24"/>
        </w:rPr>
        <w:t>项目名称: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4869"/>
        <w:gridCol w:w="983"/>
        <w:gridCol w:w="1508"/>
      </w:tblGrid>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序号</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资料名称</w:t>
            </w: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份数</w:t>
            </w: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备注</w:t>
            </w: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5</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6</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7</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8</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9</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10</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11</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12</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13</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14</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15</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16</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17</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18</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19</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20</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bl>
    <w:p w:rsidR="003B29FE" w:rsidRPr="00F970EE" w:rsidRDefault="003B29FE" w:rsidP="001659B1">
      <w:pPr>
        <w:spacing w:line="360" w:lineRule="auto"/>
        <w:ind w:firstLineChars="200" w:firstLine="480"/>
        <w:rPr>
          <w:rFonts w:ascii="宋体" w:eastAsia="宋体" w:hAnsi="宋体"/>
          <w:sz w:val="24"/>
        </w:rPr>
      </w:pPr>
    </w:p>
    <w:sectPr w:rsidR="003B29FE" w:rsidRPr="00F970EE" w:rsidSect="00B26C39">
      <w:footerReference w:type="even"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3B29FE">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3B29FE"/>
    <w:rsid w:val="0044714F"/>
    <w:rsid w:val="004D2940"/>
    <w:rsid w:val="006165C5"/>
    <w:rsid w:val="006216AB"/>
    <w:rsid w:val="00B47B10"/>
    <w:rsid w:val="00B97B83"/>
    <w:rsid w:val="00D1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semiHidden/>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semiHidden/>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
    <w:name w:val="Body Text Indent 2"/>
    <w:basedOn w:val="a"/>
    <w:link w:val="20"/>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0">
    <w:name w:val="正文文本缩进 2 字符"/>
    <w:basedOn w:val="a0"/>
    <w:link w:val="2"/>
    <w:rsid w:val="004D2940"/>
    <w:rPr>
      <w:rFonts w:ascii="宋体" w:eastAsia="仿宋_GB2312" w:hAnsi="宋体"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2019-03-21T06:43:00Z</dcterms:created>
  <dcterms:modified xsi:type="dcterms:W3CDTF">2019-03-21T06:43:00Z</dcterms:modified>
</cp:coreProperties>
</file>