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图书代</w:t>
      </w:r>
      <w:r>
        <w:rPr>
          <w:rFonts w:hint="default" w:cs="宋体"/>
          <w:b/>
          <w:sz w:val="32"/>
          <w:szCs w:val="32"/>
        </w:rPr>
        <w:t>售</w:t>
      </w:r>
      <w:bookmarkStart w:id="1" w:name="_GoBack"/>
      <w:bookmarkEnd w:id="1"/>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根据《中华人民共和国民法典》有关规定及新闻出版行业有关法律法规，甲乙双方经平等自愿协商，就甲方以代销形式经营乙方出版的图书相关事宜签订本合同以共同遵守。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代销图书及质量要求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1.甲乙双方经协商约定，在合同有效期内乙方授权甲方为其图书代销商，并委托甲方以自己的名义代销乙方图书。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2.代销图书的具体名称、数量以乙方每次向甲方发货的《发货清单》（详见附件一）为准。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3.乙方应保证其委托甲方代销的图书为经国家新闻出版行政部门许可出版发行的合法出版物，其质量符合国家有关质量标准。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图书报订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1.报订方式：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（1）甲方向乙方报订图书，应通过送达或邮寄的形式将加盖有甲方公章的订单传递给乙方。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（2）如甲方需要采用传真形式向乙方传递订单，则应由甲方代表在传真件上注明“凭此传真件有效”并签字。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2.图书发货：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（1）如甲方报订图书无货或不能按甲方要求时间供货，乙方代表将在收到订单之日起</w:t>
      </w:r>
      <w:r>
        <w:rPr>
          <w:rFonts w:hint="eastAsia" w:ascii="宋体" w:hAnsi="宋体" w:eastAsia="宋体" w:cs="宋体"/>
          <w:sz w:val="24"/>
          <w:szCs w:val="24"/>
          <w:u w:val="single"/>
        </w:rPr>
        <w:t>    </w:t>
      </w:r>
      <w:r>
        <w:rPr>
          <w:rFonts w:hint="eastAsia" w:ascii="宋体" w:hAnsi="宋体" w:eastAsia="宋体" w:cs="宋体"/>
          <w:sz w:val="24"/>
          <w:szCs w:val="24"/>
        </w:rPr>
        <w:t>日内电话通知甲方。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（2）如甲方报订图书乙方可以按甲方要求供货，则乙方将负责在收到订单和甲方依据本合同支付的书款预付款或配货保证金（具体款项类目和金额以本合同第六条约定为准）之日起日内办理发货事宜。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（3）乙方根据甲方订单制作《发货清单》，该清单作为双方结算依据。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3.订单取消：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甲方向乙方发出订单后如欲取消，应在订单发出后</w:t>
      </w:r>
      <w:r>
        <w:rPr>
          <w:rFonts w:hint="eastAsia" w:ascii="宋体" w:hAnsi="宋体" w:eastAsia="宋体" w:cs="宋体"/>
          <w:sz w:val="24"/>
          <w:szCs w:val="24"/>
          <w:u w:val="single"/>
        </w:rPr>
        <w:t>    </w:t>
      </w:r>
      <w:r>
        <w:rPr>
          <w:rFonts w:hint="eastAsia" w:ascii="宋体" w:hAnsi="宋体" w:eastAsia="宋体" w:cs="宋体"/>
          <w:sz w:val="24"/>
          <w:szCs w:val="24"/>
        </w:rPr>
        <w:t>日内通知乙方，如乙方第图书尚未出库，即停发，如乙方图书已出库，则甲方应将该批图书发还乙方，并补偿乙方损失；若途中发生毁损，相应损失由甲方承担。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代销期限和地点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1.甲方代销乙方图书的期限为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2.甲方代销上述图书的地点为</w:t>
      </w:r>
      <w:r>
        <w:rPr>
          <w:rFonts w:hint="eastAsia" w:ascii="宋体" w:hAnsi="宋体" w:eastAsia="宋体" w:cs="宋体"/>
          <w:sz w:val="24"/>
          <w:szCs w:val="24"/>
          <w:u w:val="single"/>
        </w:rPr>
        <w:t>                </w:t>
      </w:r>
      <w:r>
        <w:rPr>
          <w:rFonts w:hint="eastAsia" w:ascii="宋体" w:hAnsi="宋体" w:eastAsia="宋体" w:cs="宋体"/>
          <w:sz w:val="24"/>
          <w:szCs w:val="24"/>
        </w:rPr>
        <w:t>，甲方保证该代销地点具有国家法律规定的出版物销售资格。如甲方业务需要，乙方也可在法律法规允许的范围内，安排在甲方下属具有出版物销售资格的其他经营场所代销该图书。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货物运送、验收及异议解决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1.甲乙双方对图书的包装、运输及交货地点具体约定如下：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（1）交货地点：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（2）运输方式：</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（3）运输负担：</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（4）收货人：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（5）包装方式：</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2.乙方自行负担运费及相关费用，并承担运输过程中图书的灭失风险。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3.图书运抵交货地点后，由甲方组织有关人员进行检验，对不符合质量要求的产品，甲方有权在收到货物后</w:t>
      </w:r>
      <w:r>
        <w:rPr>
          <w:rFonts w:hint="eastAsia" w:ascii="宋体" w:hAnsi="宋体" w:eastAsia="宋体" w:cs="宋体"/>
          <w:sz w:val="24"/>
          <w:szCs w:val="24"/>
          <w:u w:val="single"/>
        </w:rPr>
        <w:t>    </w:t>
      </w:r>
      <w:r>
        <w:rPr>
          <w:rFonts w:hint="eastAsia" w:ascii="宋体" w:hAnsi="宋体" w:eastAsia="宋体" w:cs="宋体"/>
          <w:sz w:val="24"/>
          <w:szCs w:val="24"/>
        </w:rPr>
        <w:t>日内以书面形式向乙方提出异议并要求进行更换，甲方在规定期限内没有提出异议，则视为认定标的物的数量和质量符合要求。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代销价格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1.乙方按图书定价的</w:t>
      </w:r>
      <w:r>
        <w:rPr>
          <w:rFonts w:hint="eastAsia" w:ascii="宋体" w:hAnsi="宋体" w:eastAsia="宋体" w:cs="宋体"/>
          <w:sz w:val="24"/>
          <w:szCs w:val="24"/>
          <w:u w:val="single"/>
        </w:rPr>
        <w:t>    </w:t>
      </w:r>
      <w:r>
        <w:rPr>
          <w:rFonts w:hint="eastAsia" w:ascii="宋体" w:hAnsi="宋体" w:eastAsia="宋体" w:cs="宋体"/>
          <w:sz w:val="24"/>
          <w:szCs w:val="24"/>
        </w:rPr>
        <w:t>%向甲方供货，乙方供货价与甲方销售价之间的差价作为甲方的所得，归甲方所有。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2.如个别图书需执行其他折扣的，由双方另行协商，并在双方代表签字确认的清单上加以明确标注。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对帐和货款结算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1.甲乙双方协商确定，甲方采用以下第</w:t>
      </w:r>
      <w:r>
        <w:rPr>
          <w:rFonts w:hint="eastAsia" w:ascii="宋体" w:hAnsi="宋体" w:eastAsia="宋体" w:cs="宋体"/>
          <w:sz w:val="24"/>
          <w:szCs w:val="24"/>
          <w:u w:val="single"/>
        </w:rPr>
        <w:t>    </w:t>
      </w:r>
      <w:r>
        <w:rPr>
          <w:rFonts w:hint="eastAsia" w:ascii="宋体" w:hAnsi="宋体" w:eastAsia="宋体" w:cs="宋体"/>
          <w:sz w:val="24"/>
          <w:szCs w:val="24"/>
        </w:rPr>
        <w:t>种方式向乙方支付书款：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（1）先款后书。乙方收到甲方应付的全部书款后，给甲方发书；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（2）甲方向乙方分期付款。交订单时付全部书款的</w:t>
      </w:r>
      <w:r>
        <w:rPr>
          <w:rFonts w:hint="eastAsia" w:ascii="宋体" w:hAnsi="宋体" w:eastAsia="宋体" w:cs="宋体"/>
          <w:sz w:val="24"/>
          <w:szCs w:val="24"/>
          <w:u w:val="single"/>
        </w:rPr>
        <w:t>    </w:t>
      </w:r>
      <w:r>
        <w:rPr>
          <w:rFonts w:hint="eastAsia" w:ascii="宋体" w:hAnsi="宋体" w:eastAsia="宋体" w:cs="宋体"/>
          <w:sz w:val="24"/>
          <w:szCs w:val="24"/>
        </w:rPr>
        <w:t>%，提（发）货时付全部书款的</w:t>
      </w:r>
      <w:r>
        <w:rPr>
          <w:rFonts w:hint="eastAsia" w:ascii="宋体" w:hAnsi="宋体" w:eastAsia="宋体" w:cs="宋体"/>
          <w:sz w:val="24"/>
          <w:szCs w:val="24"/>
          <w:u w:val="single"/>
        </w:rPr>
        <w:t>    </w:t>
      </w:r>
      <w:r>
        <w:rPr>
          <w:rFonts w:hint="eastAsia" w:ascii="宋体" w:hAnsi="宋体" w:eastAsia="宋体" w:cs="宋体"/>
          <w:sz w:val="24"/>
          <w:szCs w:val="24"/>
        </w:rPr>
        <w:t>%；提（发）货后</w:t>
      </w:r>
      <w:r>
        <w:rPr>
          <w:rFonts w:hint="eastAsia" w:ascii="宋体" w:hAnsi="宋体" w:eastAsia="宋体" w:cs="宋体"/>
          <w:sz w:val="24"/>
          <w:szCs w:val="24"/>
          <w:u w:val="single"/>
        </w:rPr>
        <w:t>    </w:t>
      </w:r>
      <w:r>
        <w:rPr>
          <w:rFonts w:hint="eastAsia" w:ascii="宋体" w:hAnsi="宋体" w:eastAsia="宋体" w:cs="宋体"/>
          <w:sz w:val="24"/>
          <w:szCs w:val="24"/>
        </w:rPr>
        <w:t>天内付清全部书款；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（3）乙方给予甲方</w:t>
      </w:r>
      <w:r>
        <w:rPr>
          <w:rFonts w:hint="eastAsia" w:ascii="宋体" w:hAnsi="宋体" w:eastAsia="宋体" w:cs="宋体"/>
          <w:sz w:val="24"/>
          <w:szCs w:val="24"/>
          <w:u w:val="single"/>
        </w:rPr>
        <w:t>    </w:t>
      </w:r>
      <w:r>
        <w:rPr>
          <w:rFonts w:hint="eastAsia" w:ascii="宋体" w:hAnsi="宋体" w:eastAsia="宋体" w:cs="宋体"/>
          <w:sz w:val="24"/>
          <w:szCs w:val="24"/>
        </w:rPr>
        <w:t>万码洋的赊账额度。在此额度内甲方不必立即付款，在每次报订时仅需向乙方支付码洋</w:t>
      </w:r>
      <w:r>
        <w:rPr>
          <w:rFonts w:hint="eastAsia" w:ascii="宋体" w:hAnsi="宋体" w:eastAsia="宋体" w:cs="宋体"/>
          <w:sz w:val="24"/>
          <w:szCs w:val="24"/>
          <w:u w:val="single"/>
        </w:rPr>
        <w:t>    </w:t>
      </w:r>
      <w:r>
        <w:rPr>
          <w:rFonts w:hint="eastAsia" w:ascii="宋体" w:hAnsi="宋体" w:eastAsia="宋体" w:cs="宋体"/>
          <w:sz w:val="24"/>
          <w:szCs w:val="24"/>
        </w:rPr>
        <w:t>%的配货保证金，一旦超过此额度，应立即向乙方结清全部书款；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（4）乙方给予甲方</w:t>
      </w:r>
      <w:r>
        <w:rPr>
          <w:rFonts w:hint="eastAsia" w:ascii="宋体" w:hAnsi="宋体" w:eastAsia="宋体" w:cs="宋体"/>
          <w:sz w:val="24"/>
          <w:szCs w:val="24"/>
          <w:u w:val="single"/>
        </w:rPr>
        <w:t>    </w:t>
      </w:r>
      <w:r>
        <w:rPr>
          <w:rFonts w:hint="eastAsia" w:ascii="宋体" w:hAnsi="宋体" w:eastAsia="宋体" w:cs="宋体"/>
          <w:sz w:val="24"/>
          <w:szCs w:val="24"/>
        </w:rPr>
        <w:t>个月的赊账期，在此期间内甲方不必立即付款，在每次报订时仅需向乙方支付码洋</w:t>
      </w:r>
      <w:r>
        <w:rPr>
          <w:rFonts w:hint="eastAsia" w:ascii="宋体" w:hAnsi="宋体" w:eastAsia="宋体" w:cs="宋体"/>
          <w:sz w:val="24"/>
          <w:szCs w:val="24"/>
          <w:u w:val="single"/>
        </w:rPr>
        <w:t>    </w:t>
      </w:r>
      <w:r>
        <w:rPr>
          <w:rFonts w:hint="eastAsia" w:ascii="宋体" w:hAnsi="宋体" w:eastAsia="宋体" w:cs="宋体"/>
          <w:sz w:val="24"/>
          <w:szCs w:val="24"/>
        </w:rPr>
        <w:t>%的配货保证金，一旦超过此期间，应立即向乙方结清全部书款。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乙方提供给甲方代销的图书，应按国家有关规定为图书消费者提供售后服务，并承担相应的售后服务责任。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1.如甲方没有按照本合同约定时间履行付款义务，乙方有权按未结书款总额的</w:t>
      </w:r>
      <w:r>
        <w:rPr>
          <w:rFonts w:hint="eastAsia" w:ascii="宋体" w:hAnsi="宋体" w:eastAsia="宋体" w:cs="宋体"/>
          <w:sz w:val="24"/>
          <w:szCs w:val="24"/>
          <w:u w:val="single"/>
        </w:rPr>
        <w:t>    </w:t>
      </w:r>
      <w:r>
        <w:rPr>
          <w:rFonts w:hint="eastAsia" w:ascii="宋体" w:hAnsi="宋体" w:eastAsia="宋体" w:cs="宋体"/>
          <w:sz w:val="24"/>
          <w:szCs w:val="24"/>
        </w:rPr>
        <w:t>%/天要求甲方支付违约金；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2.如甲方无故拖欠或拒付书款而造成乙方直接和间接的经济损失，乙方有权部分或全部没收甲方缴纳的配货保证金，对该保证金的没收并不影响乙方继续向甲方追缴全部书款及违约金；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3.如甲方未按本合同约定向乙方支付书款的，乙方有权中止供货，并通知甲方限期结清全部欠款，如甲方在限期内仍未结清欠款的，视为甲方根本违约，乙方有权解除本合同；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4.如乙方未按本合同约定向甲方提供代销图书，每超过一日，乙方应向甲方支付书款总额的</w:t>
      </w:r>
      <w:r>
        <w:rPr>
          <w:rFonts w:hint="eastAsia" w:ascii="宋体" w:hAnsi="宋体" w:eastAsia="宋体" w:cs="宋体"/>
          <w:sz w:val="24"/>
          <w:szCs w:val="24"/>
          <w:u w:val="single"/>
        </w:rPr>
        <w:t>    </w:t>
      </w:r>
      <w:r>
        <w:rPr>
          <w:rFonts w:hint="eastAsia" w:ascii="宋体" w:hAnsi="宋体" w:eastAsia="宋体" w:cs="宋体"/>
          <w:sz w:val="24"/>
          <w:szCs w:val="24"/>
        </w:rPr>
        <w:t>%的违约金，直至乙方提供为止；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5.双方均应忠实履行合同约定的各项内容，任何一方违反本合同，均应承担违约责任。双方约定如一方违反合同约定，则违约方应向守约方支付违约金，违约金的金额为人民币（大写）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元）；因一方违约给另一方或第三方造成经济损失的，违约方应在支付违约金以外另行根据守约方遭受损失的实际情况向另一方或第三方进行赔偿。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合同未尽事宜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本合同未尽事宜，双方应另行协商并签订补充协议。本合同补充协议、附件同为本合同不可分割的组成部分，与本合同具有同等法律效力。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合同的续订、变更与解除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1.本合同约定的代销期限届满，经双方当事人协商一致可以续订，续订的具体期限、条件由双方当事人另行协商。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2.本合同经双方当事人协商一致可以变更或解除，变更或解除合同均需由合同当事双方订立书面协议。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因不可抗力导致合同全部无法正常履行时，本合同自动中止，待该不可抗力结束后，本合同是否恢复履行，如何恢复履行，由合同当事双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（6）因不可抗力给合同当事方造成损失的，双方互不负有赔偿责任。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终止处理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因合同约定的代销期限届满或不可抗力等原因导致合同终止，甲乙双方应进行清货结算，甲方应将库存的乙方图书一次性退还乙方，并就已销售的乙方图书，按本合同约定向乙方结算货款。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合同争议解决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合同的主文、附件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1.本合同附件为本合同不可分割的组成部分，与本合同具有同等法律效力。本合同附件包括但不限于《发货清单》。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w:t>
      </w:r>
      <w:r>
        <w:rPr>
          <w:rFonts w:hint="eastAsia" w:ascii="宋体" w:hAnsi="宋体" w:eastAsia="宋体" w:cs="宋体"/>
          <w:sz w:val="24"/>
          <w:szCs w:val="24"/>
          <w:u w:val="single"/>
        </w:rPr>
        <w:t>    </w:t>
      </w:r>
      <w:r>
        <w:rPr>
          <w:rFonts w:hint="eastAsia" w:ascii="宋体" w:hAnsi="宋体" w:eastAsia="宋体" w:cs="宋体"/>
          <w:sz w:val="24"/>
          <w:szCs w:val="24"/>
        </w:rPr>
        <w:t>份，各方各执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合同生效与失效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本合同自双方签字盖章之日起生效，至双方全部履行各自权利义务或双方协议终止时失效。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附件一：发货清单</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3000"/>
        <w:gridCol w:w="3000"/>
        <w:gridCol w:w="300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价款</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label16"/>
      <w:bookmarkEnd w:id="0"/>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4CC0A8F"/>
    <w:rsid w:val="0695443F"/>
    <w:rsid w:val="06D1238E"/>
    <w:rsid w:val="093C0539"/>
    <w:rsid w:val="0AA50915"/>
    <w:rsid w:val="0DEE4D50"/>
    <w:rsid w:val="0FF478E4"/>
    <w:rsid w:val="14AA1055"/>
    <w:rsid w:val="1514042B"/>
    <w:rsid w:val="15A80536"/>
    <w:rsid w:val="1DE47975"/>
    <w:rsid w:val="211E1A30"/>
    <w:rsid w:val="2A531817"/>
    <w:rsid w:val="2A94288C"/>
    <w:rsid w:val="323175A2"/>
    <w:rsid w:val="36FB517C"/>
    <w:rsid w:val="40636925"/>
    <w:rsid w:val="43520C57"/>
    <w:rsid w:val="461A6572"/>
    <w:rsid w:val="4A7A60E5"/>
    <w:rsid w:val="4B9F0EB6"/>
    <w:rsid w:val="4C2869D0"/>
    <w:rsid w:val="545928B7"/>
    <w:rsid w:val="54B14717"/>
    <w:rsid w:val="56F87A19"/>
    <w:rsid w:val="5E8B0512"/>
    <w:rsid w:val="6655029F"/>
    <w:rsid w:val="6D74078F"/>
    <w:rsid w:val="70290A18"/>
    <w:rsid w:val="764404B4"/>
    <w:rsid w:val="7D7039D6"/>
    <w:rsid w:val="7DA6274E"/>
    <w:rsid w:val="7F2928CE"/>
    <w:rsid w:val="7F6E7E9F"/>
    <w:rsid w:val="FC37412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2020-03-24T15:38:39Z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