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C30" w:rsidRDefault="00155C30" w:rsidP="004661A8">
      <w:pPr>
        <w:shd w:val="clear" w:color="auto" w:fill="FFFFFF"/>
        <w:wordWrap w:val="0"/>
        <w:snapToGrid w:val="0"/>
        <w:spacing w:line="360" w:lineRule="auto"/>
        <w:jc w:val="right"/>
        <w:rPr>
          <w:rFonts w:asciiTheme="minorEastAsia" w:hAnsiTheme="minorEastAsia" w:cstheme="minorEastAsia"/>
          <w:color w:val="000000"/>
          <w:sz w:val="24"/>
        </w:rPr>
      </w:pPr>
      <w:r>
        <w:rPr>
          <w:rFonts w:asciiTheme="minorEastAsia" w:hAnsiTheme="minorEastAsia" w:cstheme="minorEastAsia" w:hint="eastAsia"/>
          <w:color w:val="000000"/>
          <w:sz w:val="24"/>
        </w:rPr>
        <w:t xml:space="preserve">                 合同编号：</w:t>
      </w:r>
      <w:r>
        <w:rPr>
          <w:rFonts w:asciiTheme="minorEastAsia" w:hAnsiTheme="minorEastAsia" w:cstheme="minorEastAsia" w:hint="eastAsia"/>
          <w:color w:val="000000"/>
          <w:sz w:val="24"/>
          <w:u w:val="single"/>
        </w:rPr>
        <w:t xml:space="preserve">        </w:t>
      </w:r>
    </w:p>
    <w:p w:rsidR="00155C30" w:rsidRPr="004661A8" w:rsidRDefault="00155C30" w:rsidP="00155C30">
      <w:pPr>
        <w:pStyle w:val="3"/>
      </w:pPr>
      <w:bookmarkStart w:id="0" w:name="_GoBack"/>
      <w:r>
        <w:rPr>
          <w:rFonts w:hint="eastAsia"/>
        </w:rPr>
        <w:t>北京市建设工程施工专业分包合同</w:t>
      </w:r>
    </w:p>
    <w:p w:rsidR="00155C30" w:rsidRPr="004661A8" w:rsidRDefault="00155C30" w:rsidP="004661A8">
      <w:pPr>
        <w:pStyle w:val="a4"/>
        <w:snapToGrid w:val="0"/>
        <w:spacing w:before="0" w:afterLines="100" w:after="312" w:line="360" w:lineRule="auto"/>
        <w:rPr>
          <w:rFonts w:asciiTheme="minorEastAsia" w:hAnsiTheme="minorEastAsia" w:cstheme="minorEastAsia"/>
          <w:b w:val="0"/>
          <w:sz w:val="24"/>
          <w:szCs w:val="24"/>
        </w:rPr>
      </w:pPr>
      <w:bookmarkStart w:id="1" w:name="_Toc371154313"/>
      <w:bookmarkEnd w:id="0"/>
      <w:r w:rsidRPr="004661A8">
        <w:rPr>
          <w:rFonts w:asciiTheme="minorEastAsia" w:hAnsiTheme="minorEastAsia" w:cstheme="minorEastAsia" w:hint="eastAsia"/>
          <w:b w:val="0"/>
          <w:sz w:val="24"/>
          <w:szCs w:val="24"/>
        </w:rPr>
        <w:t>第一部分</w:t>
      </w:r>
      <w:r w:rsidRPr="004661A8">
        <w:rPr>
          <w:rFonts w:asciiTheme="minorEastAsia" w:hAnsiTheme="minorEastAsia" w:cstheme="minorEastAsia" w:hint="eastAsia"/>
          <w:b w:val="0"/>
          <w:sz w:val="24"/>
          <w:szCs w:val="24"/>
        </w:rPr>
        <w:t xml:space="preserve">    </w:t>
      </w:r>
      <w:r w:rsidRPr="004661A8">
        <w:rPr>
          <w:rFonts w:asciiTheme="minorEastAsia" w:hAnsiTheme="minorEastAsia" w:cstheme="minorEastAsia" w:hint="eastAsia"/>
          <w:b w:val="0"/>
          <w:sz w:val="24"/>
          <w:szCs w:val="24"/>
        </w:rPr>
        <w:t>协议书</w:t>
      </w:r>
      <w:bookmarkEnd w:id="1"/>
    </w:p>
    <w:p w:rsidR="00155C30" w:rsidRPr="004661A8" w:rsidRDefault="00155C30">
      <w:pPr>
        <w:shd w:val="clear" w:color="auto" w:fill="FFFFFF"/>
        <w:tabs>
          <w:tab w:val="left" w:pos="7513"/>
        </w:tabs>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承包人（全称）：</w:t>
      </w:r>
      <w:r w:rsidRPr="004661A8">
        <w:rPr>
          <w:rFonts w:asciiTheme="minorEastAsia" w:hAnsiTheme="minorEastAsia" w:cstheme="minorEastAsia" w:hint="eastAsia"/>
          <w:sz w:val="24"/>
          <w:u w:val="single"/>
        </w:rPr>
        <w:t xml:space="preserve">                                       </w:t>
      </w:r>
    </w:p>
    <w:p w:rsidR="00155C30" w:rsidRPr="004661A8" w:rsidRDefault="00155C30" w:rsidP="004661A8">
      <w:pPr>
        <w:shd w:val="clear" w:color="auto" w:fill="FFFFFF"/>
        <w:tabs>
          <w:tab w:val="left" w:pos="7513"/>
        </w:tabs>
        <w:snapToGrid w:val="0"/>
        <w:spacing w:afterLines="100" w:after="312" w:line="360" w:lineRule="auto"/>
        <w:ind w:firstLineChars="200" w:firstLine="480"/>
        <w:rPr>
          <w:rFonts w:asciiTheme="minorEastAsia" w:hAnsiTheme="minorEastAsia" w:cstheme="minorEastAsia"/>
          <w:sz w:val="24"/>
          <w:u w:val="single"/>
        </w:rPr>
      </w:pPr>
      <w:r w:rsidRPr="004661A8">
        <w:rPr>
          <w:rFonts w:asciiTheme="minorEastAsia" w:hAnsiTheme="minorEastAsia" w:cstheme="minorEastAsia" w:hint="eastAsia"/>
          <w:sz w:val="24"/>
        </w:rPr>
        <w:t>分包人（全称）：</w:t>
      </w:r>
      <w:r w:rsidRPr="004661A8">
        <w:rPr>
          <w:rFonts w:asciiTheme="minorEastAsia" w:hAnsiTheme="minorEastAsia" w:cstheme="minorEastAsia" w:hint="eastAsia"/>
          <w:sz w:val="24"/>
          <w:u w:val="single"/>
        </w:rPr>
        <w:t xml:space="preserve">                                       </w:t>
      </w:r>
    </w:p>
    <w:p w:rsidR="00155C30" w:rsidRPr="004661A8" w:rsidRDefault="00155C30" w:rsidP="004661A8">
      <w:pPr>
        <w:shd w:val="clear" w:color="auto" w:fill="FFFFFF"/>
        <w:snapToGrid w:val="0"/>
        <w:spacing w:afterLines="100" w:after="312" w:line="360" w:lineRule="auto"/>
        <w:ind w:firstLine="420"/>
        <w:rPr>
          <w:rFonts w:asciiTheme="minorEastAsia" w:hAnsiTheme="minorEastAsia" w:cstheme="minorEastAsia"/>
          <w:sz w:val="24"/>
        </w:rPr>
      </w:pPr>
      <w:r w:rsidRPr="004661A8">
        <w:rPr>
          <w:rFonts w:asciiTheme="minorEastAsia" w:hAnsiTheme="minorEastAsia" w:cstheme="minorEastAsia" w:hint="eastAsia"/>
          <w:sz w:val="24"/>
        </w:rPr>
        <w:t>依照《中华人民共和国民法典》、《中华人民共和国建筑法》等相关法律、法规、</w:t>
      </w:r>
      <w:r w:rsidRPr="004661A8">
        <w:rPr>
          <w:rFonts w:asciiTheme="minorEastAsia" w:hAnsiTheme="minorEastAsia" w:cstheme="minorEastAsia" w:hint="eastAsia"/>
          <w:color w:val="000000"/>
          <w:sz w:val="24"/>
        </w:rPr>
        <w:t>规章和规范性文件的规定，</w:t>
      </w:r>
      <w:r w:rsidRPr="004661A8">
        <w:rPr>
          <w:rFonts w:asciiTheme="minorEastAsia" w:hAnsiTheme="minorEastAsia" w:cstheme="minorEastAsia" w:hint="eastAsia"/>
          <w:sz w:val="24"/>
        </w:rPr>
        <w:t>鉴于</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（以下简称为“发包人”）与承包人已经签订的</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工程施工总承包合同（以下称为“总包合同”），承包人和分包人</w:t>
      </w:r>
      <w:r w:rsidRPr="004661A8">
        <w:rPr>
          <w:rFonts w:asciiTheme="minorEastAsia" w:hAnsiTheme="minorEastAsia" w:cstheme="minorEastAsia" w:hint="eastAsia"/>
          <w:color w:val="000000"/>
          <w:sz w:val="24"/>
        </w:rPr>
        <w:t>在自愿、平等、公平、诚实信用的基础上，</w:t>
      </w:r>
      <w:r w:rsidRPr="004661A8">
        <w:rPr>
          <w:rFonts w:asciiTheme="minorEastAsia" w:hAnsiTheme="minorEastAsia" w:cstheme="minorEastAsia" w:hint="eastAsia"/>
          <w:sz w:val="24"/>
        </w:rPr>
        <w:t>就本分包工程施工事项协商达成一致，订立本合同。</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一、分包工程概况</w:t>
      </w:r>
    </w:p>
    <w:p w:rsidR="00155C30" w:rsidRPr="004661A8" w:rsidRDefault="00155C30">
      <w:pPr>
        <w:shd w:val="clear" w:color="auto" w:fill="FFFFFF"/>
        <w:snapToGrid w:val="0"/>
        <w:spacing w:line="360" w:lineRule="auto"/>
        <w:rPr>
          <w:rFonts w:asciiTheme="minorEastAsia" w:hAnsiTheme="minorEastAsia" w:cstheme="minorEastAsia"/>
          <w:sz w:val="24"/>
          <w:u w:val="single"/>
        </w:rPr>
      </w:pPr>
      <w:r w:rsidRPr="004661A8">
        <w:rPr>
          <w:rFonts w:asciiTheme="minorEastAsia" w:hAnsiTheme="minorEastAsia" w:cstheme="minorEastAsia" w:hint="eastAsia"/>
          <w:sz w:val="24"/>
        </w:rPr>
        <w:t xml:space="preserve">    工程名称：</w:t>
      </w:r>
      <w:r w:rsidRPr="004661A8">
        <w:rPr>
          <w:rFonts w:asciiTheme="minorEastAsia" w:hAnsiTheme="minorEastAsia" w:cstheme="minorEastAsia" w:hint="eastAsia"/>
          <w:sz w:val="24"/>
          <w:u w:val="single"/>
        </w:rPr>
        <w:t xml:space="preserve">                                             </w:t>
      </w:r>
    </w:p>
    <w:p w:rsidR="00155C30" w:rsidRPr="004661A8" w:rsidRDefault="00155C30">
      <w:pPr>
        <w:shd w:val="clear" w:color="auto" w:fill="FFFFFF"/>
        <w:snapToGrid w:val="0"/>
        <w:spacing w:line="360" w:lineRule="auto"/>
        <w:ind w:firstLine="420"/>
        <w:rPr>
          <w:rFonts w:asciiTheme="minorEastAsia" w:hAnsiTheme="minorEastAsia" w:cstheme="minorEastAsia"/>
          <w:sz w:val="24"/>
          <w:u w:val="single"/>
        </w:rPr>
      </w:pPr>
      <w:r w:rsidRPr="004661A8">
        <w:rPr>
          <w:rFonts w:asciiTheme="minorEastAsia" w:hAnsiTheme="minorEastAsia" w:cstheme="minorEastAsia" w:hint="eastAsia"/>
          <w:sz w:val="24"/>
        </w:rPr>
        <w:t>工程地点：</w:t>
      </w:r>
      <w:r w:rsidRPr="004661A8">
        <w:rPr>
          <w:rFonts w:asciiTheme="minorEastAsia" w:hAnsiTheme="minorEastAsia" w:cstheme="minorEastAsia" w:hint="eastAsia"/>
          <w:sz w:val="24"/>
          <w:u w:val="single"/>
        </w:rPr>
        <w:t xml:space="preserve">                                             </w:t>
      </w:r>
    </w:p>
    <w:p w:rsidR="00155C30" w:rsidRPr="004661A8" w:rsidRDefault="00155C30">
      <w:pPr>
        <w:shd w:val="clear" w:color="auto" w:fill="FFFFFF"/>
        <w:snapToGrid w:val="0"/>
        <w:spacing w:line="360" w:lineRule="auto"/>
        <w:ind w:firstLine="420"/>
        <w:rPr>
          <w:rFonts w:asciiTheme="minorEastAsia" w:hAnsiTheme="minorEastAsia" w:cstheme="minorEastAsia"/>
          <w:sz w:val="24"/>
          <w:u w:val="single"/>
        </w:rPr>
      </w:pPr>
      <w:r w:rsidRPr="004661A8">
        <w:rPr>
          <w:rFonts w:asciiTheme="minorEastAsia" w:hAnsiTheme="minorEastAsia" w:cstheme="minorEastAsia" w:hint="eastAsia"/>
          <w:color w:val="000000"/>
          <w:sz w:val="24"/>
        </w:rPr>
        <w:t>工程规模：</w:t>
      </w:r>
      <w:r w:rsidRPr="004661A8">
        <w:rPr>
          <w:rFonts w:asciiTheme="minorEastAsia" w:hAnsiTheme="minorEastAsia" w:cstheme="minorEastAsia" w:hint="eastAsia"/>
          <w:color w:val="000000"/>
          <w:sz w:val="24"/>
          <w:u w:val="single"/>
        </w:rPr>
        <w:t xml:space="preserve">                                             </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二、分包工程承包范围</w:t>
      </w:r>
    </w:p>
    <w:p w:rsidR="00155C30" w:rsidRPr="004661A8" w:rsidRDefault="00155C30">
      <w:pPr>
        <w:shd w:val="clear" w:color="auto" w:fill="FFFFFF"/>
        <w:snapToGrid w:val="0"/>
        <w:spacing w:line="360" w:lineRule="auto"/>
        <w:ind w:firstLine="405"/>
        <w:rPr>
          <w:rFonts w:asciiTheme="minorEastAsia" w:hAnsiTheme="minorEastAsia" w:cstheme="minorEastAsia"/>
          <w:sz w:val="24"/>
          <w:u w:val="single"/>
        </w:rPr>
      </w:pPr>
      <w:r w:rsidRPr="004661A8">
        <w:rPr>
          <w:rFonts w:asciiTheme="minorEastAsia" w:hAnsiTheme="minorEastAsia" w:cstheme="minorEastAsia" w:hint="eastAsia"/>
          <w:sz w:val="24"/>
        </w:rPr>
        <w:t>承包范围：</w:t>
      </w:r>
      <w:r w:rsidRPr="004661A8">
        <w:rPr>
          <w:rFonts w:asciiTheme="minorEastAsia" w:hAnsiTheme="minorEastAsia" w:cstheme="minorEastAsia" w:hint="eastAsia"/>
          <w:sz w:val="24"/>
          <w:u w:val="single"/>
        </w:rPr>
        <w:t xml:space="preserve">                                             </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三、签约合同价</w:t>
      </w:r>
    </w:p>
    <w:p w:rsidR="00155C30" w:rsidRPr="004661A8" w:rsidRDefault="00155C30">
      <w:pPr>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color w:val="000000"/>
          <w:sz w:val="24"/>
        </w:rPr>
        <w:t>人民币（大写）：</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元）。</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四、工期</w:t>
      </w:r>
    </w:p>
    <w:p w:rsidR="00155C30" w:rsidRPr="004661A8" w:rsidRDefault="00155C30">
      <w:pPr>
        <w:shd w:val="clear" w:color="auto" w:fill="FFFFFF"/>
        <w:snapToGrid w:val="0"/>
        <w:spacing w:line="360" w:lineRule="auto"/>
        <w:rPr>
          <w:rFonts w:asciiTheme="minorEastAsia" w:hAnsiTheme="minorEastAsia" w:cstheme="minorEastAsia"/>
          <w:sz w:val="24"/>
        </w:rPr>
      </w:pPr>
      <w:r w:rsidRPr="004661A8">
        <w:rPr>
          <w:rFonts w:asciiTheme="minorEastAsia" w:hAnsiTheme="minorEastAsia" w:cstheme="minorEastAsia" w:hint="eastAsia"/>
          <w:sz w:val="24"/>
        </w:rPr>
        <w:t xml:space="preserve">    计划开工日期：</w:t>
      </w:r>
      <w:r w:rsidRPr="004661A8">
        <w:rPr>
          <w:rFonts w:asciiTheme="minorEastAsia" w:hAnsiTheme="minorEastAsia" w:cstheme="minorEastAsia" w:hint="eastAsia"/>
          <w:color w:val="000000"/>
          <w:sz w:val="24"/>
          <w:u w:val="single"/>
        </w:rPr>
        <w:tab/>
        <w:t xml:space="preserve">       </w:t>
      </w:r>
      <w:r w:rsidRPr="004661A8">
        <w:rPr>
          <w:rFonts w:asciiTheme="minorEastAsia" w:hAnsiTheme="minorEastAsia" w:cstheme="minorEastAsia" w:hint="eastAsia"/>
          <w:color w:val="000000"/>
          <w:sz w:val="24"/>
        </w:rPr>
        <w:t>年</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月</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日；</w:t>
      </w:r>
    </w:p>
    <w:p w:rsidR="00155C30" w:rsidRPr="004661A8" w:rsidRDefault="00155C30">
      <w:pPr>
        <w:shd w:val="clear" w:color="auto" w:fill="FFFFFF"/>
        <w:snapToGrid w:val="0"/>
        <w:spacing w:line="360" w:lineRule="auto"/>
        <w:rPr>
          <w:rFonts w:asciiTheme="minorEastAsia" w:hAnsiTheme="minorEastAsia" w:cstheme="minorEastAsia"/>
          <w:sz w:val="24"/>
        </w:rPr>
      </w:pPr>
      <w:r w:rsidRPr="004661A8">
        <w:rPr>
          <w:rFonts w:asciiTheme="minorEastAsia" w:hAnsiTheme="minorEastAsia" w:cstheme="minorEastAsia" w:hint="eastAsia"/>
          <w:sz w:val="24"/>
        </w:rPr>
        <w:t xml:space="preserve">    计划完工日期：</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年</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月</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日；</w:t>
      </w:r>
    </w:p>
    <w:p w:rsidR="00155C30" w:rsidRPr="004661A8" w:rsidRDefault="00155C30">
      <w:pPr>
        <w:shd w:val="clear" w:color="auto" w:fill="FFFFFF"/>
        <w:snapToGrid w:val="0"/>
        <w:spacing w:line="360" w:lineRule="auto"/>
        <w:rPr>
          <w:rFonts w:asciiTheme="minorEastAsia" w:hAnsiTheme="minorEastAsia" w:cstheme="minorEastAsia"/>
          <w:color w:val="FF0000"/>
          <w:sz w:val="24"/>
        </w:rPr>
      </w:pPr>
      <w:r w:rsidRPr="004661A8">
        <w:rPr>
          <w:rFonts w:asciiTheme="minorEastAsia" w:hAnsiTheme="minorEastAsia" w:cstheme="minorEastAsia" w:hint="eastAsia"/>
          <w:sz w:val="24"/>
        </w:rPr>
        <w:t xml:space="preserve">    </w:t>
      </w:r>
      <w:r w:rsidRPr="004661A8">
        <w:rPr>
          <w:rFonts w:asciiTheme="minorEastAsia" w:hAnsiTheme="minorEastAsia" w:cstheme="minorEastAsia" w:hint="eastAsia"/>
          <w:color w:val="000000"/>
          <w:sz w:val="24"/>
        </w:rPr>
        <w:t>工期</w:t>
      </w:r>
      <w:r w:rsidRPr="004661A8">
        <w:rPr>
          <w:rFonts w:asciiTheme="minorEastAsia" w:hAnsiTheme="minorEastAsia" w:cstheme="minorEastAsia" w:hint="eastAsia"/>
          <w:sz w:val="24"/>
        </w:rPr>
        <w:t>：</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天。</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五、质量标准</w:t>
      </w:r>
    </w:p>
    <w:p w:rsidR="00155C30" w:rsidRPr="004661A8" w:rsidRDefault="00155C30">
      <w:pPr>
        <w:shd w:val="clear" w:color="auto" w:fill="FFFFFF"/>
        <w:snapToGrid w:val="0"/>
        <w:spacing w:line="360" w:lineRule="auto"/>
        <w:rPr>
          <w:rFonts w:asciiTheme="minorEastAsia" w:hAnsiTheme="minorEastAsia" w:cstheme="minorEastAsia"/>
          <w:sz w:val="24"/>
        </w:rPr>
      </w:pPr>
      <w:r w:rsidRPr="004661A8">
        <w:rPr>
          <w:rFonts w:asciiTheme="minorEastAsia" w:hAnsiTheme="minorEastAsia" w:cstheme="minorEastAsia" w:hint="eastAsia"/>
          <w:sz w:val="24"/>
        </w:rPr>
        <w:t xml:space="preserve">    工程质量标准：</w:t>
      </w:r>
      <w:r w:rsidRPr="004661A8">
        <w:rPr>
          <w:rFonts w:asciiTheme="minorEastAsia" w:hAnsiTheme="minorEastAsia" w:cstheme="minorEastAsia" w:hint="eastAsia"/>
          <w:sz w:val="24"/>
          <w:u w:val="single"/>
        </w:rPr>
        <w:t xml:space="preserve">                                  </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六、合同文件的组成</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color w:val="000000"/>
          <w:sz w:val="24"/>
        </w:rPr>
        <w:lastRenderedPageBreak/>
        <w:t>1.</w:t>
      </w:r>
      <w:r w:rsidRPr="004661A8">
        <w:rPr>
          <w:rFonts w:asciiTheme="minorEastAsia" w:hAnsiTheme="minorEastAsia" w:cstheme="minorEastAsia" w:hint="eastAsia"/>
          <w:sz w:val="24"/>
        </w:rPr>
        <w:t>本协议书；</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color w:val="000000"/>
          <w:sz w:val="24"/>
        </w:rPr>
        <w:t>2.</w:t>
      </w:r>
      <w:r w:rsidRPr="004661A8">
        <w:rPr>
          <w:rFonts w:asciiTheme="minorEastAsia" w:hAnsiTheme="minorEastAsia" w:cstheme="minorEastAsia" w:hint="eastAsia"/>
          <w:sz w:val="24"/>
        </w:rPr>
        <w:t>专用合同条款；</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color w:val="000000"/>
          <w:sz w:val="24"/>
        </w:rPr>
        <w:t>3.</w:t>
      </w:r>
      <w:r w:rsidRPr="004661A8">
        <w:rPr>
          <w:rFonts w:asciiTheme="minorEastAsia" w:hAnsiTheme="minorEastAsia" w:cstheme="minorEastAsia" w:hint="eastAsia"/>
          <w:sz w:val="24"/>
        </w:rPr>
        <w:t>通用合同条款；</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color w:val="000000"/>
          <w:sz w:val="24"/>
        </w:rPr>
        <w:t>4.工程预算书或已标价的工程量清单</w:t>
      </w:r>
      <w:r w:rsidRPr="004661A8">
        <w:rPr>
          <w:rFonts w:asciiTheme="minorEastAsia" w:hAnsiTheme="minorEastAsia" w:cstheme="minorEastAsia" w:hint="eastAsia"/>
          <w:sz w:val="24"/>
        </w:rPr>
        <w:t>；</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color w:val="000000"/>
          <w:sz w:val="24"/>
        </w:rPr>
        <w:t>5.</w:t>
      </w:r>
      <w:r w:rsidRPr="004661A8">
        <w:rPr>
          <w:rFonts w:asciiTheme="minorEastAsia" w:hAnsiTheme="minorEastAsia" w:cstheme="minorEastAsia" w:hint="eastAsia"/>
          <w:sz w:val="24"/>
        </w:rPr>
        <w:t>技术标准和要求；</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color w:val="000000"/>
          <w:sz w:val="24"/>
        </w:rPr>
        <w:t>6.</w:t>
      </w:r>
      <w:r w:rsidRPr="004661A8">
        <w:rPr>
          <w:rFonts w:asciiTheme="minorEastAsia" w:hAnsiTheme="minorEastAsia" w:cstheme="minorEastAsia" w:hint="eastAsia"/>
          <w:sz w:val="24"/>
        </w:rPr>
        <w:t>合同图纸；</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color w:val="000000"/>
          <w:sz w:val="24"/>
        </w:rPr>
        <w:t>7.</w:t>
      </w:r>
      <w:r w:rsidRPr="004661A8">
        <w:rPr>
          <w:rFonts w:asciiTheme="minorEastAsia" w:hAnsiTheme="minorEastAsia" w:cstheme="minorEastAsia" w:hint="eastAsia"/>
          <w:sz w:val="24"/>
        </w:rPr>
        <w:t>除总包合同工程价款之外的总包合同文件；</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u w:val="single"/>
        </w:rPr>
      </w:pPr>
      <w:r w:rsidRPr="004661A8">
        <w:rPr>
          <w:rFonts w:asciiTheme="minorEastAsia" w:hAnsiTheme="minorEastAsia" w:cstheme="minorEastAsia" w:hint="eastAsia"/>
          <w:color w:val="000000"/>
          <w:sz w:val="24"/>
        </w:rPr>
        <w:t>8.</w:t>
      </w:r>
      <w:r w:rsidRPr="004661A8">
        <w:rPr>
          <w:rFonts w:asciiTheme="minorEastAsia" w:hAnsiTheme="minorEastAsia" w:cstheme="minorEastAsia" w:hint="eastAsia"/>
          <w:sz w:val="24"/>
        </w:rPr>
        <w:t>其他合同文件。</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七、本协议书中有关词语定义与合同条款中的定义相同。</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八、分包人承诺按合同约定进行施工、完工、交付并在缺陷责任期内对工程缺陷承担维修责任，并与承包人共同就本分包工程对发包人承担连带责任。</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九、承包人承诺按合同约定的条件、期限和方式向分包人支付合同价款。</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十、本协议书连同其他合同文件正本一式两份，双方各执一份；副本一式</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份，其中，承包人</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份，分包人</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份。</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十一、合同未尽事宜，双方另行签订补充协议，补充协议是合同的组成部分。</w:t>
      </w:r>
    </w:p>
    <w:p w:rsidR="00155C30" w:rsidRPr="004661A8" w:rsidRDefault="00155C30" w:rsidP="004661A8">
      <w:pPr>
        <w:shd w:val="clear" w:color="auto" w:fill="FFFFFF"/>
        <w:snapToGrid w:val="0"/>
        <w:spacing w:afterLines="100" w:after="312" w:line="360" w:lineRule="auto"/>
        <w:ind w:firstLineChars="196" w:firstLine="470"/>
        <w:rPr>
          <w:rFonts w:asciiTheme="minorEastAsia" w:hAnsiTheme="minorEastAsia" w:cstheme="minorEastAsia"/>
          <w:sz w:val="24"/>
        </w:rPr>
      </w:pPr>
      <w:r w:rsidRPr="004661A8">
        <w:rPr>
          <w:rFonts w:asciiTheme="minorEastAsia" w:hAnsiTheme="minorEastAsia" w:cstheme="minorEastAsia" w:hint="eastAsia"/>
          <w:sz w:val="24"/>
        </w:rPr>
        <w:t>十二、 本分包合同自</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生效。</w:t>
      </w:r>
    </w:p>
    <w:tbl>
      <w:tblPr>
        <w:tblW w:w="5000" w:type="pct"/>
        <w:tblLook w:val="04A0" w:firstRow="1" w:lastRow="0" w:firstColumn="1" w:lastColumn="0" w:noHBand="0" w:noVBand="1"/>
      </w:tblPr>
      <w:tblGrid>
        <w:gridCol w:w="4153"/>
        <w:gridCol w:w="4153"/>
      </w:tblGrid>
      <w:tr w:rsidR="00155C30" w:rsidRPr="004661A8" w:rsidTr="006778E1">
        <w:trPr>
          <w:trHeight w:hRule="exact" w:val="1107"/>
        </w:trPr>
        <w:tc>
          <w:tcPr>
            <w:tcW w:w="2500" w:type="pct"/>
            <w:shd w:val="clear" w:color="auto" w:fill="auto"/>
            <w:vAlign w:val="center"/>
          </w:tcPr>
          <w:p w:rsidR="00155C30" w:rsidRPr="004661A8" w:rsidRDefault="00155C30">
            <w:pPr>
              <w:snapToGrid w:val="0"/>
              <w:spacing w:line="360" w:lineRule="auto"/>
              <w:rPr>
                <w:rFonts w:asciiTheme="minorEastAsia" w:hAnsiTheme="minorEastAsia" w:cstheme="minorEastAsia"/>
                <w:sz w:val="24"/>
              </w:rPr>
            </w:pPr>
            <w:r w:rsidRPr="004661A8">
              <w:rPr>
                <w:rFonts w:asciiTheme="minorEastAsia" w:hAnsiTheme="minorEastAsia" w:cstheme="minorEastAsia" w:hint="eastAsia"/>
                <w:sz w:val="24"/>
              </w:rPr>
              <w:t>承包人：</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（盖单位章）</w:t>
            </w:r>
          </w:p>
        </w:tc>
        <w:tc>
          <w:tcPr>
            <w:tcW w:w="2500" w:type="pct"/>
            <w:shd w:val="clear" w:color="auto" w:fill="auto"/>
            <w:vAlign w:val="center"/>
          </w:tcPr>
          <w:p w:rsidR="00155C30" w:rsidRPr="004661A8" w:rsidRDefault="00155C30">
            <w:pPr>
              <w:snapToGrid w:val="0"/>
              <w:spacing w:line="360" w:lineRule="auto"/>
              <w:rPr>
                <w:rFonts w:asciiTheme="minorEastAsia" w:hAnsiTheme="minorEastAsia" w:cstheme="minorEastAsia"/>
                <w:sz w:val="24"/>
              </w:rPr>
            </w:pPr>
            <w:r w:rsidRPr="004661A8">
              <w:rPr>
                <w:rFonts w:asciiTheme="minorEastAsia" w:hAnsiTheme="minorEastAsia" w:cstheme="minorEastAsia" w:hint="eastAsia"/>
                <w:sz w:val="24"/>
              </w:rPr>
              <w:t>分包人：</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（盖单位章）</w:t>
            </w:r>
          </w:p>
        </w:tc>
      </w:tr>
      <w:tr w:rsidR="00155C30" w:rsidRPr="004661A8" w:rsidTr="006778E1">
        <w:trPr>
          <w:trHeight w:hRule="exact" w:val="1134"/>
        </w:trPr>
        <w:tc>
          <w:tcPr>
            <w:tcW w:w="2500" w:type="pct"/>
            <w:shd w:val="clear" w:color="auto" w:fill="auto"/>
            <w:vAlign w:val="center"/>
          </w:tcPr>
          <w:p w:rsidR="00155C30" w:rsidRPr="004661A8" w:rsidRDefault="00155C30">
            <w:pPr>
              <w:shd w:val="clear" w:color="auto" w:fill="FFFFFF"/>
              <w:snapToGrid w:val="0"/>
              <w:spacing w:beforeLines="50" w:before="156" w:line="360" w:lineRule="auto"/>
              <w:rPr>
                <w:rFonts w:asciiTheme="minorEastAsia" w:hAnsiTheme="minorEastAsia" w:cstheme="minorEastAsia"/>
                <w:sz w:val="24"/>
              </w:rPr>
            </w:pPr>
            <w:r w:rsidRPr="004661A8">
              <w:rPr>
                <w:rFonts w:asciiTheme="minorEastAsia" w:hAnsiTheme="minorEastAsia" w:cstheme="minorEastAsia" w:hint="eastAsia"/>
                <w:sz w:val="24"/>
              </w:rPr>
              <w:t>法定代表人或其</w:t>
            </w:r>
          </w:p>
          <w:p w:rsidR="00155C30" w:rsidRPr="004661A8" w:rsidRDefault="00155C30">
            <w:pPr>
              <w:shd w:val="clear" w:color="auto" w:fill="FFFFFF"/>
              <w:snapToGrid w:val="0"/>
              <w:spacing w:beforeLines="50" w:before="156" w:line="360" w:lineRule="auto"/>
              <w:rPr>
                <w:rFonts w:asciiTheme="minorEastAsia" w:hAnsiTheme="minorEastAsia" w:cstheme="minorEastAsia"/>
                <w:sz w:val="24"/>
              </w:rPr>
            </w:pPr>
            <w:r w:rsidRPr="004661A8">
              <w:rPr>
                <w:rFonts w:asciiTheme="minorEastAsia" w:hAnsiTheme="minorEastAsia" w:cstheme="minorEastAsia" w:hint="eastAsia"/>
                <w:sz w:val="24"/>
              </w:rPr>
              <w:t>委托代理人：</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（签字）</w:t>
            </w:r>
          </w:p>
        </w:tc>
        <w:tc>
          <w:tcPr>
            <w:tcW w:w="2500" w:type="pct"/>
            <w:shd w:val="clear" w:color="auto" w:fill="auto"/>
            <w:vAlign w:val="center"/>
          </w:tcPr>
          <w:p w:rsidR="00155C30" w:rsidRPr="004661A8" w:rsidRDefault="00155C30">
            <w:pPr>
              <w:shd w:val="clear" w:color="auto" w:fill="FFFFFF"/>
              <w:snapToGrid w:val="0"/>
              <w:spacing w:beforeLines="50" w:before="156" w:line="360" w:lineRule="auto"/>
              <w:rPr>
                <w:rFonts w:asciiTheme="minorEastAsia" w:hAnsiTheme="minorEastAsia" w:cstheme="minorEastAsia"/>
                <w:sz w:val="24"/>
              </w:rPr>
            </w:pPr>
            <w:r w:rsidRPr="004661A8">
              <w:rPr>
                <w:rFonts w:asciiTheme="minorEastAsia" w:hAnsiTheme="minorEastAsia" w:cstheme="minorEastAsia" w:hint="eastAsia"/>
                <w:sz w:val="24"/>
              </w:rPr>
              <w:t>法定代表人或其</w:t>
            </w:r>
          </w:p>
          <w:p w:rsidR="00155C30" w:rsidRPr="004661A8" w:rsidRDefault="00155C30">
            <w:pPr>
              <w:snapToGrid w:val="0"/>
              <w:spacing w:line="360" w:lineRule="auto"/>
              <w:rPr>
                <w:rFonts w:asciiTheme="minorEastAsia" w:hAnsiTheme="minorEastAsia" w:cstheme="minorEastAsia"/>
                <w:sz w:val="24"/>
              </w:rPr>
            </w:pPr>
            <w:r w:rsidRPr="004661A8">
              <w:rPr>
                <w:rFonts w:asciiTheme="minorEastAsia" w:hAnsiTheme="minorEastAsia" w:cstheme="minorEastAsia" w:hint="eastAsia"/>
                <w:sz w:val="24"/>
              </w:rPr>
              <w:t>委托代理人：</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（签字）</w:t>
            </w:r>
          </w:p>
        </w:tc>
      </w:tr>
      <w:tr w:rsidR="00155C30" w:rsidRPr="004661A8" w:rsidTr="006778E1">
        <w:trPr>
          <w:trHeight w:hRule="exact" w:val="559"/>
        </w:trPr>
        <w:tc>
          <w:tcPr>
            <w:tcW w:w="2500" w:type="pct"/>
            <w:shd w:val="clear" w:color="auto" w:fill="auto"/>
            <w:vAlign w:val="center"/>
          </w:tcPr>
          <w:p w:rsidR="00155C30" w:rsidRPr="004661A8" w:rsidRDefault="00155C30">
            <w:pPr>
              <w:shd w:val="clear" w:color="auto" w:fill="FFFFFF"/>
              <w:snapToGrid w:val="0"/>
              <w:spacing w:beforeLines="50" w:before="156" w:line="360" w:lineRule="auto"/>
              <w:rPr>
                <w:rFonts w:asciiTheme="minorEastAsia" w:hAnsiTheme="minorEastAsia" w:cstheme="minorEastAsia"/>
                <w:sz w:val="24"/>
              </w:rPr>
            </w:pP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年</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月</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日</w:t>
            </w:r>
          </w:p>
        </w:tc>
        <w:tc>
          <w:tcPr>
            <w:tcW w:w="2500" w:type="pct"/>
            <w:shd w:val="clear" w:color="auto" w:fill="auto"/>
            <w:vAlign w:val="center"/>
          </w:tcPr>
          <w:p w:rsidR="00155C30" w:rsidRPr="004661A8" w:rsidRDefault="00155C30">
            <w:pPr>
              <w:snapToGrid w:val="0"/>
              <w:spacing w:line="360" w:lineRule="auto"/>
              <w:rPr>
                <w:rFonts w:asciiTheme="minorEastAsia" w:hAnsiTheme="minorEastAsia" w:cstheme="minorEastAsia"/>
                <w:sz w:val="24"/>
              </w:rPr>
            </w:pP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年</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月</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日</w:t>
            </w:r>
          </w:p>
        </w:tc>
      </w:tr>
      <w:tr w:rsidR="00155C30" w:rsidRPr="004661A8" w:rsidTr="006778E1">
        <w:trPr>
          <w:trHeight w:hRule="exact" w:val="567"/>
        </w:trPr>
        <w:tc>
          <w:tcPr>
            <w:tcW w:w="5000" w:type="pct"/>
            <w:gridSpan w:val="2"/>
            <w:shd w:val="clear" w:color="auto" w:fill="auto"/>
            <w:vAlign w:val="center"/>
          </w:tcPr>
          <w:p w:rsidR="00155C30" w:rsidRPr="004661A8" w:rsidRDefault="00155C30">
            <w:pPr>
              <w:snapToGrid w:val="0"/>
              <w:spacing w:line="360" w:lineRule="auto"/>
              <w:rPr>
                <w:rFonts w:asciiTheme="minorEastAsia" w:hAnsiTheme="minorEastAsia" w:cstheme="minorEastAsia"/>
                <w:sz w:val="24"/>
              </w:rPr>
            </w:pPr>
            <w:r w:rsidRPr="004661A8">
              <w:rPr>
                <w:rFonts w:asciiTheme="minorEastAsia" w:hAnsiTheme="minorEastAsia" w:cstheme="minorEastAsia" w:hint="eastAsia"/>
                <w:sz w:val="24"/>
              </w:rPr>
              <w:t>签约地点：</w:t>
            </w:r>
            <w:r w:rsidRPr="004661A8">
              <w:rPr>
                <w:rFonts w:asciiTheme="minorEastAsia" w:hAnsiTheme="minorEastAsia" w:cstheme="minorEastAsia" w:hint="eastAsia"/>
                <w:sz w:val="24"/>
                <w:u w:val="single"/>
              </w:rPr>
              <w:t xml:space="preserve">                                 </w:t>
            </w:r>
          </w:p>
        </w:tc>
      </w:tr>
    </w:tbl>
    <w:p w:rsidR="00155C30" w:rsidRDefault="00155C30">
      <w:pPr>
        <w:pStyle w:val="a4"/>
        <w:snapToGrid w:val="0"/>
        <w:spacing w:before="0" w:after="0" w:line="360" w:lineRule="auto"/>
        <w:rPr>
          <w:rFonts w:asciiTheme="minorEastAsia" w:hAnsiTheme="minorEastAsia" w:cstheme="minorEastAsia"/>
          <w:sz w:val="24"/>
          <w:szCs w:val="24"/>
        </w:rPr>
      </w:pPr>
      <w:r>
        <w:rPr>
          <w:rFonts w:asciiTheme="minorEastAsia" w:hAnsiTheme="minorEastAsia" w:cstheme="minorEastAsia" w:hint="eastAsia"/>
          <w:sz w:val="24"/>
          <w:szCs w:val="24"/>
        </w:rPr>
        <w:br w:type="page"/>
      </w:r>
      <w:bookmarkStart w:id="2" w:name="_Toc371154314"/>
      <w:r>
        <w:rPr>
          <w:rFonts w:asciiTheme="minorEastAsia" w:hAnsiTheme="minorEastAsia" w:cstheme="minorEastAsia" w:hint="eastAsia"/>
          <w:sz w:val="24"/>
          <w:szCs w:val="24"/>
        </w:rPr>
        <w:lastRenderedPageBreak/>
        <w:t>第二部分</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t>通用合同条款</w:t>
      </w:r>
      <w:bookmarkEnd w:id="2"/>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3" w:name="_Toc371154315"/>
      <w:r>
        <w:rPr>
          <w:rFonts w:asciiTheme="minorEastAsia" w:eastAsiaTheme="minorEastAsia" w:hAnsiTheme="minorEastAsia" w:cstheme="minorEastAsia" w:hint="eastAsia"/>
          <w:kern w:val="0"/>
          <w:sz w:val="24"/>
          <w:szCs w:val="24"/>
        </w:rPr>
        <w:t>词语定义</w:t>
      </w:r>
      <w:bookmarkEnd w:id="3"/>
    </w:p>
    <w:p w:rsidR="00155C30" w:rsidRDefault="00155C30">
      <w:pPr>
        <w:pStyle w:val="3"/>
        <w:keepNext w:val="0"/>
        <w:keepLines w:val="0"/>
        <w:spacing w:before="0" w:after="0" w:line="360" w:lineRule="auto"/>
        <w:ind w:firstLineChars="200" w:firstLine="480"/>
        <w:rPr>
          <w:rFonts w:asciiTheme="minorEastAsia" w:hAnsiTheme="minorEastAsia" w:cstheme="minorEastAsia"/>
          <w:b w:val="0"/>
          <w:kern w:val="0"/>
          <w:sz w:val="24"/>
          <w:szCs w:val="24"/>
        </w:rPr>
      </w:pPr>
      <w:r>
        <w:rPr>
          <w:rFonts w:asciiTheme="minorEastAsia" w:hAnsiTheme="minorEastAsia" w:cstheme="minorEastAsia" w:hint="eastAsia"/>
          <w:b w:val="0"/>
          <w:kern w:val="0"/>
          <w:sz w:val="24"/>
          <w:szCs w:val="24"/>
        </w:rPr>
        <w:t>协议书、通用合同条款、专用合同条款中的下列词语应具有本款所赋予的含义：</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总包合同：指发包人和承包人双方共同签署的施工总承包合同。</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本分包合同：指承包人和分包人双方共同签署本分包工程的施工合同。</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合同文件（合同）：构成本分包合同的所有文件，即协议书中约定的组成本分包合同的所有文件。</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协议书：是由承包人和分包人共同签署的用于明确当事人合同关系的文件。</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技术标准和要求：指构成合同文件组成部分的名为技术标准和要求的文件，以及双方当事人约定对其所做的修改或补充。</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图纸：指包含在合同中的工程图纸，以及由承包人按合同约定提供的任何补充和修改的图纸，包括配套的说明。</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发包人：指在总包合同中与承包人签订协议书的当事人，以及取得该当事人资格的合法继承人。</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承包人：指在总包合同中与发包人签订协议书的当事人，以及取得该当事人资格的合法继承人。</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分包人：指在本分包合同中与承包人签订协议书的当事人，以及取得该当事人资格的合法继承人。</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项目经理：指承包人在总包合同和本分包合同中指定的负责施工管理、履行总包合同及本分包合同的代表。</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分包人项目经理：指由分包人在本分包合同中指定的负责施工管理和履行合同的代表。</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 xml:space="preserve"> 整体工程：指承包人与发包人签订的总包合同中约定由承包人负责实施、竣工和修补质量缺陷的有关工程。</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本分包工程：指分包人按本分包合同约定负责实施、完工和修补质量缺陷的整体工程内的有关工程。</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永久工程：指按本分包合同约定建造并移交给承包人的工程，包括工程设备。</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临时工程：指为完成合同约定的永久工程所修建的各类临时性工程，不包括施工设备。</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施工场地：指用于本分包合同工程施工的场所，以及在本分包合同中指定作为施工场地组成部分的其他场所。</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开工日期：指承包人按第10.3.1项发出的开工通知中写明的开工日期。</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工期：是指在协议书约定的分包人完成本分包工程所需的期限，包括按合同约定所作的期限变更。</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完工日期：指第1.18款约定工程届满的日期。实际完工日期按第19.3款的约定确定。</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缺陷责任期：指履行第23.2款约定的缺陷责任的期限。</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保修期：是根据现行有关法律规定，在第23.2款中约定由分包人负责对合同约定的保修范围内发生的质量问题履行保修义务并对造成的损失承担赔偿责任的期限。</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天：除特别指明外，指日历天。合同中按天计算时间的，开始当天不计入，从次日开始计算。期限最后一天的截止时间为当天24:00。</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签约合同价：指签订合同时协议书中写明的合同总金额。</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 xml:space="preserve"> 合同价格：指分包人按合同约定完成了包括缺陷责任期内的全部分包工作后，承包人应付给分包人的金额，包括在履行本分包合同过程中按合同约定进行的变更和调整。</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质量保证金：指按第22.1款约定用于保证缺陷责任期内履行缺陷修复义务的金额。</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书面形式：指合同文件、信函、电报、传真、电子数据交换和电子邮件等可有形地表现所载内容的形式。</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4" w:name="_Toc371154316"/>
      <w:r>
        <w:rPr>
          <w:rFonts w:asciiTheme="minorEastAsia" w:eastAsiaTheme="minorEastAsia" w:hAnsiTheme="minorEastAsia" w:cstheme="minorEastAsia" w:hint="eastAsia"/>
          <w:kern w:val="0"/>
          <w:sz w:val="24"/>
          <w:szCs w:val="24"/>
        </w:rPr>
        <w:t>语言文字</w:t>
      </w:r>
      <w:bookmarkEnd w:id="4"/>
    </w:p>
    <w:p w:rsidR="00155C30" w:rsidRDefault="00155C30">
      <w:pPr>
        <w:pStyle w:val="3"/>
        <w:keepNext w:val="0"/>
        <w:keepLines w:val="0"/>
        <w:spacing w:before="0" w:after="0" w:line="360" w:lineRule="auto"/>
        <w:ind w:firstLineChars="200" w:firstLine="480"/>
        <w:rPr>
          <w:rFonts w:asciiTheme="minorEastAsia" w:hAnsiTheme="minorEastAsia" w:cstheme="minorEastAsia"/>
          <w:b w:val="0"/>
          <w:kern w:val="0"/>
          <w:sz w:val="24"/>
          <w:szCs w:val="24"/>
        </w:rPr>
      </w:pPr>
      <w:r>
        <w:rPr>
          <w:rFonts w:asciiTheme="minorEastAsia" w:hAnsiTheme="minorEastAsia" w:cstheme="minorEastAsia" w:hint="eastAsia"/>
          <w:b w:val="0"/>
          <w:kern w:val="0"/>
          <w:sz w:val="24"/>
          <w:szCs w:val="24"/>
        </w:rPr>
        <w:t>除专用术语外，合同使用的语言文字为中文。必要时专用术语应附有中文注释。</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r>
        <w:rPr>
          <w:rFonts w:asciiTheme="minorEastAsia" w:eastAsiaTheme="minorEastAsia" w:hAnsiTheme="minorEastAsia" w:cstheme="minorEastAsia" w:hint="eastAsia"/>
          <w:kern w:val="0"/>
          <w:sz w:val="24"/>
          <w:szCs w:val="24"/>
        </w:rPr>
        <w:t>适用法律</w:t>
      </w:r>
    </w:p>
    <w:p w:rsidR="00155C30" w:rsidRDefault="00155C30">
      <w:pPr>
        <w:pStyle w:val="3"/>
        <w:keepNext w:val="0"/>
        <w:keepLines w:val="0"/>
        <w:spacing w:before="0" w:after="0" w:line="360" w:lineRule="auto"/>
        <w:ind w:firstLineChars="200" w:firstLine="480"/>
        <w:rPr>
          <w:rFonts w:asciiTheme="minorEastAsia" w:hAnsiTheme="minorEastAsia" w:cstheme="minorEastAsia"/>
          <w:b w:val="0"/>
          <w:kern w:val="0"/>
          <w:sz w:val="24"/>
          <w:szCs w:val="24"/>
        </w:rPr>
      </w:pPr>
      <w:r>
        <w:rPr>
          <w:rFonts w:asciiTheme="minorEastAsia" w:hAnsiTheme="minorEastAsia" w:cstheme="minorEastAsia" w:hint="eastAsia"/>
          <w:b w:val="0"/>
          <w:kern w:val="0"/>
          <w:sz w:val="24"/>
          <w:szCs w:val="24"/>
        </w:rPr>
        <w:t>本分包合同适用国家法律、行政法规及北京市地方法规。除合同另有约定外，国家及北京市建设行政主管部门和其他有关主管部门制定的规章和规范性文件也适用于本分包合同。</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r>
        <w:rPr>
          <w:rFonts w:asciiTheme="minorEastAsia" w:eastAsiaTheme="minorEastAsia" w:hAnsiTheme="minorEastAsia" w:cstheme="minorEastAsia" w:hint="eastAsia"/>
          <w:kern w:val="0"/>
          <w:sz w:val="24"/>
          <w:szCs w:val="24"/>
        </w:rPr>
        <w:t>标准和规范</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本分包工程适用现行国家、行业和北京市规范、标准和规程。</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构成合同文件的任何内容与</w:t>
      </w:r>
      <w:r>
        <w:rPr>
          <w:rFonts w:asciiTheme="minorEastAsia" w:eastAsiaTheme="minorEastAsia" w:hAnsiTheme="minorEastAsia" w:cstheme="minorEastAsia" w:hint="eastAsia"/>
          <w:b w:val="0"/>
          <w:color w:val="000000"/>
          <w:kern w:val="0"/>
          <w:sz w:val="24"/>
          <w:szCs w:val="24"/>
        </w:rPr>
        <w:t>国家、行业和北京市现行</w:t>
      </w:r>
      <w:r>
        <w:rPr>
          <w:rFonts w:asciiTheme="minorEastAsia" w:eastAsiaTheme="minorEastAsia" w:hAnsiTheme="minorEastAsia" w:cstheme="minorEastAsia" w:hint="eastAsia"/>
          <w:b w:val="0"/>
          <w:kern w:val="0"/>
          <w:sz w:val="24"/>
          <w:szCs w:val="24"/>
        </w:rPr>
        <w:t>规范、规程和标准出现矛盾时，分包人应书面要求承包人予以澄清，除非承包人有特别指令，分包人应按其中要求最严格的标准执行。</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除合同另有约定外，材料、施工工艺和本分包工程应按技术标准和要求以及</w:t>
      </w:r>
      <w:r>
        <w:rPr>
          <w:rFonts w:asciiTheme="minorEastAsia" w:eastAsiaTheme="minorEastAsia" w:hAnsiTheme="minorEastAsia" w:cstheme="minorEastAsia" w:hint="eastAsia"/>
          <w:b w:val="0"/>
          <w:color w:val="000000"/>
          <w:kern w:val="0"/>
          <w:sz w:val="24"/>
          <w:szCs w:val="24"/>
        </w:rPr>
        <w:t>国家、行业和北京市现行</w:t>
      </w:r>
      <w:r>
        <w:rPr>
          <w:rFonts w:asciiTheme="minorEastAsia" w:eastAsiaTheme="minorEastAsia" w:hAnsiTheme="minorEastAsia" w:cstheme="minorEastAsia" w:hint="eastAsia"/>
          <w:b w:val="0"/>
          <w:kern w:val="0"/>
          <w:sz w:val="24"/>
          <w:szCs w:val="24"/>
        </w:rPr>
        <w:t>规范、标准和规程最新版本执行。</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5" w:name="_Toc371154317"/>
      <w:r>
        <w:rPr>
          <w:rFonts w:asciiTheme="minorEastAsia" w:eastAsiaTheme="minorEastAsia" w:hAnsiTheme="minorEastAsia" w:cstheme="minorEastAsia" w:hint="eastAsia"/>
          <w:kern w:val="0"/>
          <w:sz w:val="24"/>
          <w:szCs w:val="24"/>
        </w:rPr>
        <w:t>合同文件及解释顺序</w:t>
      </w:r>
      <w:bookmarkEnd w:id="5"/>
    </w:p>
    <w:p w:rsidR="00155C30" w:rsidRDefault="00155C30">
      <w:pPr>
        <w:pStyle w:val="3"/>
        <w:keepNext w:val="0"/>
        <w:keepLines w:val="0"/>
        <w:spacing w:before="0" w:after="0" w:line="360" w:lineRule="auto"/>
        <w:ind w:firstLineChars="200" w:firstLine="480"/>
        <w:rPr>
          <w:rFonts w:asciiTheme="minorEastAsia" w:hAnsiTheme="minorEastAsia" w:cstheme="minorEastAsia"/>
          <w:b w:val="0"/>
          <w:kern w:val="0"/>
          <w:sz w:val="24"/>
          <w:szCs w:val="24"/>
        </w:rPr>
      </w:pPr>
      <w:r>
        <w:rPr>
          <w:rFonts w:asciiTheme="minorEastAsia" w:hAnsiTheme="minorEastAsia" w:cstheme="minorEastAsia" w:hint="eastAsia"/>
          <w:b w:val="0"/>
          <w:kern w:val="0"/>
          <w:sz w:val="24"/>
          <w:szCs w:val="24"/>
        </w:rPr>
        <w:t>组成合同的各项文件应互相解释、互为说明。除专用合同条款另有约定外，合同文件的组成及优先解释顺序如下：</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lastRenderedPageBreak/>
        <w:t>（1）合同协议书；</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（2）专用合同条款；</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（3）通用合同条款；</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color w:val="000000"/>
          <w:sz w:val="24"/>
        </w:rPr>
        <w:t>工程预算书或已标价的工程量清单</w:t>
      </w:r>
      <w:r>
        <w:rPr>
          <w:rFonts w:asciiTheme="minorEastAsia" w:hAnsiTheme="minorEastAsia" w:cstheme="minorEastAsia" w:hint="eastAsia"/>
          <w:sz w:val="24"/>
        </w:rPr>
        <w:t>；</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（5）技术标准和要求；</w:t>
      </w:r>
    </w:p>
    <w:p w:rsidR="00155C30" w:rsidRDefault="00155C30">
      <w:pPr>
        <w:shd w:val="clear" w:color="auto" w:fill="FFFFFF"/>
        <w:snapToGrid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（6）合同图纸；</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（7）除总包合同工程价款之外的总包合同文件。</w:t>
      </w:r>
    </w:p>
    <w:p w:rsidR="00155C30" w:rsidRDefault="00155C3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图纸与技术标准和要求之间有矛盾或者不一致的，以其中要求较严格的标准为准。</w:t>
      </w:r>
    </w:p>
    <w:p w:rsidR="00155C30" w:rsidRDefault="00155C3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双方当事人在合同履行过程中签订的补充协议亦构成合同文件的组成部分，其解释顺序视其内容与其他合同文件的相互关系而定。</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6" w:name="_Toc371154318"/>
      <w:r>
        <w:rPr>
          <w:rFonts w:asciiTheme="minorEastAsia" w:eastAsiaTheme="minorEastAsia" w:hAnsiTheme="minorEastAsia" w:cstheme="minorEastAsia" w:hint="eastAsia"/>
          <w:kern w:val="0"/>
          <w:sz w:val="24"/>
          <w:szCs w:val="24"/>
        </w:rPr>
        <w:t>总包合同和分包合同关系</w:t>
      </w:r>
      <w:bookmarkEnd w:id="6"/>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承包人应组织分包人就总包合同中与本分包工程有关的条款进行交底。</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总包合同中约定的应由发包人完成的工作，如果与本分包合同有关，承包人应及时督促发包人完成。</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除本分包合同另有约定，未经承包人同意，分包人不应与发包人或监理人发生直接工作联系。</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7" w:name="_Toc371154319"/>
      <w:r>
        <w:rPr>
          <w:rFonts w:asciiTheme="minorEastAsia" w:eastAsiaTheme="minorEastAsia" w:hAnsiTheme="minorEastAsia" w:cstheme="minorEastAsia" w:hint="eastAsia"/>
          <w:kern w:val="0"/>
          <w:sz w:val="24"/>
          <w:szCs w:val="24"/>
        </w:rPr>
        <w:t>图纸</w:t>
      </w:r>
      <w:bookmarkEnd w:id="7"/>
      <w:r>
        <w:rPr>
          <w:rFonts w:asciiTheme="minorEastAsia" w:eastAsiaTheme="minorEastAsia" w:hAnsiTheme="minorEastAsia" w:cstheme="minorEastAsia" w:hint="eastAsia"/>
          <w:kern w:val="0"/>
          <w:sz w:val="24"/>
          <w:szCs w:val="24"/>
        </w:rPr>
        <w:t>和分包人文件</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承包人应按专用合同条款约定的日期和数量，向分包人提供图纸。承包人所提供的图纸数量无法满足施工需要时，经承包人允许分包人可自费购买或复制。关于图纸的其他约定见专用合同条款。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按专用合同条款约定由分包人提供的文件，分包人应按约定的数量和期限报送承包人。承包人应在专用合同条款约定的期限内批复。</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8" w:name="_Toc371154320"/>
      <w:r>
        <w:rPr>
          <w:rFonts w:asciiTheme="minorEastAsia" w:eastAsiaTheme="minorEastAsia" w:hAnsiTheme="minorEastAsia" w:cstheme="minorEastAsia" w:hint="eastAsia"/>
          <w:kern w:val="0"/>
          <w:sz w:val="24"/>
          <w:szCs w:val="24"/>
        </w:rPr>
        <w:t>承包人</w:t>
      </w:r>
      <w:bookmarkEnd w:id="8"/>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承包人应按合同约定全面履行合同义务，并承担相应的责任。其义务包括：</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2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承包人在履行合同过程中应遵守适用的法律、法规、规章和规范性文件，并保证分包人免于承担因承包人违反法律、法规、规章和规范性文件而引起的任何责任。</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2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承包人应确保与本分包工程相关的任何必要的批准、许可、核准、报备等手续得到及时办理。 </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承包人应按合同约定向分包人提供图纸，并根据合同进度计划组织图纸会审和技术交底。</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2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现场的准备和移交。</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（1）承包人应在专用合同条款约定的期限内向分包人提供与本分包工程有关的施工场地，以及与本分包工程施工相关的现场资料。</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（2）承</w:t>
      </w:r>
      <w:r>
        <w:rPr>
          <w:rFonts w:asciiTheme="minorEastAsia" w:hAnsiTheme="minorEastAsia" w:cstheme="minorEastAsia" w:hint="eastAsia"/>
          <w:kern w:val="0"/>
          <w:sz w:val="24"/>
        </w:rPr>
        <w:t>包人</w:t>
      </w:r>
      <w:r>
        <w:rPr>
          <w:rFonts w:asciiTheme="minorEastAsia" w:hAnsiTheme="minorEastAsia" w:cstheme="minorEastAsia" w:hint="eastAsia"/>
          <w:sz w:val="24"/>
        </w:rPr>
        <w:t>在向分包人移交现场前应完成现场准备工作。</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（3）承</w:t>
      </w:r>
      <w:r>
        <w:rPr>
          <w:rFonts w:asciiTheme="minorEastAsia" w:hAnsiTheme="minorEastAsia" w:cstheme="minorEastAsia" w:hint="eastAsia"/>
          <w:kern w:val="0"/>
          <w:sz w:val="24"/>
        </w:rPr>
        <w:t>包人</w:t>
      </w:r>
      <w:r>
        <w:rPr>
          <w:rFonts w:asciiTheme="minorEastAsia" w:hAnsiTheme="minorEastAsia" w:cstheme="minorEastAsia" w:hint="eastAsia"/>
          <w:sz w:val="24"/>
        </w:rPr>
        <w:t>应向分包人移交的现场条件见专用合同条款。</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（4）承包</w:t>
      </w:r>
      <w:r>
        <w:rPr>
          <w:rFonts w:asciiTheme="minorEastAsia" w:hAnsiTheme="minorEastAsia" w:cstheme="minorEastAsia" w:hint="eastAsia"/>
          <w:kern w:val="0"/>
          <w:sz w:val="24"/>
        </w:rPr>
        <w:t>人</w:t>
      </w:r>
      <w:r>
        <w:rPr>
          <w:rFonts w:asciiTheme="minorEastAsia" w:hAnsiTheme="minorEastAsia" w:cstheme="minorEastAsia" w:hint="eastAsia"/>
          <w:sz w:val="24"/>
        </w:rPr>
        <w:t>应承担与现场准备有关的上述工作的一切费用。</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承包人应按第10.3.1项的约定向分包人发出开工通知。</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负责整体工程安全文明施工和环境保护工作，对分包人的绿色施工管理工作进行指导和监督，督促分包人遵守关于大气污染和绿色施工的相关管理规定，对施工现场范围内各分包人的绿色施工进行统筹管理。</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sz w:val="24"/>
          <w:szCs w:val="24"/>
        </w:rPr>
        <w:t>承</w:t>
      </w:r>
      <w:r>
        <w:rPr>
          <w:rFonts w:asciiTheme="minorEastAsia" w:eastAsiaTheme="minorEastAsia" w:hAnsiTheme="minorEastAsia" w:cstheme="minorEastAsia" w:hint="eastAsia"/>
          <w:b w:val="0"/>
          <w:kern w:val="0"/>
          <w:sz w:val="24"/>
          <w:szCs w:val="24"/>
        </w:rPr>
        <w:t>包人应按合同约定履行付款义务。</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sz w:val="24"/>
          <w:szCs w:val="24"/>
        </w:rPr>
        <w:t>承</w:t>
      </w:r>
      <w:r>
        <w:rPr>
          <w:rFonts w:asciiTheme="minorEastAsia" w:eastAsiaTheme="minorEastAsia" w:hAnsiTheme="minorEastAsia" w:cstheme="minorEastAsia" w:hint="eastAsia"/>
          <w:b w:val="0"/>
          <w:kern w:val="0"/>
          <w:sz w:val="24"/>
          <w:szCs w:val="24"/>
        </w:rPr>
        <w:t>包人应在分包人按合同实施完成本分包工程达到实际完工的标准，并办理本分包工程相关完工验收手续后，接收分包人交付的工程及现场。</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承包人应履行的其他义务见专用合同条款。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项目经理</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承包人应任命承包人项目经理派驻现场，以行使和履行本分包合同约定的授权范围内的权利和义务。项目经理的姓名及授权范围见专用合同条款。</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项目经理所做出的任何通知、指示、同意、批准、证书及决定等，均视为由承包人所做出。</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承包人有权变更或撤销关于项目经理的委派。任何此类的变更或撤销均应以书面形式通知分包人，并在到达分包人时生效。</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9" w:name="_Toc371154321"/>
      <w:r>
        <w:rPr>
          <w:rFonts w:asciiTheme="minorEastAsia" w:eastAsiaTheme="minorEastAsia" w:hAnsiTheme="minorEastAsia" w:cstheme="minorEastAsia" w:hint="eastAsia"/>
          <w:kern w:val="0"/>
          <w:sz w:val="24"/>
          <w:szCs w:val="24"/>
        </w:rPr>
        <w:t>分包人</w:t>
      </w:r>
      <w:bookmarkEnd w:id="9"/>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分包人应按合同约定全面履行合同义务，并承担相应责任。包括： </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分包人在履行合同过程中应遵守适用的法律、法规、规章和规范性文件，并保证承包人免于承担因分包人违反法律、法规、规章和规范性文件而引起的任何责任。</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分包人应严格按本分包合同约定实施、完成本分包工程，并修补工程中的任何缺陷。</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分包人应为完成本分包工程而设置合理可行的现场组织机构，并委派具备相应岗位资格的管理人员。除非获得承包人书面同意，分包人不得更换或撤回主要管理人员。</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本分包合同下特殊工种的操作人员应受过专门的培训并已取得有关管理机构规定的岗位证书。</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分包人应按合同约定的工作内容和施工进度要求，编制施工组织设计和施工措施计划，并对所有施工作业和施工方法的完备性和安全可靠性负责。</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分包人负责合同中约定的应由分包人自行承担的安全文明施工与环境保护工作，遵守关于大气污染和绿色施工等方面规定，贯彻北京市建设行政主</w:t>
      </w:r>
      <w:r>
        <w:rPr>
          <w:rFonts w:asciiTheme="minorEastAsia" w:eastAsiaTheme="minorEastAsia" w:hAnsiTheme="minorEastAsia" w:cstheme="minorEastAsia" w:hint="eastAsia"/>
          <w:b w:val="0"/>
          <w:kern w:val="0"/>
          <w:sz w:val="24"/>
          <w:szCs w:val="24"/>
        </w:rPr>
        <w:lastRenderedPageBreak/>
        <w:t>管部门制定的施工扬尘治理方案，确保用于开展安全生产和绿色施工的资金得到有效使用，妥善处理施工过程中产生的废弃材料和建筑垃圾，使用符合安全和环保要求的施工机械，落实本单位安全生产和绿色施工主体责任。</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合同约定需承包人审批、认可的材料及工程设备、样本、文件或工作，分包人应按合同约定提交承包人。承包人应在专用合同条款约定的期限内批复。承包人的任何批准、不批准或修改建议皆不会减轻或免除分包人按合同约定应承担的责任。</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分包人不得将本分包工程转包或违法分包。</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在办理完工验收手续前，分包人应负责照管和维护工程，直至完工后移交给承包人为止。</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分包人应履行的其他义务见专用合同条款。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分包人项目经理</w:t>
      </w:r>
    </w:p>
    <w:p w:rsidR="00155C30" w:rsidRDefault="00155C30">
      <w:pPr>
        <w:pStyle w:val="2"/>
        <w:keepNext w:val="0"/>
        <w:keepLines w:val="0"/>
        <w:tabs>
          <w:tab w:val="left" w:pos="1134"/>
        </w:tabs>
        <w:spacing w:before="0" w:after="0" w:line="360" w:lineRule="auto"/>
        <w:ind w:firstLineChars="200" w:firstLine="48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在本分包合同履行期间，分包人应任命分包人项目经理常驻现场，以代表分包人行使和履行本分包合同约定的授权范围内的权利和义务。分包人项目经理姓名及授权范围见专用合同条款。分包人项目经理做出的任何请示、函件或报审资料等，均视为由分包人做出。</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10" w:name="_Toc371154322"/>
      <w:r>
        <w:rPr>
          <w:rFonts w:asciiTheme="minorEastAsia" w:eastAsiaTheme="minorEastAsia" w:hAnsiTheme="minorEastAsia" w:cstheme="minorEastAsia" w:hint="eastAsia"/>
          <w:kern w:val="0"/>
          <w:sz w:val="24"/>
          <w:szCs w:val="24"/>
        </w:rPr>
        <w:t>工期</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进度计划</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应按专用合同条款约定的内容和期限，编制详细的施工进度计划和施工方案报送承包人。承包人应在专用合同条款约定的期限内批复或提出修改意见，否则该进度计划视为已得到批准。经承包人批准的施工进度计划称为合同进度计划，是控制合同工程进度的依据。</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 xml:space="preserve"> 实际进度与第10.1.1项的合同进度计划不符时，分包人可在专用合同条款约定的期限内向承包人提交修订合同进度计划的申请报告，并附有</w:t>
      </w:r>
      <w:proofErr w:type="gramStart"/>
      <w:r>
        <w:rPr>
          <w:rFonts w:asciiTheme="minorEastAsia" w:eastAsiaTheme="minorEastAsia" w:hAnsiTheme="minorEastAsia" w:cstheme="minorEastAsia" w:hint="eastAsia"/>
          <w:b w:val="0"/>
          <w:kern w:val="0"/>
          <w:sz w:val="24"/>
          <w:szCs w:val="24"/>
        </w:rPr>
        <w:t>关措施</w:t>
      </w:r>
      <w:proofErr w:type="gramEnd"/>
      <w:r>
        <w:rPr>
          <w:rFonts w:asciiTheme="minorEastAsia" w:eastAsiaTheme="minorEastAsia" w:hAnsiTheme="minorEastAsia" w:cstheme="minorEastAsia" w:hint="eastAsia"/>
          <w:b w:val="0"/>
          <w:kern w:val="0"/>
          <w:sz w:val="24"/>
          <w:szCs w:val="24"/>
        </w:rPr>
        <w:t>和相关资料，报承包人审批；承包人也可直接向分包人做出修订合同进度计划的指示，分包人应按该指示修订合同进度计划，报承包人审批。承包人应在专用合同条款约定的期限内批复。</w:t>
      </w:r>
    </w:p>
    <w:bookmarkEnd w:id="10"/>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工期</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除合同另有约定外，工期中已包括政府规定的不可进行夜间或节假日施工因素等对工期的影响。</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如本分包工程划分不同区段，各区段的工期见专用合同条款。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开工</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sz w:val="24"/>
          <w:szCs w:val="24"/>
        </w:rPr>
        <w:t xml:space="preserve"> 承</w:t>
      </w:r>
      <w:r>
        <w:rPr>
          <w:rFonts w:asciiTheme="minorEastAsia" w:eastAsiaTheme="minorEastAsia" w:hAnsiTheme="minorEastAsia" w:cstheme="minorEastAsia" w:hint="eastAsia"/>
          <w:b w:val="0"/>
          <w:kern w:val="0"/>
          <w:sz w:val="24"/>
          <w:szCs w:val="24"/>
        </w:rPr>
        <w:t>包人</w:t>
      </w:r>
      <w:r>
        <w:rPr>
          <w:rFonts w:asciiTheme="minorEastAsia" w:eastAsiaTheme="minorEastAsia" w:hAnsiTheme="minorEastAsia" w:cstheme="minorEastAsia" w:hint="eastAsia"/>
          <w:b w:val="0"/>
          <w:bCs w:val="0"/>
          <w:sz w:val="24"/>
          <w:szCs w:val="24"/>
        </w:rPr>
        <w:t>应</w:t>
      </w:r>
      <w:r>
        <w:rPr>
          <w:rFonts w:asciiTheme="minorEastAsia" w:eastAsiaTheme="minorEastAsia" w:hAnsiTheme="minorEastAsia" w:cstheme="minorEastAsia" w:hint="eastAsia"/>
          <w:b w:val="0"/>
          <w:kern w:val="0"/>
          <w:sz w:val="24"/>
          <w:szCs w:val="24"/>
        </w:rPr>
        <w:t>在开工通知中确定的开工日期7天前以书面形式向分包人发出开工通知。分包人应按开工通知中确定的日期开工。工期自承包人发出的开工通知中载明的开工日期起计算。</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因承包人原因导致分包人不能按开工通知中确定的日期开工，承包人应以书面形式通知分包人推迟开工日期，工期相应顺延，承包人应赔偿分包人由此受到的损失。</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暂停施工</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2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因分包人原因引起的暂停施工，分包人应承担由此增加的费用和（或）延误的工期。</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除第10.4.1项约定的因分包人原因及第28.1款约定的不可抗力以外的原因引起的暂停施工，</w:t>
      </w:r>
      <w:r>
        <w:rPr>
          <w:rFonts w:asciiTheme="minorEastAsia" w:eastAsiaTheme="minorEastAsia" w:hAnsiTheme="minorEastAsia" w:cstheme="minorEastAsia" w:hint="eastAsia"/>
          <w:b w:val="0"/>
          <w:bCs w:val="0"/>
          <w:color w:val="000000"/>
          <w:sz w:val="24"/>
          <w:szCs w:val="24"/>
        </w:rPr>
        <w:t>且分包人无法通过调整工作安排减少损失，同时</w:t>
      </w:r>
      <w:r>
        <w:rPr>
          <w:rFonts w:asciiTheme="minorEastAsia" w:eastAsiaTheme="minorEastAsia" w:hAnsiTheme="minorEastAsia" w:cstheme="minorEastAsia" w:hint="eastAsia"/>
          <w:b w:val="0"/>
          <w:kern w:val="0"/>
          <w:sz w:val="24"/>
          <w:szCs w:val="24"/>
        </w:rPr>
        <w:t>此暂时停工已造成分包人关键线路工作的工期延误或给分包人造成无法避免的损失，经</w:t>
      </w:r>
      <w:r>
        <w:rPr>
          <w:rFonts w:asciiTheme="minorEastAsia" w:eastAsiaTheme="minorEastAsia" w:hAnsiTheme="minorEastAsia" w:cstheme="minorEastAsia" w:hint="eastAsia"/>
          <w:b w:val="0"/>
          <w:kern w:val="0"/>
          <w:sz w:val="24"/>
          <w:szCs w:val="24"/>
        </w:rPr>
        <w:lastRenderedPageBreak/>
        <w:t>承包人确认，工期相应顺延，承包人应赔偿分包人由此受到的损失。</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当工程具备复工条件时，承包人应向分包人发出复工通知。分包人收到复工通知后，应在承包人指定的期限内复工。分包人无故拖延和拒绝复工的，由此增加的费用和工期延误由分包人承担。</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工期延误</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除合同另有约定外，因下列原因造成分包人关键线路工作的工期延误和（或）增加的费用由承包人承担：</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（1）承包人原因导致分包人不能按开工通知中的日期开工；</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（2）承包人未按合同约定提供图纸、开工条件；</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（3）承包人未按约定日期支付工程预付</w:t>
      </w:r>
      <w:bookmarkStart w:id="11" w:name="_Toc338944783"/>
      <w:bookmarkStart w:id="12" w:name="_Toc342296341"/>
      <w:bookmarkStart w:id="13" w:name="_Toc362252807"/>
      <w:r>
        <w:rPr>
          <w:rFonts w:asciiTheme="minorEastAsia" w:hAnsiTheme="minorEastAsia" w:cstheme="minorEastAsia" w:hint="eastAsia"/>
          <w:sz w:val="24"/>
        </w:rPr>
        <w:t>款、进度款，</w:t>
      </w:r>
      <w:bookmarkEnd w:id="11"/>
      <w:bookmarkEnd w:id="12"/>
      <w:bookmarkEnd w:id="13"/>
      <w:r>
        <w:rPr>
          <w:rFonts w:asciiTheme="minorEastAsia" w:hAnsiTheme="minorEastAsia" w:cstheme="minorEastAsia" w:hint="eastAsia"/>
          <w:sz w:val="24"/>
        </w:rPr>
        <w:t>致使工程施工不能正常进行；</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（4）其他由承包人承担工期延误的情况见专用合同条款。</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因分包人造成的工期延误，由分包人承担相关责任，工期不予顺延。分包人按下列原则承担违约责任：</w:t>
      </w:r>
    </w:p>
    <w:p w:rsidR="00155C30" w:rsidRDefault="00155C30">
      <w:pPr>
        <w:shd w:val="clear" w:color="auto" w:fill="FFFFFF"/>
        <w:snapToGrid w:val="0"/>
        <w:spacing w:line="360" w:lineRule="auto"/>
        <w:ind w:firstLineChars="150" w:firstLine="360"/>
        <w:rPr>
          <w:rFonts w:asciiTheme="minorEastAsia" w:hAnsiTheme="minorEastAsia" w:cstheme="minorEastAsia"/>
          <w:sz w:val="24"/>
        </w:rPr>
      </w:pPr>
      <w:r>
        <w:rPr>
          <w:rFonts w:asciiTheme="minorEastAsia" w:hAnsiTheme="minorEastAsia" w:cstheme="minorEastAsia" w:hint="eastAsia"/>
          <w:sz w:val="24"/>
        </w:rPr>
        <w:t>（1） 如分包人未能在工期内或按合同约定延长的期限内完成本分包工程，分包人应按专用合同条款中约定的标准向承包人支付逾期完工违约金，逾期完工违约金总额不应超过专用合同条款中约定的逾期完工违约金最高限额。逾期完工违约金将从按合同应支付或将支付给分包人的款项中扣除，或要求分包人偿还。</w:t>
      </w:r>
    </w:p>
    <w:p w:rsidR="00155C30" w:rsidRDefault="00155C30">
      <w:pPr>
        <w:shd w:val="clear" w:color="auto" w:fill="FFFFFF"/>
        <w:snapToGrid w:val="0"/>
        <w:spacing w:line="360" w:lineRule="auto"/>
        <w:ind w:firstLineChars="150" w:firstLine="360"/>
        <w:rPr>
          <w:rFonts w:asciiTheme="minorEastAsia" w:hAnsiTheme="minorEastAsia" w:cstheme="minorEastAsia"/>
          <w:sz w:val="24"/>
        </w:rPr>
      </w:pPr>
      <w:r>
        <w:rPr>
          <w:rFonts w:asciiTheme="minorEastAsia" w:hAnsiTheme="minorEastAsia" w:cstheme="minorEastAsia" w:hint="eastAsia"/>
          <w:sz w:val="24"/>
        </w:rPr>
        <w:t>（2）分包人支付逾期完工违约金，</w:t>
      </w:r>
      <w:proofErr w:type="gramStart"/>
      <w:r>
        <w:rPr>
          <w:rFonts w:asciiTheme="minorEastAsia" w:hAnsiTheme="minorEastAsia" w:cstheme="minorEastAsia" w:hint="eastAsia"/>
          <w:sz w:val="24"/>
        </w:rPr>
        <w:t>不</w:t>
      </w:r>
      <w:proofErr w:type="gramEnd"/>
      <w:r>
        <w:rPr>
          <w:rFonts w:asciiTheme="minorEastAsia" w:hAnsiTheme="minorEastAsia" w:cstheme="minorEastAsia" w:hint="eastAsia"/>
          <w:sz w:val="24"/>
        </w:rPr>
        <w:t>免除分包人完成工程及修补缺陷的义务。</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完工日期及提前完工</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分包人应在工期内，或在根据合同约定承包人同意延长的期限内完成本分包工程。实际完工日期按第19.3款的约定执行。</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除合同另有约定外，承包人不得要求分包人在工期内提前完工。承包人和分包人约定提前完工并给予奖励的，奖励金额见专用合同条款。</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14" w:name="_Toc371154323"/>
      <w:r>
        <w:rPr>
          <w:rFonts w:asciiTheme="minorEastAsia" w:eastAsiaTheme="minorEastAsia" w:hAnsiTheme="minorEastAsia" w:cstheme="minorEastAsia" w:hint="eastAsia"/>
          <w:kern w:val="0"/>
          <w:sz w:val="24"/>
          <w:szCs w:val="24"/>
        </w:rPr>
        <w:lastRenderedPageBreak/>
        <w:t>工程质量</w:t>
      </w:r>
      <w:bookmarkEnd w:id="14"/>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工程质量应达到合同约定的工程质量标准。因分包人原因造成工程质量达不到约定质量标准的，承包人有权要求分包人返工直至工程质量达到合同约定的标准为止，并由分包人承担由此增加的费用和（或）延误的工期。</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如整体工程质量需要达到创优目标，创优目标及相关约定见专用合同条款。分包人应确保本分包工程能够满足整体工程质量创优目标的要求，并有义务配合承包人实现整体工程的质量创优目标。本分包工程合同价格中已包含了分包人所施工的分部分项工程达到质量创优目标相关要求并配合承包人实现该质量创优目标所需发生的相关费用。</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承包人有权对工程的所有部位及其施工工艺、材料和工程设备进行检查和检验。承包人的检查和检验，</w:t>
      </w:r>
      <w:proofErr w:type="gramStart"/>
      <w:r>
        <w:rPr>
          <w:rFonts w:asciiTheme="minorEastAsia" w:eastAsiaTheme="minorEastAsia" w:hAnsiTheme="minorEastAsia" w:cstheme="minorEastAsia" w:hint="eastAsia"/>
          <w:b w:val="0"/>
          <w:kern w:val="0"/>
          <w:sz w:val="24"/>
          <w:szCs w:val="24"/>
        </w:rPr>
        <w:t>不</w:t>
      </w:r>
      <w:proofErr w:type="gramEnd"/>
      <w:r>
        <w:rPr>
          <w:rFonts w:asciiTheme="minorEastAsia" w:eastAsiaTheme="minorEastAsia" w:hAnsiTheme="minorEastAsia" w:cstheme="minorEastAsia" w:hint="eastAsia"/>
          <w:b w:val="0"/>
          <w:kern w:val="0"/>
          <w:sz w:val="24"/>
          <w:szCs w:val="24"/>
        </w:rPr>
        <w:t>免除分包人按合同约定应承担的责任。</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工程隐蔽部位检查</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经分包人自检确认工程隐蔽部位具备覆盖条件后，分包人应通知承包人在专用合同条款约定的期限内检查。承包人应按时到场检查。承包人未到场检查的，除承包人另有指示外，分包人可自行完成覆盖工作。无论承包人是否到场检查，对已覆盖的工程隐蔽部位，承包人均可要求分包人进行钻孔探测或重新检验，分包人应遵照执行，并在检验后重新覆盖恢复原状。经检验证明工程质量符合合同约定的，由承包人承担由此增加的费用和（或）工期延误；经检验证明工程质量不符合合同约定的，由此增加的费用和（或）工期延误，由分包人承担。</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分包人未通知承包人到场检查，私自将工程隐蔽部位覆盖的，承包人有权指示分包人钻孔探测或揭开检查，无论工程质量是否合格，由此增加的费用和（或）工期延误由分包人承担。</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 xml:space="preserve"> 清除不合格工程</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使用不合格材料、工程设备，或采用不适当的施工工艺，或施工不当，造成工程不合格，承包人可随时发出指示，要求分包人立即采取措施进行补救，直至达到合同约定的质量标准，由此增加的费用和（或）工期延误由分包人承担。</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由于承包人提供的材料或工程设备不合格造成的工程不合格，需分包人采取措施补救的，承包人应承担由此增加的费用和（或）工期延误。</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15" w:name="_Toc371154324"/>
      <w:r>
        <w:rPr>
          <w:rFonts w:asciiTheme="minorEastAsia" w:eastAsiaTheme="minorEastAsia" w:hAnsiTheme="minorEastAsia" w:cstheme="minorEastAsia" w:hint="eastAsia"/>
          <w:kern w:val="0"/>
          <w:sz w:val="24"/>
          <w:szCs w:val="24"/>
        </w:rPr>
        <w:t>试验和检验</w:t>
      </w:r>
      <w:bookmarkEnd w:id="15"/>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分包人应按合同约定进行材料、工程设备和工程的试验和检验，并为承包人对上述材料、工程设备和工程的质量检查提供必要的试验</w:t>
      </w:r>
      <w:bookmarkStart w:id="16" w:name="_Toc246996295"/>
      <w:bookmarkStart w:id="17" w:name="_Toc247085810"/>
      <w:bookmarkStart w:id="18" w:name="_Toc246997038"/>
      <w:bookmarkStart w:id="19" w:name="_Toc296602539"/>
      <w:r>
        <w:rPr>
          <w:rFonts w:asciiTheme="minorEastAsia" w:eastAsiaTheme="minorEastAsia" w:hAnsiTheme="minorEastAsia" w:cstheme="minorEastAsia" w:hint="eastAsia"/>
          <w:b w:val="0"/>
          <w:kern w:val="0"/>
          <w:sz w:val="24"/>
          <w:szCs w:val="24"/>
        </w:rPr>
        <w:t>资料和原始记录。按合同约定</w:t>
      </w:r>
      <w:bookmarkEnd w:id="16"/>
      <w:bookmarkEnd w:id="17"/>
      <w:bookmarkEnd w:id="18"/>
      <w:bookmarkEnd w:id="19"/>
      <w:r>
        <w:rPr>
          <w:rFonts w:asciiTheme="minorEastAsia" w:eastAsiaTheme="minorEastAsia" w:hAnsiTheme="minorEastAsia" w:cstheme="minorEastAsia" w:hint="eastAsia"/>
          <w:b w:val="0"/>
          <w:kern w:val="0"/>
          <w:sz w:val="24"/>
          <w:szCs w:val="24"/>
        </w:rPr>
        <w:t>应由承包人与分包人共同进行试验和检验的，由分包人负责提供必要的试验条件、试验资料和原始记录。</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承包人未按合同约定派员参加试验和检验的，除承包人另有指示外，分包人可自行试验和检验，并应立即将试验和检验结果报送承包人，承包人应签字确认。</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对分包人的试验和检验结果有疑问的，或为查清分包人试验和检验成果的可靠性而要求分包人重新试验和检验的。重新试验和检验的结果证明该项材料、工程设备或工程的质量不符合合同约定的，由此增加的费用和（或）工期延误由分包人承担；重新试验和检验结果符合合同约定的，由承包人承担由此增加的费用和（或）工期延误。</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0" w:name="_Toc371154325"/>
      <w:r>
        <w:rPr>
          <w:rFonts w:asciiTheme="minorEastAsia" w:eastAsiaTheme="minorEastAsia" w:hAnsiTheme="minorEastAsia" w:cstheme="minorEastAsia" w:hint="eastAsia"/>
          <w:kern w:val="0"/>
          <w:sz w:val="24"/>
          <w:szCs w:val="24"/>
        </w:rPr>
        <w:t>安全绿色施工</w:t>
      </w:r>
      <w:bookmarkEnd w:id="20"/>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分包人应遵守工程建设安全生产和绿色施工有关管理规定，严格按安全和</w:t>
      </w:r>
      <w:r>
        <w:rPr>
          <w:rFonts w:asciiTheme="minorEastAsia" w:eastAsiaTheme="minorEastAsia" w:hAnsiTheme="minorEastAsia" w:cstheme="minorEastAsia" w:hint="eastAsia"/>
          <w:b w:val="0"/>
          <w:kern w:val="0"/>
          <w:sz w:val="24"/>
          <w:szCs w:val="24"/>
        </w:rPr>
        <w:lastRenderedPageBreak/>
        <w:t>绿色施工标准组织施工，承担由于自身安全措施不力造成事故的责任和由此发生的费用，并承担政府主管部门因扬尘污染而给予责令停工等行政处罚所造成的误工、工期拖延造成的损失。</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安全绿色施工其他约定见专用合同条款。</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1" w:name="_Toc371154326"/>
      <w:r>
        <w:rPr>
          <w:rFonts w:asciiTheme="minorEastAsia" w:eastAsiaTheme="minorEastAsia" w:hAnsiTheme="minorEastAsia" w:cstheme="minorEastAsia" w:hint="eastAsia"/>
          <w:kern w:val="0"/>
          <w:sz w:val="24"/>
          <w:szCs w:val="24"/>
        </w:rPr>
        <w:t>材料和工程设备</w:t>
      </w:r>
      <w:bookmarkEnd w:id="21"/>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总包合同约定由发包人提供材料和工程设备的，在本分包合同中视为承包人提供材料和工程设备。对于承包人提供材料和工程设备的约定见专用合同条款。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除第14.1款约定的材料和工程设备外，由分包人提供的材料和工程设备均由分包人负责采购、运输、保管。分包人应对其提供的材料和工程设备负责。</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（1）分包人应在材料和工程设备到货24小时前以书形式通知承包人，并提交制造商产品介绍说明、质量检测合格报告等一切所需的证明文件给承包人审核。</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（2）分包人提供的材料和工程设备不符合合同约定时，分包人应按承包人要求的时间将材料和工程设备运出施工现场，重新提供符合要求的产品，并承担由此发生的费用，延误的工期不予顺延。</w:t>
      </w:r>
    </w:p>
    <w:p w:rsidR="00155C30" w:rsidRDefault="00155C30">
      <w:pPr>
        <w:shd w:val="clear" w:color="auto" w:fill="FFFFFF"/>
        <w:snapToGrid w:val="0"/>
        <w:spacing w:line="360" w:lineRule="auto"/>
        <w:ind w:firstLine="420"/>
        <w:rPr>
          <w:rFonts w:asciiTheme="minorEastAsia" w:hAnsiTheme="minorEastAsia" w:cstheme="minorEastAsia"/>
          <w:bCs/>
          <w:sz w:val="24"/>
        </w:rPr>
      </w:pPr>
      <w:r>
        <w:rPr>
          <w:rFonts w:asciiTheme="minorEastAsia" w:hAnsiTheme="minorEastAsia" w:cstheme="minorEastAsia" w:hint="eastAsia"/>
          <w:sz w:val="24"/>
        </w:rPr>
        <w:t>（3）由分包人自行提供材料和工程设备的，承包人不得指定制造商或供应商。</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2" w:name="_Toc371154327"/>
      <w:r>
        <w:rPr>
          <w:rFonts w:asciiTheme="minorEastAsia" w:eastAsiaTheme="minorEastAsia" w:hAnsiTheme="minorEastAsia" w:cstheme="minorEastAsia" w:hint="eastAsia"/>
          <w:kern w:val="0"/>
          <w:sz w:val="24"/>
          <w:szCs w:val="24"/>
        </w:rPr>
        <w:t>变更</w:t>
      </w:r>
      <w:bookmarkEnd w:id="22"/>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在履行合同过程中，承包人可向分包人做出变更指示，分包人应遵照执行。没有承包人的变更指示，分包人不得擅自变更。</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变更估价的约定见专用合同条款。</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3" w:name="_Toc371154328"/>
      <w:r>
        <w:rPr>
          <w:rFonts w:asciiTheme="minorEastAsia" w:eastAsiaTheme="minorEastAsia" w:hAnsiTheme="minorEastAsia" w:cstheme="minorEastAsia" w:hint="eastAsia"/>
          <w:kern w:val="0"/>
          <w:sz w:val="24"/>
          <w:szCs w:val="24"/>
        </w:rPr>
        <w:t>合同价格及调整</w:t>
      </w:r>
      <w:bookmarkEnd w:id="23"/>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除合同另有约定外，双方当事人中的任何一方不得擅自改变签约合同价。</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下列三种确定合同价格的方式，在专用合同条款中约定采用其中一种：</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单价合同：是指双方当事人约定以工程量清单及其综合单价进行合</w:t>
      </w:r>
      <w:r>
        <w:rPr>
          <w:rFonts w:asciiTheme="minorEastAsia" w:eastAsiaTheme="minorEastAsia" w:hAnsiTheme="minorEastAsia" w:cstheme="minorEastAsia" w:hint="eastAsia"/>
          <w:b w:val="0"/>
          <w:kern w:val="0"/>
          <w:sz w:val="24"/>
          <w:szCs w:val="24"/>
        </w:rPr>
        <w:lastRenderedPageBreak/>
        <w:t>同价格计算、调整和确认的建设工程施工合同，在约定的风险范围内合同单价不作调整。合同价格包含的风险范围和风险范围以外的合同价格调整方法和程序见专用合同条款。</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总价合同：是指双方当事人约定以图纸、已标价工程量清单或预算书及有关条件进行合同价格计算、调整和确认的建设工程施工合同，在约定的风险范围内合同价格不再调整。合同价格包含的风险范围和风险范围以外的合同价格调整方法和程序见专用合同条款。</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其他价格形式：是指除第16.2.1、16.2.2项以外的其他合同价格形式，具体约定见专用合同条款。</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4" w:name="_Toc371154329"/>
      <w:r>
        <w:rPr>
          <w:rFonts w:asciiTheme="minorEastAsia" w:eastAsiaTheme="minorEastAsia" w:hAnsiTheme="minorEastAsia" w:cstheme="minorEastAsia" w:hint="eastAsia"/>
          <w:kern w:val="0"/>
          <w:sz w:val="24"/>
          <w:szCs w:val="24"/>
        </w:rPr>
        <w:t>计量</w:t>
      </w:r>
      <w:bookmarkEnd w:id="24"/>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分包人应按合同约定的时间和内容向承包人提交计量周期已完成的工程量报告。分包人提交已完成的工程量报告的时间、内容和计量周期见专用合同条款。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应在收到分包人提交的工程量报告后10天内完成对分包人提交的工程量报表的审核，以确定当期实际完成的工程量。承包人对工程量有异议的，有权要求分包人进行共同复核或抽样复测。分包人应协助承包人进行复核或抽样复测，并按承包人要求提供补充计量资料。分包人未按承包人要求参加复核或抽样复测的，承包人复核或修正的工程量视为分包人实际完成的工程量。</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承包人未在收到分包人提交的已完成的工程量报告后10天内完成审核的，分包人报送的已完成的工程量报告中的工程量视为分包人实际完成的工程量。</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关于计量的其他约定见专用合同条款。</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5" w:name="_Toc371154330"/>
      <w:r>
        <w:rPr>
          <w:rFonts w:asciiTheme="minorEastAsia" w:eastAsiaTheme="minorEastAsia" w:hAnsiTheme="minorEastAsia" w:cstheme="minorEastAsia" w:hint="eastAsia"/>
          <w:kern w:val="0"/>
          <w:sz w:val="24"/>
          <w:szCs w:val="24"/>
        </w:rPr>
        <w:t>合同价款支付</w:t>
      </w:r>
      <w:bookmarkEnd w:id="25"/>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 xml:space="preserve"> 承包人应按合同约定向分包人支付工程预付款。工程预付款的支付时间、预付额度、工程预付款的抵扣起始时间和方式见专用合同条款。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承包人应按专用合同条款约定的工程进度款付款周期、程序、支付比例或金额支付工程进度款。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经承包人确认的合同价格调整（含因工程变更、索赔等引起的合同价格调整）应与工程进度款同期支付。</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6" w:name="_Toc371154331"/>
      <w:r>
        <w:rPr>
          <w:rFonts w:asciiTheme="minorEastAsia" w:eastAsiaTheme="minorEastAsia" w:hAnsiTheme="minorEastAsia" w:cstheme="minorEastAsia" w:hint="eastAsia"/>
          <w:kern w:val="0"/>
          <w:sz w:val="24"/>
          <w:szCs w:val="24"/>
        </w:rPr>
        <w:t>完工验收</w:t>
      </w:r>
      <w:bookmarkEnd w:id="26"/>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本分包工程具备专用合同条款约定的完工验收条件时，分包人可向承包人提交完工验收申请报告。</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审查后，认为尚不具备验收条件的，应通知分包人在完工验收前尚需完成的工作内容，分包人应在完成承包人通知的全部工作内容后，再次提交完工验收申请报告。承包人审查后，认为已具备验收条件的，应在专用合同条款约定的时间内进行验收。验收合格的，则视为工程完工验收通过。验收不合格的，承包人应通知分包人进行整改，整改完成后重新办理验收，由此增加的费用和（或）工期延误由分包人承担。</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经验收合格的工程，实际完工日期为分包人按第19.2款提交完工验收申请报告或按该款重新提交完工验收申请报告的日期（以两者中时间在后者为准）。工程未经完工验收，承包人擅自使用的，以转移占有工程之日为实际完工日期。</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7" w:name="_Toc371154332"/>
      <w:r>
        <w:rPr>
          <w:rFonts w:asciiTheme="minorEastAsia" w:eastAsiaTheme="minorEastAsia" w:hAnsiTheme="minorEastAsia" w:cstheme="minorEastAsia" w:hint="eastAsia"/>
          <w:kern w:val="0"/>
          <w:sz w:val="24"/>
          <w:szCs w:val="24"/>
        </w:rPr>
        <w:t>移交</w:t>
      </w:r>
      <w:bookmarkEnd w:id="27"/>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当本分包工程办理了完工验收手续，即表明工程具备移交条件。移交工程的时间要求见专用合同条款。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分包人未能如期向承包人移交工程的，</w:t>
      </w:r>
      <w:proofErr w:type="gramStart"/>
      <w:r>
        <w:rPr>
          <w:rFonts w:asciiTheme="minorEastAsia" w:eastAsiaTheme="minorEastAsia" w:hAnsiTheme="minorEastAsia" w:cstheme="minorEastAsia" w:hint="eastAsia"/>
          <w:b w:val="0"/>
          <w:kern w:val="0"/>
          <w:sz w:val="24"/>
          <w:szCs w:val="24"/>
        </w:rPr>
        <w:t>应承担给承包人</w:t>
      </w:r>
      <w:proofErr w:type="gramEnd"/>
      <w:r>
        <w:rPr>
          <w:rFonts w:asciiTheme="minorEastAsia" w:eastAsiaTheme="minorEastAsia" w:hAnsiTheme="minorEastAsia" w:cstheme="minorEastAsia" w:hint="eastAsia"/>
          <w:b w:val="0"/>
          <w:kern w:val="0"/>
          <w:sz w:val="24"/>
          <w:szCs w:val="24"/>
        </w:rPr>
        <w:t>所造成的损失。</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 xml:space="preserve"> 承包人无故未在第20.1款约定的期限内接受分包人移交本分包工程的，承包人应赔偿由此给分包人造成的损失。</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除专用合同条款另有约定外，工程办理移交手续后，分包人应对施工场地进行清理并拆除临时工程，直至承包人检验合格为止。完工清场费用由分包人承担。</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8" w:name="_Toc371154333"/>
      <w:r>
        <w:rPr>
          <w:rFonts w:asciiTheme="minorEastAsia" w:eastAsiaTheme="minorEastAsia" w:hAnsiTheme="minorEastAsia" w:cstheme="minorEastAsia" w:hint="eastAsia"/>
          <w:kern w:val="0"/>
          <w:sz w:val="24"/>
          <w:szCs w:val="24"/>
        </w:rPr>
        <w:t>结算</w:t>
      </w:r>
      <w:bookmarkEnd w:id="28"/>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本分包工程完工后，分包人应在专用合同条款约定的期限内，向承包人提交完工结算报告和完整的结算资料。</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承包人收到分包人递交的工程完工结算报告和结算资料后在专用合同条款约定的期限内完成审核。</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承包人确认完工结算报告后，在专用合同条款约定的期限内，将扣除合同约定的质量保证金外的全部结算款项支付给分包人。</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r>
        <w:rPr>
          <w:rFonts w:asciiTheme="minorEastAsia" w:eastAsiaTheme="minorEastAsia" w:hAnsiTheme="minorEastAsia" w:cstheme="minorEastAsia" w:hint="eastAsia"/>
          <w:kern w:val="0"/>
          <w:sz w:val="24"/>
          <w:szCs w:val="24"/>
        </w:rPr>
        <w:t>质量保证金</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质量保证金的额度、支付时间和方式见专用合同条款。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缺陷责任期满时，分包人向承包人申请到期应返还分包人剩余的质量保证金金额，承包人应在14天内会同分包人按合同约定的内容核实分包人是否完成缺陷责任，并将无异议的剩余质量保证金返还分包人。</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9" w:name="_Toc371154334"/>
      <w:r>
        <w:rPr>
          <w:rFonts w:asciiTheme="minorEastAsia" w:eastAsiaTheme="minorEastAsia" w:hAnsiTheme="minorEastAsia" w:cstheme="minorEastAsia" w:hint="eastAsia"/>
          <w:kern w:val="0"/>
          <w:sz w:val="24"/>
          <w:szCs w:val="24"/>
        </w:rPr>
        <w:t>保修责任与缺陷责任</w:t>
      </w:r>
      <w:bookmarkEnd w:id="29"/>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w:t>
      </w:r>
      <w:r>
        <w:rPr>
          <w:rFonts w:asciiTheme="minorEastAsia" w:eastAsiaTheme="minorEastAsia" w:hAnsiTheme="minorEastAsia" w:cstheme="minorEastAsia" w:hint="eastAsia"/>
          <w:b w:val="0"/>
          <w:color w:val="000000"/>
          <w:kern w:val="0"/>
          <w:sz w:val="24"/>
          <w:szCs w:val="24"/>
        </w:rPr>
        <w:t>应在合同专用条款约定的时间内向承包人出具质量保修书，明确保修范围、期限和责任。保修期起始时间见专用合同条款。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color w:val="000000"/>
          <w:kern w:val="0"/>
          <w:sz w:val="24"/>
          <w:szCs w:val="24"/>
        </w:rPr>
        <w:t xml:space="preserve"> 分包人应在缺陷责任期内对已交付使用的工程承担缺陷责任。缺陷责任期的起始时间和缺陷责任期的期限见专用合同条款。</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30" w:name="_Toc371154335"/>
      <w:r>
        <w:rPr>
          <w:rFonts w:asciiTheme="minorEastAsia" w:eastAsiaTheme="minorEastAsia" w:hAnsiTheme="minorEastAsia" w:cstheme="minorEastAsia" w:hint="eastAsia"/>
          <w:kern w:val="0"/>
          <w:sz w:val="24"/>
          <w:szCs w:val="24"/>
        </w:rPr>
        <w:lastRenderedPageBreak/>
        <w:t>违约</w:t>
      </w:r>
      <w:bookmarkEnd w:id="30"/>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承包人违约</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22"/>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承包人不履行合同约定义务的，视为承包人违约。</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22"/>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承包人违约时，分包人可发出书面通知，要求承包人采取有效措施纠正违约行为。承包人收到该通知后28天内仍不履行合同义务的，分包人有权暂停施工。承包人承担由此增加的费用和（或）工期延误。</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22"/>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分包人按第24.1.2项暂停施工28天后，承包人仍不纠正违约行为的，分包人可向承包人发出解除合同通知。但分包人的这一行动</w:t>
      </w:r>
      <w:proofErr w:type="gramStart"/>
      <w:r>
        <w:rPr>
          <w:rFonts w:asciiTheme="minorEastAsia" w:eastAsiaTheme="minorEastAsia" w:hAnsiTheme="minorEastAsia" w:cstheme="minorEastAsia" w:hint="eastAsia"/>
          <w:b w:val="0"/>
          <w:kern w:val="0"/>
          <w:sz w:val="24"/>
          <w:szCs w:val="24"/>
        </w:rPr>
        <w:t>不</w:t>
      </w:r>
      <w:proofErr w:type="gramEnd"/>
      <w:r>
        <w:rPr>
          <w:rFonts w:asciiTheme="minorEastAsia" w:eastAsiaTheme="minorEastAsia" w:hAnsiTheme="minorEastAsia" w:cstheme="minorEastAsia" w:hint="eastAsia"/>
          <w:b w:val="0"/>
          <w:kern w:val="0"/>
          <w:sz w:val="24"/>
          <w:szCs w:val="24"/>
        </w:rPr>
        <w:t>免除承包人承担的违约责任，也不影响分包人根据合同约定享有的索赔权利。</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承包人未按合同约定付款的，应按专用合同条款的约定支付逾期付款违约金。</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分包人违约</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分包人不按合同约定履行义务的，视为分包人违约。</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分包人违约时，承包人可向分包人发出整改通知，要求其在指定期限内改正。分包人应承担其违约所引起的费用增加和（或）工期延误责任。</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color w:val="000000"/>
          <w:kern w:val="0"/>
          <w:sz w:val="24"/>
          <w:szCs w:val="24"/>
        </w:rPr>
        <w:t xml:space="preserve"> 分包人在收到承包人发出的整改通知后28天内，分包人没有采取可行的措施纠正违约</w:t>
      </w:r>
      <w:r>
        <w:rPr>
          <w:rFonts w:asciiTheme="minorEastAsia" w:eastAsiaTheme="minorEastAsia" w:hAnsiTheme="minorEastAsia" w:cstheme="minorEastAsia" w:hint="eastAsia"/>
          <w:b w:val="0"/>
          <w:kern w:val="0"/>
          <w:sz w:val="24"/>
          <w:szCs w:val="24"/>
        </w:rPr>
        <w:t>，承包人可向分包人发出解除合同通知。合同解除后，承包人可派员进驻施工场地，另行组织人员或委托其他承包人施工。承包人因继续完成该工程的需要，有权扣留使用分包人在现场的材料、设备和临时设施。但承包人的这一行动</w:t>
      </w:r>
      <w:proofErr w:type="gramStart"/>
      <w:r>
        <w:rPr>
          <w:rFonts w:asciiTheme="minorEastAsia" w:eastAsiaTheme="minorEastAsia" w:hAnsiTheme="minorEastAsia" w:cstheme="minorEastAsia" w:hint="eastAsia"/>
          <w:b w:val="0"/>
          <w:kern w:val="0"/>
          <w:sz w:val="24"/>
          <w:szCs w:val="24"/>
        </w:rPr>
        <w:t>不</w:t>
      </w:r>
      <w:proofErr w:type="gramEnd"/>
      <w:r>
        <w:rPr>
          <w:rFonts w:asciiTheme="minorEastAsia" w:eastAsiaTheme="minorEastAsia" w:hAnsiTheme="minorEastAsia" w:cstheme="minorEastAsia" w:hint="eastAsia"/>
          <w:b w:val="0"/>
          <w:kern w:val="0"/>
          <w:sz w:val="24"/>
          <w:szCs w:val="24"/>
        </w:rPr>
        <w:t>免除分包人应承担的违约责任，也不影响承包人根据合同约定享有的索赔权利。</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31" w:name="_Toc371154336"/>
      <w:bookmarkStart w:id="32" w:name="_Toc246996327"/>
      <w:bookmarkStart w:id="33" w:name="_Toc246997070"/>
      <w:bookmarkStart w:id="34" w:name="_Toc247085842"/>
      <w:bookmarkStart w:id="35" w:name="_Toc296602576"/>
      <w:r>
        <w:rPr>
          <w:rFonts w:asciiTheme="minorEastAsia" w:eastAsiaTheme="minorEastAsia" w:hAnsiTheme="minorEastAsia" w:cstheme="minorEastAsia" w:hint="eastAsia"/>
          <w:kern w:val="0"/>
          <w:sz w:val="24"/>
          <w:szCs w:val="24"/>
        </w:rPr>
        <w:t>索赔</w:t>
      </w:r>
      <w:bookmarkEnd w:id="31"/>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 xml:space="preserve"> 承包人索赔</w:t>
      </w:r>
    </w:p>
    <w:bookmarkEnd w:id="32"/>
    <w:bookmarkEnd w:id="33"/>
    <w:bookmarkEnd w:id="34"/>
    <w:bookmarkEnd w:id="35"/>
    <w:p w:rsidR="00155C30" w:rsidRDefault="00155C30">
      <w:pPr>
        <w:snapToGrid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color w:val="000000"/>
          <w:kern w:val="0"/>
          <w:sz w:val="24"/>
        </w:rPr>
        <w:t xml:space="preserve">25.1.1  </w:t>
      </w:r>
      <w:r>
        <w:rPr>
          <w:rFonts w:asciiTheme="minorEastAsia" w:hAnsiTheme="minorEastAsia" w:cstheme="minorEastAsia" w:hint="eastAsia"/>
          <w:sz w:val="24"/>
        </w:rPr>
        <w:t>根据合同约定，承包人认为有权得到追加付款和（或）延长缺陷责任期的，应在知道或应知道索赔事件发生后向分包人递交索赔意向通知书。承包人应在发出索赔意向通知书后向分包人正式递交索赔通知书。</w:t>
      </w:r>
    </w:p>
    <w:p w:rsidR="00155C30" w:rsidRDefault="00155C30">
      <w:pPr>
        <w:snapToGrid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color w:val="000000"/>
          <w:kern w:val="0"/>
          <w:sz w:val="24"/>
        </w:rPr>
        <w:t xml:space="preserve">25.1.2  </w:t>
      </w:r>
      <w:r>
        <w:rPr>
          <w:rFonts w:asciiTheme="minorEastAsia" w:hAnsiTheme="minorEastAsia" w:cstheme="minorEastAsia" w:hint="eastAsia"/>
          <w:sz w:val="24"/>
        </w:rPr>
        <w:t>分包人收到承包人提交的索赔通知书后，应按合同约定商定或确定追加的索赔金额和（或）延长的缺陷责任期，并在收到上述索赔通知书或有关索赔的进一步证明材料后的35天内将索赔处理结果答复承包人。承包人接受索赔处理结果的，应从支付给分包人的合同价款中扣除索赔款项，或由分包人以其他方式支付给承包人。承包人不接受索赔处理结果的，按第29条约定执行。</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分包人索赔</w:t>
      </w:r>
    </w:p>
    <w:p w:rsidR="00155C30" w:rsidRDefault="00155C30">
      <w:pPr>
        <w:snapToGrid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color w:val="000000"/>
          <w:kern w:val="0"/>
          <w:sz w:val="24"/>
        </w:rPr>
        <w:t xml:space="preserve">25.2.1  </w:t>
      </w:r>
      <w:r>
        <w:rPr>
          <w:rFonts w:asciiTheme="minorEastAsia" w:hAnsiTheme="minorEastAsia" w:cstheme="minorEastAsia" w:hint="eastAsia"/>
          <w:sz w:val="24"/>
        </w:rPr>
        <w:t>根据合同约定，分包人认为有权得到追加付款和（或）延长工期的，应在知道或应知道索赔事件发生后14天内向承包人递交索赔意向通知书。分包人未在前述14天内递交索赔意向通知书的，丧失要求追加付款和（或）延长工期的权利。分包人应在发出索赔意向通知书后14天内，向承包人正式递交索赔通知书。索赔事件具有连续影响的，分包人应按合理时间间隔继续递交延续索赔通知。</w:t>
      </w:r>
    </w:p>
    <w:p w:rsidR="00155C30" w:rsidRDefault="00155C30">
      <w:pPr>
        <w:snapToGrid w:val="0"/>
        <w:spacing w:line="360" w:lineRule="auto"/>
        <w:ind w:firstLineChars="200" w:firstLine="480"/>
        <w:rPr>
          <w:rFonts w:asciiTheme="minorEastAsia" w:hAnsiTheme="minorEastAsia" w:cstheme="minorEastAsia"/>
          <w:bCs/>
          <w:sz w:val="24"/>
        </w:rPr>
      </w:pPr>
      <w:r>
        <w:rPr>
          <w:rFonts w:asciiTheme="minorEastAsia" w:hAnsiTheme="minorEastAsia" w:cstheme="minorEastAsia" w:hint="eastAsia"/>
          <w:color w:val="000000"/>
          <w:kern w:val="0"/>
          <w:sz w:val="24"/>
        </w:rPr>
        <w:t xml:space="preserve">25.2.2  </w:t>
      </w:r>
      <w:r>
        <w:rPr>
          <w:rFonts w:asciiTheme="minorEastAsia" w:hAnsiTheme="minorEastAsia" w:cstheme="minorEastAsia" w:hint="eastAsia"/>
          <w:sz w:val="24"/>
        </w:rPr>
        <w:t>承包人收到分包人提交的索赔通知书后，应按合同约定商定或确定追加的付款和（或）延长的工期，并在收到上述索赔通知书或有关索赔的进一步证明材料后的35天内将索赔处理结果答复分包人。分包人接受索赔处理结果的，索赔款项</w:t>
      </w:r>
      <w:r>
        <w:rPr>
          <w:rFonts w:asciiTheme="minorEastAsia" w:hAnsiTheme="minorEastAsia" w:cstheme="minorEastAsia" w:hint="eastAsia"/>
          <w:color w:val="000000"/>
          <w:sz w:val="24"/>
        </w:rPr>
        <w:t>与当期进度款同期支付</w:t>
      </w:r>
      <w:r>
        <w:rPr>
          <w:rFonts w:asciiTheme="minorEastAsia" w:hAnsiTheme="minorEastAsia" w:cstheme="minorEastAsia" w:hint="eastAsia"/>
          <w:bCs/>
          <w:sz w:val="24"/>
        </w:rPr>
        <w:t>。分包人不接受索赔处理结果的，按</w:t>
      </w:r>
      <w:r>
        <w:rPr>
          <w:rFonts w:asciiTheme="minorEastAsia" w:hAnsiTheme="minorEastAsia" w:cstheme="minorEastAsia" w:hint="eastAsia"/>
          <w:sz w:val="24"/>
        </w:rPr>
        <w:t>第29条</w:t>
      </w:r>
      <w:bookmarkStart w:id="36" w:name="_Toc296602580"/>
      <w:r>
        <w:rPr>
          <w:rFonts w:asciiTheme="minorEastAsia" w:hAnsiTheme="minorEastAsia" w:cstheme="minorEastAsia" w:hint="eastAsia"/>
          <w:bCs/>
          <w:sz w:val="24"/>
        </w:rPr>
        <w:t>约定执行。</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关于</w:t>
      </w:r>
      <w:bookmarkEnd w:id="36"/>
      <w:r>
        <w:rPr>
          <w:rFonts w:asciiTheme="minorEastAsia" w:eastAsiaTheme="minorEastAsia" w:hAnsiTheme="minorEastAsia" w:cstheme="minorEastAsia" w:hint="eastAsia"/>
          <w:b w:val="0"/>
          <w:kern w:val="0"/>
          <w:sz w:val="24"/>
          <w:szCs w:val="24"/>
        </w:rPr>
        <w:t>索赔的其他约定见专用合同条款。</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37" w:name="_Toc371154337"/>
      <w:r>
        <w:rPr>
          <w:rFonts w:asciiTheme="minorEastAsia" w:eastAsiaTheme="minorEastAsia" w:hAnsiTheme="minorEastAsia" w:cstheme="minorEastAsia" w:hint="eastAsia"/>
          <w:kern w:val="0"/>
          <w:sz w:val="24"/>
          <w:szCs w:val="24"/>
        </w:rPr>
        <w:t>保险</w:t>
      </w:r>
      <w:bookmarkEnd w:id="37"/>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分包人应充分了解承包人为本分包工程所办理的保险是否能满足分包人对于投保内容、保险金额等的要求，如果分包人认为不能满足要求的，应自费补充投保。</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 xml:space="preserve"> 具体投保内容和相关责任，见专用合同条款。</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38" w:name="_Toc371154338"/>
      <w:r>
        <w:rPr>
          <w:rFonts w:asciiTheme="minorEastAsia" w:eastAsiaTheme="minorEastAsia" w:hAnsiTheme="minorEastAsia" w:cstheme="minorEastAsia" w:hint="eastAsia"/>
          <w:kern w:val="0"/>
          <w:sz w:val="24"/>
          <w:szCs w:val="24"/>
        </w:rPr>
        <w:t>担保</w:t>
      </w:r>
      <w:bookmarkEnd w:id="38"/>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承包人要求分包人提交履约担保的，分包人应在签订合同时向承包人提交履约担保。分包人办理履约担保的费用已包括在签约合同价内。承包人是否要求分包人提交履约担保及其额度、</w:t>
      </w:r>
      <w:r>
        <w:rPr>
          <w:rFonts w:asciiTheme="minorEastAsia" w:eastAsiaTheme="minorEastAsia" w:hAnsiTheme="minorEastAsia" w:cstheme="minorEastAsia" w:hint="eastAsia"/>
          <w:b w:val="0"/>
          <w:bCs w:val="0"/>
          <w:color w:val="000000"/>
          <w:sz w:val="24"/>
          <w:szCs w:val="24"/>
        </w:rPr>
        <w:t>有效期的截止时间</w:t>
      </w:r>
      <w:r>
        <w:rPr>
          <w:rFonts w:asciiTheme="minorEastAsia" w:eastAsiaTheme="minorEastAsia" w:hAnsiTheme="minorEastAsia" w:cstheme="minorEastAsia" w:hint="eastAsia"/>
          <w:b w:val="0"/>
          <w:kern w:val="0"/>
          <w:sz w:val="24"/>
          <w:szCs w:val="24"/>
        </w:rPr>
        <w:t>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bCs w:val="0"/>
          <w:color w:val="000000"/>
          <w:sz w:val="24"/>
          <w:szCs w:val="24"/>
        </w:rPr>
      </w:pPr>
      <w:r>
        <w:rPr>
          <w:rFonts w:asciiTheme="minorEastAsia" w:eastAsiaTheme="minorEastAsia" w:hAnsiTheme="minorEastAsia" w:cstheme="minorEastAsia" w:hint="eastAsia"/>
          <w:b w:val="0"/>
          <w:kern w:val="0"/>
          <w:sz w:val="24"/>
          <w:szCs w:val="24"/>
        </w:rPr>
        <w:t xml:space="preserve"> 承包人要求分包人提交履约担保的，承包人应同时向分包人提交与履约担保等额的工程款支付担保。工程款支付担保</w:t>
      </w:r>
      <w:r>
        <w:rPr>
          <w:rFonts w:asciiTheme="minorEastAsia" w:eastAsiaTheme="minorEastAsia" w:hAnsiTheme="minorEastAsia" w:cstheme="minorEastAsia" w:hint="eastAsia"/>
          <w:b w:val="0"/>
          <w:bCs w:val="0"/>
          <w:color w:val="000000"/>
          <w:sz w:val="24"/>
          <w:szCs w:val="24"/>
        </w:rPr>
        <w:t>有效期的截止时间见</w:t>
      </w:r>
      <w:r>
        <w:rPr>
          <w:rFonts w:asciiTheme="minorEastAsia" w:eastAsiaTheme="minorEastAsia" w:hAnsiTheme="minorEastAsia" w:cstheme="minorEastAsia" w:hint="eastAsia"/>
          <w:b w:val="0"/>
          <w:kern w:val="0"/>
          <w:sz w:val="24"/>
          <w:szCs w:val="24"/>
        </w:rPr>
        <w:t>专用合同条款</w:t>
      </w:r>
      <w:r>
        <w:rPr>
          <w:rFonts w:asciiTheme="minorEastAsia" w:eastAsiaTheme="minorEastAsia" w:hAnsiTheme="minorEastAsia" w:cstheme="minorEastAsia" w:hint="eastAsia"/>
          <w:b w:val="0"/>
          <w:bCs w:val="0"/>
          <w:color w:val="000000"/>
          <w:sz w:val="24"/>
          <w:szCs w:val="24"/>
        </w:rPr>
        <w:t>。</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关于担保的其他约定见专用合同条款。</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39" w:name="_Toc371154339"/>
      <w:r>
        <w:rPr>
          <w:rFonts w:asciiTheme="minorEastAsia" w:eastAsiaTheme="minorEastAsia" w:hAnsiTheme="minorEastAsia" w:cstheme="minorEastAsia" w:hint="eastAsia"/>
          <w:kern w:val="0"/>
          <w:sz w:val="24"/>
          <w:szCs w:val="24"/>
        </w:rPr>
        <w:t>不可抗力</w:t>
      </w:r>
      <w:bookmarkEnd w:id="39"/>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不可抗力是指合同当事人在签订合同时不可预见，在合同履行过程中不可避免且不能克服的自然灾害和社会性突发事件，如地震、海啸、瘟疫、骚乱、戒严、暴动、战争和专用合同条款中约定的其他情形。</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一方当事人遇到不可抗力事件、使其履行合同义务受到阻碍时，应立即通知对方，书面说明不可抗力和受阻碍的详细情况，并提供必要的证明。</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除专用合同条款另有约定外，不可抗力导致的人员伤亡、财产损失、费用增加和（或）工期延误等后果，由双方当事人按以下原则承担：</w:t>
      </w:r>
    </w:p>
    <w:p w:rsidR="00155C30" w:rsidRDefault="00155C3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（1）永久工程，包括已运至施工场地的材料和工程设备的损害，以及因工程损害造成的第三者人员伤亡和财产损失由承包人承担；</w:t>
      </w:r>
    </w:p>
    <w:p w:rsidR="00155C30" w:rsidRDefault="00155C3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（2）分包人设备的损坏由分包人承担；</w:t>
      </w:r>
    </w:p>
    <w:p w:rsidR="00155C30" w:rsidRDefault="00155C3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（3）承包人和分包人各自承担其人员伤亡和其他财产损失及其相关费用；</w:t>
      </w:r>
    </w:p>
    <w:p w:rsidR="00155C30" w:rsidRDefault="00155C3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（4）分包人的停工损失由分包人承担，但停工期间应承包人要求照管工程和清理、修复工程的金额由承包人承担；</w:t>
      </w:r>
    </w:p>
    <w:p w:rsidR="00155C30" w:rsidRDefault="00155C3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（5）不能按期完工的，应合理延长工期，分包人不需支付逾期违约金。承包人要求赶工的，分包人应采取赶工措施，赶工费用由承包人承担。</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一方当事人因不可抗力不能履行合同的，应及时通知对方解除合同。合同解除后，分包人应按合同约定撤离施工场地。已经订货的材料、设备由订货方负责退货或解除订货合同，不能退还的货款和因退货、解除订货合同发生的费用，由承包人承担，因未及时退货造成的损失由责任方承担。</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40" w:name="_Toc371154340"/>
      <w:r>
        <w:rPr>
          <w:rFonts w:asciiTheme="minorEastAsia" w:eastAsiaTheme="minorEastAsia" w:hAnsiTheme="minorEastAsia" w:cstheme="minorEastAsia" w:hint="eastAsia"/>
          <w:kern w:val="0"/>
          <w:sz w:val="24"/>
          <w:szCs w:val="24"/>
        </w:rPr>
        <w:t>争议</w:t>
      </w:r>
      <w:bookmarkEnd w:id="40"/>
    </w:p>
    <w:p w:rsidR="00155C30" w:rsidRDefault="00155C30">
      <w:pPr>
        <w:pStyle w:val="2"/>
        <w:keepNext w:val="0"/>
        <w:keepLines w:val="0"/>
        <w:spacing w:before="0" w:after="0" w:line="360" w:lineRule="auto"/>
        <w:ind w:firstLineChars="200" w:firstLine="48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如承包人和分包人在履行本分包合同中发生争议的，可协商或邀请第三方调解此类争议。任何一方不愿通过协商或调解解决争议或通过协商或调解仍不能解决争议的，在专用合同条款中约定下列一种方式解决： </w:t>
      </w:r>
    </w:p>
    <w:p w:rsidR="00155C30" w:rsidRDefault="00155C30">
      <w:pPr>
        <w:shd w:val="clear" w:color="auto" w:fill="FFFFFF"/>
        <w:snapToGrid w:val="0"/>
        <w:spacing w:line="360" w:lineRule="auto"/>
        <w:ind w:firstLine="435"/>
        <w:rPr>
          <w:rFonts w:asciiTheme="minorEastAsia" w:hAnsiTheme="minorEastAsia" w:cstheme="minorEastAsia"/>
          <w:sz w:val="24"/>
        </w:rPr>
      </w:pPr>
      <w:r>
        <w:rPr>
          <w:rFonts w:asciiTheme="minorEastAsia" w:hAnsiTheme="minorEastAsia" w:cstheme="minorEastAsia" w:hint="eastAsia"/>
          <w:sz w:val="24"/>
        </w:rPr>
        <w:t>（1）第一种：向专用合同条款中约定的仲裁委员会申请仲裁；</w:t>
      </w:r>
    </w:p>
    <w:p w:rsidR="00155C30" w:rsidRDefault="00155C30">
      <w:pPr>
        <w:shd w:val="clear" w:color="auto" w:fill="FFFFFF"/>
        <w:snapToGrid w:val="0"/>
        <w:spacing w:line="360" w:lineRule="auto"/>
        <w:ind w:firstLine="435"/>
        <w:rPr>
          <w:rFonts w:asciiTheme="minorEastAsia" w:hAnsiTheme="minorEastAsia" w:cstheme="minorEastAsia"/>
          <w:sz w:val="24"/>
        </w:rPr>
      </w:pPr>
      <w:r>
        <w:rPr>
          <w:rFonts w:asciiTheme="minorEastAsia" w:hAnsiTheme="minorEastAsia" w:cstheme="minorEastAsia" w:hint="eastAsia"/>
          <w:sz w:val="24"/>
        </w:rPr>
        <w:t>（2）第二种：向专用合同条款中约定的人民法院起诉。</w:t>
      </w:r>
    </w:p>
    <w:p w:rsidR="00155C30" w:rsidRDefault="00155C30">
      <w:pPr>
        <w:shd w:val="clear" w:color="auto" w:fill="FFFFFF"/>
        <w:snapToGrid w:val="0"/>
        <w:spacing w:line="360" w:lineRule="auto"/>
        <w:jc w:val="center"/>
        <w:outlineLvl w:val="0"/>
        <w:rPr>
          <w:rFonts w:asciiTheme="minorEastAsia" w:hAnsiTheme="minorEastAsia" w:cstheme="minorEastAsia"/>
          <w:kern w:val="0"/>
          <w:sz w:val="24"/>
        </w:rPr>
        <w:sectPr w:rsidR="00155C30" w:rsidSect="00996A56">
          <w:headerReference w:type="default" r:id="rId5"/>
          <w:footerReference w:type="default" r:id="rId6"/>
          <w:pgSz w:w="11906" w:h="16838"/>
          <w:pgMar w:top="1440" w:right="1800" w:bottom="1440" w:left="1800" w:header="851" w:footer="992" w:gutter="0"/>
          <w:cols w:space="425"/>
          <w:docGrid w:type="lines" w:linePitch="312"/>
        </w:sectPr>
      </w:pPr>
      <w:bookmarkStart w:id="41" w:name="_Toc371154341"/>
    </w:p>
    <w:p w:rsidR="00155C30" w:rsidRDefault="00155C30">
      <w:pPr>
        <w:shd w:val="clear" w:color="auto" w:fill="FFFFFF"/>
        <w:snapToGrid w:val="0"/>
        <w:spacing w:line="360" w:lineRule="auto"/>
        <w:jc w:val="center"/>
        <w:outlineLvl w:val="0"/>
        <w:rPr>
          <w:rFonts w:asciiTheme="minorEastAsia" w:hAnsiTheme="minorEastAsia" w:cstheme="minorEastAsia"/>
          <w:b/>
          <w:bCs/>
          <w:kern w:val="44"/>
          <w:sz w:val="24"/>
        </w:rPr>
      </w:pPr>
      <w:bookmarkStart w:id="42" w:name="_Toc371154342"/>
      <w:bookmarkStart w:id="43" w:name="_Toc371154343"/>
      <w:bookmarkStart w:id="44" w:name="_Toc371154344"/>
      <w:bookmarkStart w:id="45" w:name="_Toc371154346"/>
      <w:bookmarkEnd w:id="41"/>
      <w:bookmarkEnd w:id="42"/>
      <w:bookmarkEnd w:id="43"/>
      <w:bookmarkEnd w:id="44"/>
      <w:r>
        <w:rPr>
          <w:rFonts w:asciiTheme="minorEastAsia" w:hAnsiTheme="minorEastAsia" w:cstheme="minorEastAsia" w:hint="eastAsia"/>
          <w:b/>
          <w:bCs/>
          <w:kern w:val="44"/>
          <w:sz w:val="24"/>
        </w:rPr>
        <w:lastRenderedPageBreak/>
        <w:t>第三部分</w:t>
      </w:r>
      <w:r>
        <w:rPr>
          <w:rFonts w:asciiTheme="minorEastAsia" w:hAnsiTheme="minorEastAsia" w:cstheme="minorEastAsia" w:hint="eastAsia"/>
          <w:b/>
          <w:bCs/>
          <w:kern w:val="44"/>
          <w:sz w:val="24"/>
        </w:rPr>
        <w:tab/>
      </w:r>
      <w:r>
        <w:rPr>
          <w:rFonts w:asciiTheme="minorEastAsia" w:hAnsiTheme="minorEastAsia" w:cstheme="minorEastAsia" w:hint="eastAsia"/>
          <w:b/>
          <w:bCs/>
          <w:kern w:val="44"/>
          <w:sz w:val="24"/>
        </w:rPr>
        <w:tab/>
      </w:r>
      <w:bookmarkEnd w:id="45"/>
      <w:r>
        <w:rPr>
          <w:rFonts w:asciiTheme="minorEastAsia" w:hAnsiTheme="minorEastAsia" w:cstheme="minorEastAsia" w:hint="eastAsia"/>
          <w:b/>
          <w:bCs/>
          <w:kern w:val="44"/>
          <w:sz w:val="24"/>
        </w:rPr>
        <w:t>专用合同条款</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5. 合同文件及解释顺序</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合同文件的组成及优先解释顺序如下：</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tabs>
          <w:tab w:val="left" w:pos="426"/>
        </w:tabs>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7. 图纸和分包人文件</w:t>
      </w:r>
    </w:p>
    <w:p w:rsidR="00155C30" w:rsidRDefault="00155C30">
      <w:pPr>
        <w:pStyle w:val="2"/>
        <w:keepNext w:val="0"/>
        <w:keepLines w:val="0"/>
        <w:tabs>
          <w:tab w:val="left" w:pos="567"/>
          <w:tab w:val="left" w:pos="709"/>
          <w:tab w:val="left" w:pos="851"/>
        </w:tabs>
        <w:spacing w:before="0" w:after="0" w:line="360" w:lineRule="auto"/>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7.1  承包人向分包人提供图纸的数量及期限：</w:t>
      </w:r>
      <w:r>
        <w:rPr>
          <w:rFonts w:asciiTheme="minorEastAsia" w:eastAsiaTheme="minorEastAsia" w:hAnsiTheme="minorEastAsia" w:cstheme="minorEastAsia" w:hint="eastAsia"/>
          <w:b w:val="0"/>
          <w:kern w:val="0"/>
          <w:sz w:val="24"/>
          <w:szCs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val="0"/>
          <w:kern w:val="0"/>
          <w:sz w:val="24"/>
          <w:szCs w:val="24"/>
        </w:rPr>
        <w:t>关于图纸的其他约定：</w:t>
      </w:r>
      <w:r>
        <w:rPr>
          <w:rFonts w:asciiTheme="minorEastAsia" w:eastAsiaTheme="minorEastAsia" w:hAnsiTheme="minorEastAsia" w:cstheme="minorEastAsia" w:hint="eastAsia"/>
          <w:b w:val="0"/>
          <w:kern w:val="0"/>
          <w:sz w:val="24"/>
          <w:szCs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b w:val="0"/>
          <w:kern w:val="0"/>
          <w:sz w:val="24"/>
          <w:szCs w:val="24"/>
          <w:u w:val="single"/>
        </w:rPr>
      </w:pPr>
      <w:r>
        <w:rPr>
          <w:rFonts w:asciiTheme="minorEastAsia" w:eastAsiaTheme="minorEastAsia" w:hAnsiTheme="minorEastAsia" w:cstheme="minorEastAsia" w:hint="eastAsia"/>
          <w:b w:val="0"/>
          <w:kern w:val="0"/>
          <w:sz w:val="24"/>
          <w:szCs w:val="24"/>
        </w:rPr>
        <w:t>7.2  由分包人提供文件的范围、数量及期限：</w:t>
      </w:r>
      <w:r>
        <w:rPr>
          <w:rFonts w:asciiTheme="minorEastAsia" w:eastAsiaTheme="minorEastAsia" w:hAnsiTheme="minorEastAsia" w:cstheme="minorEastAsia" w:hint="eastAsia"/>
          <w:b w:val="0"/>
          <w:kern w:val="0"/>
          <w:sz w:val="24"/>
          <w:szCs w:val="24"/>
          <w:u w:val="single"/>
        </w:rPr>
        <w:t xml:space="preserve">                                        </w:t>
      </w:r>
    </w:p>
    <w:p w:rsidR="00155C30" w:rsidRDefault="00155C30">
      <w:pPr>
        <w:spacing w:line="360" w:lineRule="auto"/>
        <w:rPr>
          <w:rFonts w:asciiTheme="minorEastAsia" w:hAnsiTheme="minorEastAsia" w:cstheme="minorEastAsia"/>
          <w:sz w:val="24"/>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承包人批复分包人提供文件的期限：</w:t>
      </w:r>
      <w:r>
        <w:rPr>
          <w:rFonts w:asciiTheme="minorEastAsia" w:eastAsiaTheme="minorEastAsia" w:hAnsiTheme="minorEastAsia" w:cstheme="minorEastAsia" w:hint="eastAsia"/>
          <w:b w:val="0"/>
          <w:kern w:val="0"/>
          <w:sz w:val="24"/>
          <w:szCs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kern w:val="0"/>
          <w:sz w:val="24"/>
          <w:szCs w:val="24"/>
        </w:rPr>
      </w:pPr>
      <w:r>
        <w:rPr>
          <w:rFonts w:asciiTheme="minorEastAsia" w:eastAsiaTheme="minorEastAsia" w:hAnsiTheme="minorEastAsia" w:cstheme="minorEastAsia" w:hint="eastAsia"/>
          <w:b w:val="0"/>
          <w:kern w:val="0"/>
          <w:sz w:val="24"/>
          <w:szCs w:val="24"/>
        </w:rPr>
        <w:t>关于分包人提供文件的其他约定：</w:t>
      </w:r>
      <w:r>
        <w:rPr>
          <w:rFonts w:asciiTheme="minorEastAsia" w:eastAsiaTheme="minorEastAsia" w:hAnsiTheme="minorEastAsia" w:cstheme="minorEastAsia" w:hint="eastAsia"/>
          <w:b w:val="0"/>
          <w:kern w:val="0"/>
          <w:sz w:val="24"/>
          <w:szCs w:val="24"/>
          <w:u w:val="single"/>
        </w:rPr>
        <w:t>         </w:t>
      </w:r>
      <w:r>
        <w:rPr>
          <w:rFonts w:asciiTheme="minorEastAsia" w:eastAsiaTheme="minorEastAsia" w:hAnsiTheme="minorEastAsia" w:cstheme="minorEastAsia" w:hint="eastAsia"/>
          <w:kern w:val="0"/>
          <w:sz w:val="24"/>
          <w:szCs w:val="24"/>
          <w:u w:val="single"/>
        </w:rPr>
        <w:t xml:space="preserve">                                    </w:t>
      </w:r>
    </w:p>
    <w:p w:rsidR="00155C30" w:rsidRDefault="00155C30">
      <w:pPr>
        <w:pStyle w:val="2"/>
        <w:keepNext w:val="0"/>
        <w:keepLines w:val="0"/>
        <w:tabs>
          <w:tab w:val="left" w:pos="426"/>
        </w:tabs>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8. 承包人</w:t>
      </w:r>
    </w:p>
    <w:p w:rsidR="00155C30" w:rsidRDefault="00155C30">
      <w:pPr>
        <w:pStyle w:val="2"/>
        <w:keepNext w:val="0"/>
        <w:keepLines w:val="0"/>
        <w:tabs>
          <w:tab w:val="left" w:pos="709"/>
        </w:tabs>
        <w:spacing w:before="0" w:after="0" w:line="360" w:lineRule="auto"/>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8.1  承包人应按合同约定全面履行合同义务，并承担相应的责任。其义务包括：</w:t>
      </w:r>
    </w:p>
    <w:p w:rsidR="00155C30" w:rsidRDefault="00155C30">
      <w:pPr>
        <w:shd w:val="clear" w:color="auto" w:fill="FFFFFF"/>
        <w:tabs>
          <w:tab w:val="left" w:pos="1134"/>
          <w:tab w:val="left" w:pos="1276"/>
        </w:tabs>
        <w:snapToGrid w:val="0"/>
        <w:spacing w:line="360" w:lineRule="auto"/>
        <w:ind w:firstLine="420"/>
        <w:rPr>
          <w:rFonts w:asciiTheme="minorEastAsia" w:hAnsiTheme="minorEastAsia" w:cstheme="minorEastAsia"/>
          <w:kern w:val="0"/>
          <w:sz w:val="24"/>
        </w:rPr>
      </w:pPr>
      <w:r>
        <w:rPr>
          <w:rFonts w:asciiTheme="minorEastAsia" w:hAnsiTheme="minorEastAsia" w:cstheme="minorEastAsia" w:hint="eastAsia"/>
          <w:kern w:val="0"/>
          <w:sz w:val="24"/>
        </w:rPr>
        <w:t>8.1.4  现场的准备和移交</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kern w:val="0"/>
          <w:sz w:val="24"/>
        </w:rPr>
        <w:t>（1）承包人向</w:t>
      </w:r>
      <w:r>
        <w:rPr>
          <w:rFonts w:asciiTheme="minorEastAsia" w:hAnsiTheme="minorEastAsia" w:cstheme="minorEastAsia" w:hint="eastAsia"/>
          <w:sz w:val="24"/>
        </w:rPr>
        <w:t>分包人提供与工程有关的施工场地，以及与工程施工相关的现场资料的期限：</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sz w:val="24"/>
        </w:rPr>
        <w:t>（3）承包人向分包人移交的现场应具备以下条件：</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sz w:val="24"/>
        </w:rPr>
        <w:t>8.1.9  承包人应履行的其他义务：</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8.2  项目经理：</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sz w:val="24"/>
        </w:rPr>
        <w:t>8.2.1  项目经理姓名：</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授权范围：</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9. 分包人</w:t>
      </w:r>
    </w:p>
    <w:p w:rsidR="00155C30" w:rsidRDefault="00155C30">
      <w:pPr>
        <w:pStyle w:val="2"/>
        <w:keepNext w:val="0"/>
        <w:keepLines w:val="0"/>
        <w:spacing w:before="0" w:after="0" w:line="360" w:lineRule="auto"/>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9.1  分包人应按合同约定全面履行合同义务，并承担相应责任。包括：</w:t>
      </w:r>
    </w:p>
    <w:p w:rsidR="00155C30" w:rsidRDefault="00155C30">
      <w:pPr>
        <w:shd w:val="clear" w:color="auto" w:fill="FFFFFF"/>
        <w:snapToGrid w:val="0"/>
        <w:spacing w:line="360" w:lineRule="auto"/>
        <w:ind w:firstLine="420"/>
        <w:rPr>
          <w:rFonts w:asciiTheme="minorEastAsia" w:hAnsiTheme="minorEastAsia" w:cstheme="minorEastAsia"/>
          <w:b/>
          <w:sz w:val="24"/>
        </w:rPr>
      </w:pPr>
      <w:r>
        <w:rPr>
          <w:rFonts w:asciiTheme="minorEastAsia" w:hAnsiTheme="minorEastAsia" w:cstheme="minorEastAsia" w:hint="eastAsia"/>
          <w:sz w:val="24"/>
        </w:rPr>
        <w:lastRenderedPageBreak/>
        <w:t>9.1.7  承包人批复期限：</w:t>
      </w:r>
      <w:r>
        <w:rPr>
          <w:rFonts w:asciiTheme="minorEastAsia" w:hAnsiTheme="minorEastAsia" w:cstheme="minorEastAsia" w:hint="eastAsia"/>
          <w:sz w:val="24"/>
          <w:u w:val="single"/>
        </w:rPr>
        <w:t xml:space="preserve">    </w:t>
      </w:r>
      <w:r>
        <w:rPr>
          <w:rFonts w:asciiTheme="minorEastAsia" w:hAnsiTheme="minorEastAsia" w:cstheme="minorEastAsia" w:hint="eastAsia"/>
          <w:b/>
          <w:bCs/>
          <w:sz w:val="24"/>
          <w:u w:val="single"/>
        </w:rPr>
        <w:t xml:space="preserve">                                       </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Style w:val="a9"/>
          <w:rFonts w:asciiTheme="minorEastAsia" w:hAnsiTheme="minorEastAsia" w:cstheme="minorEastAsia" w:hint="eastAsia"/>
          <w:sz w:val="24"/>
          <w:szCs w:val="24"/>
        </w:rPr>
        <w:t>9</w:t>
      </w:r>
      <w:r>
        <w:rPr>
          <w:rFonts w:asciiTheme="minorEastAsia" w:hAnsiTheme="minorEastAsia" w:cstheme="minorEastAsia" w:hint="eastAsia"/>
          <w:sz w:val="24"/>
        </w:rPr>
        <w:t>.1.10 分包人应履行的其他义务：</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tabs>
          <w:tab w:val="left" w:pos="709"/>
        </w:tabs>
        <w:snapToGrid w:val="0"/>
        <w:spacing w:line="360" w:lineRule="auto"/>
        <w:rPr>
          <w:rFonts w:asciiTheme="minorEastAsia" w:hAnsiTheme="minorEastAsia" w:cstheme="minorEastAsia"/>
          <w:sz w:val="24"/>
          <w:u w:val="single"/>
        </w:rPr>
      </w:pPr>
      <w:r>
        <w:rPr>
          <w:rFonts w:asciiTheme="minorEastAsia" w:hAnsiTheme="minorEastAsia" w:cstheme="minorEastAsia" w:hint="eastAsia"/>
          <w:kern w:val="0"/>
          <w:sz w:val="24"/>
        </w:rPr>
        <w:t>9.</w:t>
      </w:r>
      <w:r>
        <w:rPr>
          <w:rFonts w:asciiTheme="minorEastAsia" w:hAnsiTheme="minorEastAsia" w:cstheme="minorEastAsia" w:hint="eastAsia"/>
          <w:bCs/>
          <w:kern w:val="0"/>
          <w:sz w:val="24"/>
        </w:rPr>
        <w:t>2</w:t>
      </w:r>
      <w:r>
        <w:rPr>
          <w:rFonts w:asciiTheme="minorEastAsia" w:hAnsiTheme="minorEastAsia" w:cstheme="minorEastAsia" w:hint="eastAsia"/>
          <w:kern w:val="0"/>
          <w:sz w:val="24"/>
        </w:rPr>
        <w:t xml:space="preserve">  </w:t>
      </w:r>
      <w:r>
        <w:rPr>
          <w:rFonts w:asciiTheme="minorEastAsia" w:hAnsiTheme="minorEastAsia" w:cstheme="minorEastAsia" w:hint="eastAsia"/>
          <w:sz w:val="24"/>
        </w:rPr>
        <w:t>分包人项目经理姓名：</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ind w:firstLineChars="250" w:firstLine="600"/>
        <w:rPr>
          <w:rFonts w:asciiTheme="minorEastAsia" w:hAnsiTheme="minorEastAsia" w:cstheme="minorEastAsia"/>
          <w:sz w:val="24"/>
        </w:rPr>
      </w:pPr>
      <w:r>
        <w:rPr>
          <w:rFonts w:asciiTheme="minorEastAsia" w:hAnsiTheme="minorEastAsia" w:cstheme="minorEastAsia" w:hint="eastAsia"/>
          <w:sz w:val="24"/>
        </w:rPr>
        <w:t>授权范围：</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10. 工期</w:t>
      </w:r>
    </w:p>
    <w:p w:rsidR="00155C30" w:rsidRDefault="00155C30">
      <w:pPr>
        <w:shd w:val="clear" w:color="auto" w:fill="FFFFFF"/>
        <w:snapToGrid w:val="0"/>
        <w:spacing w:line="360" w:lineRule="auto"/>
        <w:rPr>
          <w:rFonts w:asciiTheme="minorEastAsia" w:hAnsiTheme="minorEastAsia" w:cstheme="minorEastAsia"/>
          <w:bCs/>
          <w:kern w:val="0"/>
          <w:sz w:val="24"/>
        </w:rPr>
      </w:pPr>
      <w:r>
        <w:rPr>
          <w:rFonts w:asciiTheme="minorEastAsia" w:hAnsiTheme="minorEastAsia" w:cstheme="minorEastAsia" w:hint="eastAsia"/>
          <w:bCs/>
          <w:kern w:val="0"/>
          <w:sz w:val="24"/>
        </w:rPr>
        <w:t>10.1  进度计划</w:t>
      </w:r>
    </w:p>
    <w:p w:rsidR="00155C30" w:rsidRDefault="00155C30">
      <w:pPr>
        <w:shd w:val="clear" w:color="auto" w:fill="FFFFFF"/>
        <w:snapToGrid w:val="0"/>
        <w:spacing w:line="360" w:lineRule="auto"/>
        <w:ind w:firstLine="420"/>
        <w:rPr>
          <w:rFonts w:asciiTheme="minorEastAsia" w:hAnsiTheme="minorEastAsia" w:cstheme="minorEastAsia"/>
          <w:bCs/>
          <w:kern w:val="0"/>
          <w:sz w:val="24"/>
        </w:rPr>
      </w:pPr>
      <w:r>
        <w:rPr>
          <w:rFonts w:asciiTheme="minorEastAsia" w:hAnsiTheme="minorEastAsia" w:cstheme="minorEastAsia" w:hint="eastAsia"/>
          <w:bCs/>
          <w:kern w:val="0"/>
          <w:sz w:val="24"/>
        </w:rPr>
        <w:t>10.1.1  分包人编制施工进度计划和施工方案的内容：</w:t>
      </w:r>
      <w:r>
        <w:rPr>
          <w:rFonts w:asciiTheme="minorEastAsia" w:hAnsiTheme="minorEastAsia" w:cstheme="minorEastAsia" w:hint="eastAsia"/>
          <w:bCs/>
          <w:kern w:val="0"/>
          <w:sz w:val="24"/>
          <w:u w:val="single"/>
        </w:rPr>
        <w:t xml:space="preserve">                             </w:t>
      </w:r>
    </w:p>
    <w:p w:rsidR="00155C30" w:rsidRDefault="00155C30">
      <w:pPr>
        <w:shd w:val="clear" w:color="auto" w:fill="FFFFFF"/>
        <w:snapToGrid w:val="0"/>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分包人向承包人报送施工进度计划和施工方案的期限：</w:t>
      </w:r>
      <w:r>
        <w:rPr>
          <w:rFonts w:asciiTheme="minorEastAsia" w:hAnsiTheme="minorEastAsia" w:cstheme="minorEastAsia" w:hint="eastAsia"/>
          <w:color w:val="000000"/>
          <w:sz w:val="24"/>
          <w:u w:val="single"/>
        </w:rPr>
        <w:t xml:space="preserve">                             </w:t>
      </w:r>
    </w:p>
    <w:p w:rsidR="00155C30" w:rsidRDefault="00155C30">
      <w:pPr>
        <w:shd w:val="clear" w:color="auto" w:fill="FFFFFF"/>
        <w:snapToGrid w:val="0"/>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承包人批复或对施工进度计划和施工方案提出修改意见的期限：</w:t>
      </w:r>
      <w:r>
        <w:rPr>
          <w:rFonts w:asciiTheme="minorEastAsia" w:hAnsiTheme="minorEastAsia" w:cstheme="minorEastAsia" w:hint="eastAsia"/>
          <w:color w:val="000000"/>
          <w:sz w:val="24"/>
          <w:u w:val="single"/>
        </w:rPr>
        <w:t xml:space="preserve">                     </w:t>
      </w:r>
    </w:p>
    <w:p w:rsidR="00155C30" w:rsidRDefault="00155C30">
      <w:pPr>
        <w:shd w:val="clear" w:color="auto" w:fill="FFFFFF"/>
        <w:snapToGrid w:val="0"/>
        <w:spacing w:line="360" w:lineRule="auto"/>
        <w:ind w:firstLine="420"/>
        <w:rPr>
          <w:rFonts w:asciiTheme="minorEastAsia" w:hAnsiTheme="minorEastAsia" w:cstheme="minorEastAsia"/>
          <w:bCs/>
          <w:kern w:val="0"/>
          <w:sz w:val="24"/>
        </w:rPr>
      </w:pPr>
      <w:r>
        <w:rPr>
          <w:rFonts w:asciiTheme="minorEastAsia" w:hAnsiTheme="minorEastAsia" w:cstheme="minorEastAsia" w:hint="eastAsia"/>
          <w:bCs/>
          <w:kern w:val="0"/>
          <w:sz w:val="24"/>
        </w:rPr>
        <w:t>10.1.2  分包人报送修订合同进度计划申请报告和相关资料的期限：</w:t>
      </w:r>
      <w:r>
        <w:rPr>
          <w:rFonts w:asciiTheme="minorEastAsia" w:hAnsiTheme="minorEastAsia" w:cstheme="minorEastAsia" w:hint="eastAsia"/>
          <w:color w:val="000000"/>
          <w:sz w:val="24"/>
          <w:u w:val="single"/>
        </w:rPr>
        <w:t xml:space="preserve">                 </w:t>
      </w:r>
    </w:p>
    <w:p w:rsidR="00155C30" w:rsidRDefault="00155C30">
      <w:pPr>
        <w:shd w:val="clear" w:color="auto" w:fill="FFFFFF"/>
        <w:snapToGrid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承包人批复修订合同进度计划申请报告的期限：</w:t>
      </w:r>
      <w:r>
        <w:rPr>
          <w:rFonts w:asciiTheme="minorEastAsia" w:hAnsiTheme="minorEastAsia" w:cstheme="minorEastAsia" w:hint="eastAsia"/>
          <w:color w:val="000000"/>
          <w:sz w:val="24"/>
          <w:u w:val="single"/>
        </w:rPr>
        <w:t xml:space="preserve">                                   </w:t>
      </w:r>
    </w:p>
    <w:p w:rsidR="00155C30" w:rsidRDefault="00155C30">
      <w:pPr>
        <w:shd w:val="clear" w:color="auto" w:fill="FFFFFF"/>
        <w:snapToGrid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承包人批复修订合同进度计划的期限：</w:t>
      </w:r>
      <w:r>
        <w:rPr>
          <w:rFonts w:asciiTheme="minorEastAsia" w:hAnsiTheme="minorEastAsia" w:cstheme="minorEastAsia" w:hint="eastAsia"/>
          <w:color w:val="000000"/>
          <w:sz w:val="24"/>
          <w:u w:val="single"/>
        </w:rPr>
        <w:t xml:space="preserve">                                           </w:t>
      </w:r>
    </w:p>
    <w:p w:rsidR="00155C30" w:rsidRDefault="00155C30">
      <w:pPr>
        <w:pStyle w:val="21"/>
        <w:spacing w:line="360" w:lineRule="auto"/>
        <w:ind w:firstLine="0"/>
        <w:rPr>
          <w:rFonts w:asciiTheme="minorEastAsia" w:hAnsiTheme="minorEastAsia" w:cstheme="minorEastAsia"/>
          <w:color w:val="000000"/>
          <w:sz w:val="24"/>
          <w:szCs w:val="24"/>
        </w:rPr>
      </w:pPr>
      <w:r>
        <w:rPr>
          <w:rFonts w:asciiTheme="minorEastAsia" w:hAnsiTheme="minorEastAsia" w:cstheme="minorEastAsia" w:hint="eastAsia"/>
          <w:bCs/>
          <w:color w:val="000000"/>
          <w:kern w:val="0"/>
          <w:sz w:val="24"/>
          <w:szCs w:val="24"/>
        </w:rPr>
        <w:t xml:space="preserve">10.2  </w:t>
      </w:r>
      <w:r>
        <w:rPr>
          <w:rFonts w:asciiTheme="minorEastAsia" w:hAnsiTheme="minorEastAsia" w:cstheme="minorEastAsia" w:hint="eastAsia"/>
          <w:color w:val="000000"/>
          <w:sz w:val="24"/>
          <w:szCs w:val="24"/>
        </w:rPr>
        <w:t>工期</w:t>
      </w:r>
    </w:p>
    <w:p w:rsidR="00155C30" w:rsidRDefault="00155C30">
      <w:pPr>
        <w:shd w:val="clear" w:color="auto" w:fill="FFFFFF"/>
        <w:snapToGrid w:val="0"/>
        <w:spacing w:line="360" w:lineRule="auto"/>
        <w:ind w:firstLine="420"/>
        <w:rPr>
          <w:rFonts w:asciiTheme="minorEastAsia" w:hAnsiTheme="minorEastAsia" w:cstheme="minorEastAsia"/>
          <w:b/>
          <w:bCs/>
          <w:sz w:val="24"/>
          <w:u w:val="single"/>
        </w:rPr>
      </w:pPr>
      <w:r>
        <w:rPr>
          <w:rFonts w:asciiTheme="minorEastAsia" w:hAnsiTheme="minorEastAsia" w:cstheme="minorEastAsia" w:hint="eastAsia"/>
          <w:bCs/>
          <w:kern w:val="0"/>
          <w:sz w:val="24"/>
        </w:rPr>
        <w:t>10</w:t>
      </w:r>
      <w:r>
        <w:rPr>
          <w:rFonts w:asciiTheme="minorEastAsia" w:hAnsiTheme="minorEastAsia" w:cstheme="minorEastAsia" w:hint="eastAsia"/>
          <w:sz w:val="24"/>
        </w:rPr>
        <w:t>.2.2  各区段工期：</w:t>
      </w:r>
      <w:r>
        <w:rPr>
          <w:rFonts w:asciiTheme="minorEastAsia" w:hAnsiTheme="minorEastAsia" w:cstheme="minorEastAsia" w:hint="eastAsia"/>
          <w:b/>
          <w:bCs/>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bCs/>
          <w:kern w:val="0"/>
          <w:sz w:val="24"/>
        </w:rPr>
        <w:t xml:space="preserve">10.5   </w:t>
      </w:r>
      <w:r>
        <w:rPr>
          <w:rFonts w:asciiTheme="minorEastAsia" w:hAnsiTheme="minorEastAsia" w:cstheme="minorEastAsia" w:hint="eastAsia"/>
          <w:kern w:val="0"/>
          <w:sz w:val="24"/>
        </w:rPr>
        <w:t>工期延误</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sz w:val="24"/>
        </w:rPr>
        <w:t>10.5.1（4）其他由承包人承担工期延误的情况：</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ind w:firstLine="420"/>
        <w:rPr>
          <w:rFonts w:asciiTheme="minorEastAsia" w:hAnsiTheme="minorEastAsia" w:cstheme="minorEastAsia"/>
          <w:kern w:val="0"/>
          <w:sz w:val="24"/>
        </w:rPr>
      </w:pPr>
      <w:r>
        <w:rPr>
          <w:rFonts w:asciiTheme="minorEastAsia" w:hAnsiTheme="minorEastAsia" w:cstheme="minorEastAsia" w:hint="eastAsia"/>
          <w:kern w:val="0"/>
          <w:sz w:val="24"/>
        </w:rPr>
        <w:t>10.5.2（1）分包人未能在工期内或按合同约定延长的期限内完成本分包工程，应按下列原则承担违约责任：</w:t>
      </w:r>
    </w:p>
    <w:p w:rsidR="00155C30" w:rsidRDefault="00155C30">
      <w:pPr>
        <w:pStyle w:val="21"/>
        <w:spacing w:line="360" w:lineRule="auto"/>
        <w:rPr>
          <w:rFonts w:asciiTheme="minorEastAsia" w:hAnsiTheme="minorEastAsia" w:cstheme="minorEastAsia"/>
          <w:color w:val="000000"/>
          <w:sz w:val="24"/>
          <w:szCs w:val="24"/>
        </w:rPr>
      </w:pPr>
      <w:r>
        <w:rPr>
          <w:rFonts w:asciiTheme="minorEastAsia" w:hAnsiTheme="minorEastAsia" w:cstheme="minorEastAsia" w:hint="eastAsia"/>
          <w:color w:val="000000"/>
          <w:sz w:val="24"/>
          <w:szCs w:val="24"/>
        </w:rPr>
        <w:t>逾期完工违约金的标准：</w:t>
      </w:r>
      <w:r>
        <w:rPr>
          <w:rFonts w:asciiTheme="minorEastAsia" w:hAnsiTheme="minorEastAsia" w:cstheme="minorEastAsia" w:hint="eastAsia"/>
          <w:color w:val="000000"/>
          <w:sz w:val="24"/>
          <w:szCs w:val="24"/>
          <w:u w:val="single"/>
        </w:rPr>
        <w:t xml:space="preserve">                                                       </w:t>
      </w:r>
    </w:p>
    <w:p w:rsidR="00155C30" w:rsidRDefault="00155C30">
      <w:pPr>
        <w:pStyle w:val="21"/>
        <w:spacing w:line="360" w:lineRule="auto"/>
        <w:rPr>
          <w:rFonts w:asciiTheme="minorEastAsia" w:hAnsiTheme="minorEastAsia" w:cstheme="minorEastAsia"/>
          <w:color w:val="000000"/>
          <w:sz w:val="24"/>
          <w:szCs w:val="24"/>
        </w:rPr>
      </w:pPr>
      <w:r>
        <w:rPr>
          <w:rFonts w:asciiTheme="minorEastAsia" w:hAnsiTheme="minorEastAsia" w:cstheme="minorEastAsia" w:hint="eastAsia"/>
          <w:color w:val="000000"/>
          <w:sz w:val="24"/>
          <w:szCs w:val="24"/>
        </w:rPr>
        <w:t>逾期完工违约金最高限额：</w:t>
      </w:r>
      <w:r>
        <w:rPr>
          <w:rFonts w:asciiTheme="minorEastAsia" w:hAnsiTheme="minorEastAsia" w:cstheme="minorEastAsia" w:hint="eastAsia"/>
          <w:color w:val="000000"/>
          <w:sz w:val="24"/>
          <w:szCs w:val="24"/>
          <w:u w:val="single"/>
        </w:rPr>
        <w:t xml:space="preserve">                                                     </w:t>
      </w:r>
    </w:p>
    <w:p w:rsidR="00155C30" w:rsidRDefault="00155C30">
      <w:pPr>
        <w:shd w:val="clear" w:color="auto" w:fill="FFFFFF"/>
        <w:snapToGrid w:val="0"/>
        <w:spacing w:line="360" w:lineRule="auto"/>
        <w:rPr>
          <w:rFonts w:asciiTheme="minorEastAsia" w:hAnsiTheme="minorEastAsia" w:cstheme="minorEastAsia"/>
          <w:kern w:val="0"/>
          <w:sz w:val="24"/>
        </w:rPr>
      </w:pPr>
      <w:r>
        <w:rPr>
          <w:rFonts w:asciiTheme="minorEastAsia" w:hAnsiTheme="minorEastAsia" w:cstheme="minorEastAsia" w:hint="eastAsia"/>
          <w:kern w:val="0"/>
          <w:sz w:val="24"/>
        </w:rPr>
        <w:t>10.6  完工日期及提前完工</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10.6.2  承包人和分包人约定提前完工并给予奖励的，奖励的金额为：</w:t>
      </w:r>
      <w:r>
        <w:rPr>
          <w:rFonts w:asciiTheme="minorEastAsia" w:hAnsiTheme="minorEastAsia" w:cstheme="minorEastAsia" w:hint="eastAsia"/>
          <w:sz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11. 工程质量</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kern w:val="0"/>
          <w:sz w:val="24"/>
        </w:rPr>
        <w:t xml:space="preserve">11.2  </w:t>
      </w:r>
      <w:r>
        <w:rPr>
          <w:rFonts w:asciiTheme="minorEastAsia" w:hAnsiTheme="minorEastAsia" w:cstheme="minorEastAsia" w:hint="eastAsia"/>
          <w:sz w:val="24"/>
        </w:rPr>
        <w:t>整体工程质量创优目标及相关约定：</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rPr>
          <w:rFonts w:asciiTheme="minorEastAsia" w:hAnsiTheme="minorEastAsia" w:cstheme="minorEastAsia"/>
          <w:kern w:val="0"/>
          <w:sz w:val="24"/>
        </w:rPr>
      </w:pPr>
      <w:r>
        <w:rPr>
          <w:rFonts w:asciiTheme="minorEastAsia" w:hAnsiTheme="minorEastAsia" w:cstheme="minorEastAsia" w:hint="eastAsia"/>
          <w:kern w:val="0"/>
          <w:sz w:val="24"/>
        </w:rPr>
        <w:lastRenderedPageBreak/>
        <w:t>11.4  工程隐蔽部位检查</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11.4.1  承包人</w:t>
      </w:r>
      <w:r>
        <w:rPr>
          <w:rFonts w:asciiTheme="minorEastAsia" w:hAnsiTheme="minorEastAsia" w:cstheme="minorEastAsia" w:hint="eastAsia"/>
          <w:kern w:val="0"/>
          <w:sz w:val="24"/>
        </w:rPr>
        <w:t>检查工程隐蔽部位的</w:t>
      </w:r>
      <w:r>
        <w:rPr>
          <w:rFonts w:asciiTheme="minorEastAsia" w:hAnsiTheme="minorEastAsia" w:cstheme="minorEastAsia" w:hint="eastAsia"/>
          <w:sz w:val="24"/>
        </w:rPr>
        <w:t>期限：</w:t>
      </w:r>
      <w:r>
        <w:rPr>
          <w:rFonts w:asciiTheme="minorEastAsia" w:hAnsiTheme="minorEastAsia" w:cstheme="minorEastAsia" w:hint="eastAsia"/>
          <w:sz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13. 安全绿色施工</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13.2  安全绿色施工其他约定：</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14. 材料和工程设备</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14.1  承包人提供的材料和工程设备的约定：</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15. 变更</w:t>
      </w:r>
    </w:p>
    <w:p w:rsidR="00155C30" w:rsidRDefault="00155C30">
      <w:pPr>
        <w:shd w:val="clear" w:color="auto" w:fill="FFFFFF"/>
        <w:kinsoku w:val="0"/>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15.2  变更估价的约定：</w:t>
      </w:r>
      <w:r>
        <w:rPr>
          <w:rFonts w:asciiTheme="minorEastAsia" w:hAnsiTheme="minorEastAsia" w:cstheme="minorEastAsia" w:hint="eastAsia"/>
          <w:sz w:val="24"/>
          <w:u w:val="single"/>
        </w:rPr>
        <w:t xml:space="preserve">                                                           </w:t>
      </w:r>
    </w:p>
    <w:p w:rsidR="00155C30" w:rsidRDefault="00155C30">
      <w:pPr>
        <w:shd w:val="clear" w:color="auto" w:fill="FFFFFF"/>
        <w:kinsoku w:val="0"/>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16. 合同价格及调整</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sz w:val="24"/>
        </w:rPr>
        <w:t>16.2  本分包合同价格采用</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方式确定。</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sz w:val="24"/>
        </w:rPr>
        <w:t>16.2.1  采用单价合同的，合同价格包括的风险范围：</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sz w:val="24"/>
        </w:rPr>
        <w:t>风险范围以外合同价格调整方法和程序：</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sz w:val="24"/>
        </w:rPr>
        <w:t>16.2.2  采用总价合同的，合同价格包括的风险范围：</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sz w:val="24"/>
        </w:rPr>
        <w:t>风险范围以外合同价格调整方法和程序：</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sz w:val="24"/>
        </w:rPr>
        <w:t>16.2.3  采用</w:t>
      </w:r>
      <w:r>
        <w:rPr>
          <w:rFonts w:asciiTheme="minorEastAsia" w:hAnsiTheme="minorEastAsia" w:cstheme="minorEastAsia" w:hint="eastAsia"/>
          <w:kern w:val="0"/>
          <w:sz w:val="24"/>
        </w:rPr>
        <w:t>其他价格形式</w:t>
      </w:r>
      <w:r>
        <w:rPr>
          <w:rFonts w:asciiTheme="minorEastAsia" w:hAnsiTheme="minorEastAsia" w:cstheme="minorEastAsia" w:hint="eastAsia"/>
          <w:sz w:val="24"/>
        </w:rPr>
        <w:t>的：</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17. 计量</w:t>
      </w:r>
    </w:p>
    <w:p w:rsidR="00155C30" w:rsidRDefault="00155C30">
      <w:pPr>
        <w:shd w:val="clear" w:color="auto" w:fill="FFFFFF"/>
        <w:snapToGrid w:val="0"/>
        <w:spacing w:line="360" w:lineRule="auto"/>
        <w:rPr>
          <w:rFonts w:asciiTheme="minorEastAsia" w:hAnsiTheme="minorEastAsia" w:cstheme="minorEastAsia"/>
          <w:kern w:val="0"/>
          <w:sz w:val="24"/>
          <w:u w:val="single"/>
        </w:rPr>
      </w:pPr>
      <w:r>
        <w:rPr>
          <w:rFonts w:asciiTheme="minorEastAsia" w:hAnsiTheme="minorEastAsia" w:cstheme="minorEastAsia" w:hint="eastAsia"/>
          <w:sz w:val="24"/>
        </w:rPr>
        <w:t xml:space="preserve">17.1  </w:t>
      </w:r>
      <w:r>
        <w:rPr>
          <w:rFonts w:asciiTheme="minorEastAsia" w:hAnsiTheme="minorEastAsia" w:cstheme="minorEastAsia" w:hint="eastAsia"/>
          <w:kern w:val="0"/>
          <w:sz w:val="24"/>
        </w:rPr>
        <w:t>分包人提交已完成的工程量报告的时间：</w:t>
      </w:r>
      <w:r>
        <w:rPr>
          <w:rFonts w:asciiTheme="minorEastAsia" w:hAnsiTheme="minorEastAsia" w:cstheme="minorEastAsia" w:hint="eastAsia"/>
          <w:kern w:val="0"/>
          <w:sz w:val="24"/>
          <w:u w:val="single"/>
        </w:rPr>
        <w:t xml:space="preserve">                                       </w:t>
      </w:r>
    </w:p>
    <w:p w:rsidR="00155C30" w:rsidRDefault="00155C30">
      <w:pPr>
        <w:shd w:val="clear" w:color="auto" w:fill="FFFFFF"/>
        <w:snapToGrid w:val="0"/>
        <w:spacing w:line="360" w:lineRule="auto"/>
        <w:ind w:firstLineChars="300" w:firstLine="720"/>
        <w:rPr>
          <w:rFonts w:asciiTheme="minorEastAsia" w:hAnsiTheme="minorEastAsia" w:cstheme="minorEastAsia"/>
          <w:kern w:val="0"/>
          <w:sz w:val="24"/>
          <w:u w:val="single"/>
        </w:rPr>
      </w:pPr>
      <w:r>
        <w:rPr>
          <w:rFonts w:asciiTheme="minorEastAsia" w:hAnsiTheme="minorEastAsia" w:cstheme="minorEastAsia" w:hint="eastAsia"/>
          <w:kern w:val="0"/>
          <w:sz w:val="24"/>
        </w:rPr>
        <w:t>分包人提交已完成的工程量报告的内容：</w:t>
      </w:r>
      <w:r>
        <w:rPr>
          <w:rFonts w:asciiTheme="minorEastAsia" w:hAnsiTheme="minorEastAsia" w:cstheme="minorEastAsia" w:hint="eastAsia"/>
          <w:kern w:val="0"/>
          <w:sz w:val="24"/>
          <w:u w:val="single"/>
        </w:rPr>
        <w:t xml:space="preserve">                                       </w:t>
      </w:r>
    </w:p>
    <w:p w:rsidR="00155C30" w:rsidRDefault="00155C30">
      <w:pPr>
        <w:shd w:val="clear" w:color="auto" w:fill="FFFFFF"/>
        <w:snapToGrid w:val="0"/>
        <w:spacing w:line="360" w:lineRule="auto"/>
        <w:rPr>
          <w:rFonts w:asciiTheme="minorEastAsia" w:hAnsiTheme="minorEastAsia" w:cstheme="minorEastAsia"/>
          <w:kern w:val="0"/>
          <w:sz w:val="24"/>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ind w:firstLineChars="300" w:firstLine="720"/>
        <w:rPr>
          <w:rFonts w:asciiTheme="minorEastAsia" w:hAnsiTheme="minorEastAsia" w:cstheme="minorEastAsia"/>
          <w:sz w:val="24"/>
          <w:u w:val="single"/>
        </w:rPr>
      </w:pPr>
      <w:r>
        <w:rPr>
          <w:rFonts w:asciiTheme="minorEastAsia" w:hAnsiTheme="minorEastAsia" w:cstheme="minorEastAsia" w:hint="eastAsia"/>
          <w:kern w:val="0"/>
          <w:sz w:val="24"/>
        </w:rPr>
        <w:lastRenderedPageBreak/>
        <w:t>计量周期：</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t xml:space="preserve">                                        </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sz w:val="24"/>
        </w:rPr>
        <w:t>17.4  关于计量的其他约定：</w:t>
      </w:r>
      <w:r>
        <w:rPr>
          <w:rFonts w:asciiTheme="minorEastAsia" w:hAnsiTheme="minorEastAsia" w:cstheme="minorEastAsia" w:hint="eastAsia"/>
          <w:sz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18. 合同价款支付</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 xml:space="preserve">18.1  承包人向分包人预付工程款的支付时间和额度： </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tabs>
          <w:tab w:val="left" w:pos="1260"/>
        </w:tabs>
        <w:spacing w:line="360" w:lineRule="auto"/>
        <w:ind w:firstLineChars="200" w:firstLine="480"/>
        <w:rPr>
          <w:rFonts w:asciiTheme="minorEastAsia" w:hAnsiTheme="minorEastAsia" w:cstheme="minorEastAsia"/>
          <w:bCs/>
          <w:sz w:val="24"/>
          <w:u w:val="single"/>
        </w:rPr>
      </w:pPr>
      <w:r>
        <w:rPr>
          <w:rFonts w:asciiTheme="minorEastAsia" w:hAnsiTheme="minorEastAsia" w:cstheme="minorEastAsia" w:hint="eastAsia"/>
          <w:bCs/>
          <w:sz w:val="24"/>
        </w:rPr>
        <w:t xml:space="preserve">  工程预付款抵扣起始时间和抵扣方式：</w:t>
      </w:r>
      <w:r>
        <w:rPr>
          <w:rFonts w:asciiTheme="minorEastAsia" w:hAnsiTheme="minorEastAsia" w:cstheme="minorEastAsia" w:hint="eastAsia"/>
          <w:bCs/>
          <w:sz w:val="24"/>
          <w:u w:val="single"/>
        </w:rPr>
        <w:t xml:space="preserve">                                         </w:t>
      </w:r>
    </w:p>
    <w:p w:rsidR="00155C30" w:rsidRDefault="00155C30">
      <w:pPr>
        <w:tabs>
          <w:tab w:val="left" w:pos="1260"/>
        </w:tabs>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rPr>
          <w:rFonts w:asciiTheme="minorEastAsia" w:hAnsiTheme="minorEastAsia" w:cstheme="minorEastAsia"/>
          <w:bCs/>
          <w:sz w:val="24"/>
          <w:u w:val="single"/>
        </w:rPr>
      </w:pPr>
      <w:r>
        <w:rPr>
          <w:rFonts w:asciiTheme="minorEastAsia" w:hAnsiTheme="minorEastAsia" w:cstheme="minorEastAsia" w:hint="eastAsia"/>
          <w:sz w:val="24"/>
        </w:rPr>
        <w:t>18.2  承包人向分包人支付工程款（进度款）的付款周期、</w:t>
      </w:r>
      <w:r>
        <w:rPr>
          <w:rFonts w:asciiTheme="minorEastAsia" w:hAnsiTheme="minorEastAsia" w:cstheme="minorEastAsia" w:hint="eastAsia"/>
          <w:kern w:val="0"/>
          <w:sz w:val="24"/>
        </w:rPr>
        <w:t>程序</w:t>
      </w:r>
      <w:r>
        <w:rPr>
          <w:rFonts w:asciiTheme="minorEastAsia" w:hAnsiTheme="minorEastAsia" w:cstheme="minorEastAsia" w:hint="eastAsia"/>
          <w:sz w:val="24"/>
        </w:rPr>
        <w:t>、支付比例或金额</w:t>
      </w:r>
      <w:r>
        <w:rPr>
          <w:rFonts w:asciiTheme="minorEastAsia" w:hAnsiTheme="minorEastAsia" w:cstheme="minorEastAsia" w:hint="eastAsia"/>
          <w:bCs/>
          <w:sz w:val="24"/>
        </w:rPr>
        <w:t>：</w:t>
      </w:r>
      <w:r>
        <w:rPr>
          <w:rFonts w:asciiTheme="minorEastAsia" w:hAnsiTheme="minorEastAsia" w:cstheme="minorEastAsia" w:hint="eastAsia"/>
          <w:bCs/>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19. 完工验收</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19.1  完工验收条件：</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19.2  完工验收期限：</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20. 移交</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20.1  移交工程的日期：</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sz w:val="24"/>
        </w:rPr>
        <w:t>20.4  完工清场：</w:t>
      </w:r>
      <w:r>
        <w:rPr>
          <w:rFonts w:asciiTheme="minorEastAsia" w:hAnsiTheme="minorEastAsia" w:cstheme="minorEastAsia" w:hint="eastAsia"/>
          <w:sz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21. 结算</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sz w:val="24"/>
        </w:rPr>
        <w:t>21.1  分包人提交结算报告和完整结算资料的期限：</w:t>
      </w:r>
      <w:r>
        <w:rPr>
          <w:rFonts w:asciiTheme="minorEastAsia" w:hAnsiTheme="minorEastAsia" w:cstheme="minorEastAsia" w:hint="eastAsia"/>
          <w:sz w:val="24"/>
          <w:u w:val="single"/>
        </w:rPr>
        <w:t xml:space="preserve">                                   </w:t>
      </w:r>
    </w:p>
    <w:p w:rsidR="00155C30" w:rsidRDefault="00155C30">
      <w:pPr>
        <w:spacing w:line="360" w:lineRule="auto"/>
        <w:jc w:val="left"/>
        <w:rPr>
          <w:rFonts w:asciiTheme="minorEastAsia" w:hAnsiTheme="minorEastAsia" w:cstheme="minorEastAsia"/>
          <w:kern w:val="0"/>
          <w:sz w:val="24"/>
          <w:u w:val="single"/>
        </w:rPr>
      </w:pPr>
      <w:r>
        <w:rPr>
          <w:rFonts w:asciiTheme="minorEastAsia" w:hAnsiTheme="minorEastAsia" w:cstheme="minorEastAsia" w:hint="eastAsia"/>
          <w:sz w:val="24"/>
        </w:rPr>
        <w:t xml:space="preserve">21.2  </w:t>
      </w:r>
      <w:r>
        <w:rPr>
          <w:rFonts w:asciiTheme="minorEastAsia" w:hAnsiTheme="minorEastAsia" w:cstheme="minorEastAsia" w:hint="eastAsia"/>
          <w:kern w:val="0"/>
          <w:sz w:val="24"/>
        </w:rPr>
        <w:t>承包人完成审核</w:t>
      </w:r>
      <w:r>
        <w:rPr>
          <w:rFonts w:asciiTheme="minorEastAsia" w:hAnsiTheme="minorEastAsia" w:cstheme="minorEastAsia" w:hint="eastAsia"/>
          <w:sz w:val="24"/>
        </w:rPr>
        <w:t>期限</w:t>
      </w:r>
      <w:r>
        <w:rPr>
          <w:rFonts w:asciiTheme="minorEastAsia" w:hAnsiTheme="minorEastAsia" w:cstheme="minorEastAsia" w:hint="eastAsia"/>
          <w:kern w:val="0"/>
          <w:sz w:val="24"/>
        </w:rPr>
        <w:t>：</w:t>
      </w:r>
      <w:r>
        <w:rPr>
          <w:rFonts w:asciiTheme="minorEastAsia" w:hAnsiTheme="minorEastAsia" w:cstheme="minorEastAsia" w:hint="eastAsia"/>
          <w:kern w:val="0"/>
          <w:sz w:val="24"/>
          <w:u w:val="single"/>
        </w:rPr>
        <w:t xml:space="preserve">                                                       </w:t>
      </w:r>
    </w:p>
    <w:p w:rsidR="00155C30" w:rsidRDefault="00155C30">
      <w:pPr>
        <w:spacing w:line="360" w:lineRule="auto"/>
        <w:jc w:val="left"/>
        <w:rPr>
          <w:rFonts w:asciiTheme="minorEastAsia" w:hAnsiTheme="minorEastAsia" w:cstheme="minorEastAsia"/>
          <w:sz w:val="24"/>
          <w:u w:val="single"/>
        </w:rPr>
      </w:pPr>
      <w:r>
        <w:rPr>
          <w:rFonts w:asciiTheme="minorEastAsia" w:hAnsiTheme="minorEastAsia" w:cstheme="minorEastAsia" w:hint="eastAsia"/>
          <w:sz w:val="24"/>
        </w:rPr>
        <w:t xml:space="preserve">21.3  </w:t>
      </w:r>
      <w:r>
        <w:rPr>
          <w:rFonts w:asciiTheme="minorEastAsia" w:hAnsiTheme="minorEastAsia" w:cstheme="minorEastAsia" w:hint="eastAsia"/>
          <w:kern w:val="0"/>
          <w:sz w:val="24"/>
        </w:rPr>
        <w:t>承包人确认完工结算报告后，将扣除合同约定的质量保证金外的全部结算款项支付给分包人的</w:t>
      </w:r>
      <w:r>
        <w:rPr>
          <w:rFonts w:asciiTheme="minorEastAsia" w:hAnsiTheme="minorEastAsia" w:cstheme="minorEastAsia" w:hint="eastAsia"/>
          <w:sz w:val="24"/>
        </w:rPr>
        <w:t>期限</w:t>
      </w:r>
      <w:r>
        <w:rPr>
          <w:rFonts w:asciiTheme="minorEastAsia" w:hAnsiTheme="minorEastAsia" w:cstheme="minorEastAsia" w:hint="eastAsia"/>
          <w:kern w:val="0"/>
          <w:sz w:val="24"/>
        </w:rPr>
        <w:t>：</w:t>
      </w:r>
      <w:r>
        <w:rPr>
          <w:rFonts w:asciiTheme="minorEastAsia" w:hAnsiTheme="minorEastAsia" w:cstheme="minorEastAsia" w:hint="eastAsia"/>
          <w:kern w:val="0"/>
          <w:sz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22. 质量保证金</w:t>
      </w:r>
    </w:p>
    <w:p w:rsidR="00155C30" w:rsidRDefault="00155C30">
      <w:pPr>
        <w:spacing w:line="360" w:lineRule="auto"/>
        <w:jc w:val="left"/>
        <w:rPr>
          <w:rFonts w:asciiTheme="minorEastAsia" w:hAnsiTheme="minorEastAsia" w:cstheme="minorEastAsia"/>
          <w:sz w:val="24"/>
          <w:u w:val="single"/>
        </w:rPr>
      </w:pPr>
      <w:r>
        <w:rPr>
          <w:rFonts w:asciiTheme="minorEastAsia" w:hAnsiTheme="minorEastAsia" w:cstheme="minorEastAsia" w:hint="eastAsia"/>
          <w:sz w:val="24"/>
        </w:rPr>
        <w:t>22.1  质量保证金的额度、支付时间和方式：</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lastRenderedPageBreak/>
        <w:t xml:space="preserve">23. </w:t>
      </w:r>
      <w:r>
        <w:rPr>
          <w:rFonts w:asciiTheme="minorEastAsia" w:eastAsiaTheme="minorEastAsia" w:hAnsiTheme="minorEastAsia" w:cstheme="minorEastAsia" w:hint="eastAsia"/>
          <w:color w:val="000000"/>
          <w:sz w:val="24"/>
          <w:szCs w:val="24"/>
        </w:rPr>
        <w:t>保修责任与缺陷责任</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23.1  分包人向承包人出具质量保修书的时间：</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t xml:space="preserve">                         </w:t>
      </w:r>
    </w:p>
    <w:p w:rsidR="00155C30" w:rsidRDefault="00155C30">
      <w:pPr>
        <w:shd w:val="clear" w:color="auto" w:fill="FFFFFF"/>
        <w:snapToGrid w:val="0"/>
        <w:spacing w:line="360" w:lineRule="auto"/>
        <w:ind w:firstLineChars="300" w:firstLine="720"/>
        <w:rPr>
          <w:rFonts w:asciiTheme="minorEastAsia" w:hAnsiTheme="minorEastAsia" w:cstheme="minorEastAsia"/>
          <w:sz w:val="24"/>
        </w:rPr>
      </w:pPr>
      <w:r>
        <w:rPr>
          <w:rFonts w:asciiTheme="minorEastAsia" w:hAnsiTheme="minorEastAsia" w:cstheme="minorEastAsia" w:hint="eastAsia"/>
          <w:color w:val="000000"/>
          <w:sz w:val="24"/>
        </w:rPr>
        <w:t>保修期起始时间：</w:t>
      </w:r>
      <w:r>
        <w:rPr>
          <w:rFonts w:asciiTheme="minorEastAsia" w:hAnsiTheme="minorEastAsia" w:cstheme="minorEastAsia" w:hint="eastAsia"/>
          <w:color w:val="000000"/>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sz w:val="24"/>
        </w:rPr>
        <w:t>23.2  缺陷责任期起始时间：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，缺陷责任期期限：</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rPr>
        <w:t>月。</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24. 违约</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sz w:val="24"/>
        </w:rPr>
        <w:t xml:space="preserve">24.1  </w:t>
      </w:r>
      <w:r>
        <w:rPr>
          <w:rFonts w:asciiTheme="minorEastAsia" w:hAnsiTheme="minorEastAsia" w:cstheme="minorEastAsia" w:hint="eastAsia"/>
          <w:kern w:val="0"/>
          <w:sz w:val="24"/>
        </w:rPr>
        <w:t>承包人违约</w:t>
      </w:r>
    </w:p>
    <w:p w:rsidR="00155C30" w:rsidRDefault="00155C30">
      <w:pPr>
        <w:shd w:val="clear" w:color="auto" w:fill="FFFFFF"/>
        <w:snapToGrid w:val="0"/>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24.1.4  逾期付款违约金：</w:t>
      </w:r>
      <w:r>
        <w:rPr>
          <w:rFonts w:asciiTheme="minorEastAsia" w:hAnsiTheme="minorEastAsia" w:cstheme="minorEastAsia" w:hint="eastAsia"/>
          <w:sz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25. 索赔</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25.3  关于索赔的其他约定：</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26. 保险</w:t>
      </w:r>
    </w:p>
    <w:p w:rsidR="00155C30" w:rsidRDefault="00155C30">
      <w:pPr>
        <w:shd w:val="clear" w:color="auto" w:fill="FFFFFF"/>
        <w:snapToGrid w:val="0"/>
        <w:spacing w:line="360" w:lineRule="auto"/>
        <w:rPr>
          <w:rFonts w:asciiTheme="minorEastAsia" w:hAnsiTheme="minorEastAsia" w:cstheme="minorEastAsia"/>
          <w:bCs/>
          <w:sz w:val="24"/>
        </w:rPr>
      </w:pPr>
      <w:r>
        <w:rPr>
          <w:rFonts w:asciiTheme="minorEastAsia" w:hAnsiTheme="minorEastAsia" w:cstheme="minorEastAsia" w:hint="eastAsia"/>
          <w:sz w:val="24"/>
        </w:rPr>
        <w:t xml:space="preserve">26.2  </w:t>
      </w:r>
      <w:r>
        <w:rPr>
          <w:rFonts w:asciiTheme="minorEastAsia" w:hAnsiTheme="minorEastAsia" w:cstheme="minorEastAsia" w:hint="eastAsia"/>
          <w:kern w:val="0"/>
          <w:sz w:val="24"/>
        </w:rPr>
        <w:t>具体投保内容和</w:t>
      </w:r>
      <w:r>
        <w:rPr>
          <w:rFonts w:asciiTheme="minorEastAsia" w:hAnsiTheme="minorEastAsia" w:cstheme="minorEastAsia" w:hint="eastAsia"/>
          <w:sz w:val="24"/>
        </w:rPr>
        <w:t>相关责任：</w:t>
      </w:r>
      <w:r>
        <w:rPr>
          <w:rFonts w:asciiTheme="minorEastAsia" w:hAnsiTheme="minorEastAsia" w:cstheme="minorEastAsia" w:hint="eastAsia"/>
          <w:sz w:val="24"/>
          <w:u w:val="single"/>
        </w:rPr>
        <w:tab/>
        <w:t xml:space="preserve">                    </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27. 担保</w:t>
      </w:r>
    </w:p>
    <w:p w:rsidR="00155C30" w:rsidRDefault="00155C30">
      <w:pPr>
        <w:shd w:val="clear" w:color="auto" w:fill="FFFFFF"/>
        <w:snapToGrid w:val="0"/>
        <w:spacing w:line="360" w:lineRule="auto"/>
        <w:rPr>
          <w:rFonts w:asciiTheme="minorEastAsia" w:hAnsiTheme="minorEastAsia" w:cstheme="minorEastAsia"/>
          <w:bCs/>
          <w:sz w:val="24"/>
        </w:rPr>
      </w:pPr>
      <w:r>
        <w:rPr>
          <w:rFonts w:asciiTheme="minorEastAsia" w:hAnsiTheme="minorEastAsia" w:cstheme="minorEastAsia" w:hint="eastAsia"/>
          <w:sz w:val="24"/>
        </w:rPr>
        <w:t>27.1  承包人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（要求/不要求）分包人提交承包履约保证担保。要求分包人提交履约保证担保时，履约保证担保的额度为</w:t>
      </w:r>
      <w:r>
        <w:rPr>
          <w:rFonts w:asciiTheme="minorEastAsia" w:hAnsiTheme="minorEastAsia" w:cstheme="minorEastAsia" w:hint="eastAsia"/>
          <w:bCs/>
          <w:sz w:val="24"/>
          <w:u w:val="single"/>
        </w:rPr>
        <w:t xml:space="preserve">                </w:t>
      </w:r>
      <w:r>
        <w:rPr>
          <w:rFonts w:asciiTheme="minorEastAsia" w:hAnsiTheme="minorEastAsia" w:cstheme="minorEastAsia" w:hint="eastAsia"/>
          <w:bCs/>
          <w:sz w:val="24"/>
        </w:rPr>
        <w:t xml:space="preserve"> ，</w:t>
      </w:r>
      <w:r>
        <w:rPr>
          <w:rFonts w:asciiTheme="minorEastAsia" w:hAnsiTheme="minorEastAsia" w:cstheme="minorEastAsia" w:hint="eastAsia"/>
          <w:sz w:val="24"/>
        </w:rPr>
        <w:t>履约保证担保的</w:t>
      </w:r>
      <w:r>
        <w:rPr>
          <w:rFonts w:asciiTheme="minorEastAsia" w:hAnsiTheme="minorEastAsia" w:cstheme="minorEastAsia" w:hint="eastAsia"/>
          <w:bCs/>
          <w:sz w:val="24"/>
        </w:rPr>
        <w:t>有效期</w:t>
      </w:r>
      <w:r>
        <w:rPr>
          <w:rFonts w:asciiTheme="minorEastAsia" w:hAnsiTheme="minorEastAsia" w:cstheme="minorEastAsia" w:hint="eastAsia"/>
          <w:sz w:val="24"/>
        </w:rPr>
        <w:t>的截止时间</w:t>
      </w:r>
      <w:r>
        <w:rPr>
          <w:rFonts w:asciiTheme="minorEastAsia" w:hAnsiTheme="minorEastAsia" w:cstheme="minorEastAsia" w:hint="eastAsia"/>
          <w:bCs/>
          <w:sz w:val="24"/>
        </w:rPr>
        <w:t>：</w:t>
      </w:r>
    </w:p>
    <w:p w:rsidR="00155C30" w:rsidRDefault="00155C30">
      <w:pPr>
        <w:shd w:val="clear" w:color="auto" w:fill="FFFFFF"/>
        <w:snapToGrid w:val="0"/>
        <w:spacing w:line="360" w:lineRule="auto"/>
        <w:rPr>
          <w:rFonts w:asciiTheme="minorEastAsia" w:hAnsiTheme="minorEastAsia" w:cstheme="minorEastAsia"/>
          <w:bCs/>
          <w:sz w:val="24"/>
          <w:u w:val="single"/>
        </w:rPr>
      </w:pPr>
      <w:r>
        <w:rPr>
          <w:rFonts w:asciiTheme="minorEastAsia" w:hAnsiTheme="minorEastAsia" w:cstheme="minorEastAsia" w:hint="eastAsia"/>
          <w:bCs/>
          <w:sz w:val="24"/>
        </w:rPr>
        <w:t xml:space="preserve"> </w:t>
      </w:r>
      <w:r>
        <w:rPr>
          <w:rFonts w:asciiTheme="minorEastAsia" w:hAnsiTheme="minorEastAsia" w:cstheme="minorEastAsia" w:hint="eastAsia"/>
          <w:bCs/>
          <w:sz w:val="24"/>
          <w:u w:val="single"/>
        </w:rPr>
        <w:t xml:space="preserve">                                                 </w:t>
      </w:r>
    </w:p>
    <w:p w:rsidR="00155C30" w:rsidRDefault="00155C30">
      <w:pPr>
        <w:shd w:val="clear" w:color="auto" w:fill="FFFFFF"/>
        <w:snapToGrid w:val="0"/>
        <w:spacing w:line="360" w:lineRule="auto"/>
        <w:rPr>
          <w:rFonts w:asciiTheme="minorEastAsia" w:hAnsiTheme="minorEastAsia" w:cstheme="minorEastAsia"/>
          <w:bCs/>
          <w:sz w:val="24"/>
        </w:rPr>
      </w:pPr>
      <w:r>
        <w:rPr>
          <w:rFonts w:asciiTheme="minorEastAsia" w:hAnsiTheme="minorEastAsia" w:cstheme="minorEastAsia" w:hint="eastAsia"/>
          <w:sz w:val="24"/>
        </w:rPr>
        <w:t xml:space="preserve">27.2  工程款支付担保有效期的截止时间： </w:t>
      </w:r>
      <w:r>
        <w:rPr>
          <w:rFonts w:asciiTheme="minorEastAsia" w:hAnsiTheme="minorEastAsia" w:cstheme="minorEastAsia" w:hint="eastAsia"/>
          <w:bCs/>
          <w:sz w:val="24"/>
          <w:u w:val="single"/>
        </w:rPr>
        <w:t xml:space="preserve">                                          </w:t>
      </w:r>
    </w:p>
    <w:p w:rsidR="00155C30" w:rsidRDefault="00155C30">
      <w:pPr>
        <w:pStyle w:val="4"/>
        <w:keepNext w:val="0"/>
        <w:keepLines w:val="0"/>
        <w:numPr>
          <w:ilvl w:val="0"/>
          <w:numId w:val="0"/>
        </w:numPr>
        <w:spacing w:before="0" w:after="0" w:line="360" w:lineRule="auto"/>
        <w:ind w:left="480" w:hangingChars="200" w:hanging="480"/>
        <w:rPr>
          <w:rFonts w:asciiTheme="minorEastAsia" w:hAnsiTheme="minorEastAsia" w:cstheme="minorEastAsia"/>
          <w:sz w:val="24"/>
          <w:szCs w:val="24"/>
        </w:rPr>
      </w:pPr>
      <w:r>
        <w:rPr>
          <w:rFonts w:asciiTheme="minorEastAsia" w:hAnsiTheme="minorEastAsia" w:cstheme="minorEastAsia" w:hint="eastAsia"/>
          <w:bCs w:val="0"/>
          <w:sz w:val="24"/>
          <w:szCs w:val="24"/>
        </w:rPr>
        <w:t xml:space="preserve">27.3  </w:t>
      </w:r>
      <w:r>
        <w:rPr>
          <w:rFonts w:asciiTheme="minorEastAsia" w:hAnsiTheme="minorEastAsia" w:cstheme="minorEastAsia" w:hint="eastAsia"/>
          <w:kern w:val="0"/>
          <w:sz w:val="24"/>
          <w:szCs w:val="24"/>
        </w:rPr>
        <w:t>关于担保的</w:t>
      </w:r>
      <w:r>
        <w:rPr>
          <w:rFonts w:asciiTheme="minorEastAsia" w:hAnsiTheme="minorEastAsia" w:cstheme="minorEastAsia" w:hint="eastAsia"/>
          <w:sz w:val="24"/>
          <w:szCs w:val="24"/>
        </w:rPr>
        <w:t>其他约定：</w:t>
      </w:r>
      <w:r>
        <w:rPr>
          <w:rFonts w:asciiTheme="minorEastAsia" w:hAnsiTheme="minorEastAsia" w:cstheme="minorEastAsia" w:hint="eastAsia"/>
          <w:sz w:val="24"/>
          <w:szCs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28. 不可抗力</w:t>
      </w:r>
    </w:p>
    <w:p w:rsidR="00155C30" w:rsidRDefault="00155C30">
      <w:pPr>
        <w:shd w:val="clear" w:color="auto" w:fill="FFFFFF"/>
        <w:snapToGrid w:val="0"/>
        <w:spacing w:line="360" w:lineRule="auto"/>
        <w:rPr>
          <w:rFonts w:asciiTheme="minorEastAsia" w:hAnsiTheme="minorEastAsia" w:cstheme="minorEastAsia"/>
          <w:bCs/>
          <w:sz w:val="24"/>
          <w:u w:val="single"/>
        </w:rPr>
      </w:pPr>
      <w:r>
        <w:rPr>
          <w:rFonts w:asciiTheme="minorEastAsia" w:hAnsiTheme="minorEastAsia" w:cstheme="minorEastAsia" w:hint="eastAsia"/>
          <w:sz w:val="24"/>
        </w:rPr>
        <w:t>28.1  不可抗力</w:t>
      </w:r>
      <w:r>
        <w:rPr>
          <w:rFonts w:asciiTheme="minorEastAsia" w:hAnsiTheme="minorEastAsia" w:cstheme="minorEastAsia" w:hint="eastAsia"/>
          <w:kern w:val="0"/>
          <w:sz w:val="24"/>
        </w:rPr>
        <w:t>的其他情形</w:t>
      </w:r>
      <w:r>
        <w:rPr>
          <w:rFonts w:asciiTheme="minorEastAsia" w:hAnsiTheme="minorEastAsia" w:cstheme="minorEastAsia" w:hint="eastAsia"/>
          <w:bCs/>
          <w:sz w:val="24"/>
        </w:rPr>
        <w:t>：</w:t>
      </w:r>
      <w:r>
        <w:rPr>
          <w:rFonts w:asciiTheme="minorEastAsia" w:hAnsiTheme="minorEastAsia" w:cstheme="minorEastAsia" w:hint="eastAsia"/>
          <w:bCs/>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 xml:space="preserve">28.3  </w:t>
      </w:r>
      <w:r>
        <w:rPr>
          <w:rFonts w:asciiTheme="minorEastAsia" w:hAnsiTheme="minorEastAsia" w:cstheme="minorEastAsia" w:hint="eastAsia"/>
          <w:kern w:val="0"/>
          <w:sz w:val="24"/>
        </w:rPr>
        <w:t>不可抗力导致的人员伤亡、财产损失、费用增加和（或）工期延误等后果，由双方当事人按以下原则承担</w:t>
      </w:r>
      <w:r>
        <w:rPr>
          <w:rFonts w:asciiTheme="minorEastAsia" w:hAnsiTheme="minorEastAsia" w:cstheme="minorEastAsia" w:hint="eastAsia"/>
          <w:sz w:val="24"/>
        </w:rPr>
        <w:t>：</w:t>
      </w:r>
      <w:r>
        <w:rPr>
          <w:rFonts w:asciiTheme="minorEastAsia" w:hAnsiTheme="minorEastAsia" w:cstheme="minorEastAsia" w:hint="eastAsia"/>
          <w:sz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29. 争议</w:t>
      </w:r>
    </w:p>
    <w:p w:rsidR="00155C30" w:rsidRDefault="00155C30">
      <w:pPr>
        <w:shd w:val="clear" w:color="auto" w:fill="FFFFFF"/>
        <w:snapToGrid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color w:val="000000"/>
          <w:sz w:val="24"/>
        </w:rPr>
        <w:t>因本分包合同引起的或与本分包合同有关的任何争议，</w:t>
      </w:r>
      <w:r>
        <w:rPr>
          <w:rFonts w:asciiTheme="minorEastAsia" w:hAnsiTheme="minorEastAsia" w:cstheme="minorEastAsia" w:hint="eastAsia"/>
          <w:sz w:val="24"/>
        </w:rPr>
        <w:t>双方当事人协商解决不成或者调解不成时，</w:t>
      </w:r>
      <w:r>
        <w:rPr>
          <w:rFonts w:asciiTheme="minorEastAsia" w:hAnsiTheme="minorEastAsia" w:cstheme="minorEastAsia" w:hint="eastAsia"/>
          <w:color w:val="000000"/>
          <w:sz w:val="24"/>
        </w:rPr>
        <w:t>选择</w:t>
      </w:r>
      <w:r>
        <w:rPr>
          <w:rFonts w:asciiTheme="minorEastAsia" w:hAnsiTheme="minorEastAsia" w:cstheme="minorEastAsia" w:hint="eastAsia"/>
          <w:sz w:val="24"/>
        </w:rPr>
        <w:t>下列第</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sz w:val="24"/>
        </w:rPr>
        <w:t>种方式解决：</w:t>
      </w:r>
    </w:p>
    <w:p w:rsidR="00155C30" w:rsidRDefault="00155C30">
      <w:pPr>
        <w:shd w:val="clear" w:color="auto" w:fill="FFFFFF"/>
        <w:snapToGrid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（1）第一种：将争议提交</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ab/>
        <w:t xml:space="preserve">    </w:t>
      </w:r>
      <w:r>
        <w:rPr>
          <w:rFonts w:asciiTheme="minorEastAsia" w:hAnsiTheme="minorEastAsia" w:cstheme="minorEastAsia" w:hint="eastAsia"/>
          <w:sz w:val="24"/>
        </w:rPr>
        <w:t>仲裁委员会申请仲裁；</w:t>
      </w:r>
    </w:p>
    <w:p w:rsidR="00155C30" w:rsidRDefault="00155C30">
      <w:pPr>
        <w:shd w:val="clear" w:color="auto" w:fill="FFFFFF"/>
        <w:snapToGrid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（2）第二种：依法向</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ab/>
        <w:t xml:space="preserve">    </w:t>
      </w:r>
      <w:r>
        <w:rPr>
          <w:rFonts w:asciiTheme="minorEastAsia" w:hAnsiTheme="minorEastAsia" w:cstheme="minorEastAsia" w:hint="eastAsia"/>
          <w:sz w:val="24"/>
        </w:rPr>
        <w:t>人民法院提起诉讼。</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30. 补充条款：</w:t>
      </w:r>
    </w:p>
    <w:p w:rsidR="00155C30" w:rsidRDefault="00155C30">
      <w:pPr>
        <w:pStyle w:val="4"/>
        <w:keepNext w:val="0"/>
        <w:keepLines w:val="0"/>
        <w:numPr>
          <w:ilvl w:val="0"/>
          <w:numId w:val="0"/>
        </w:numPr>
        <w:spacing w:before="0" w:after="0" w:line="360" w:lineRule="auto"/>
        <w:ind w:left="516" w:hangingChars="215" w:hanging="516"/>
        <w:rPr>
          <w:rFonts w:asciiTheme="minorEastAsia" w:hAnsiTheme="minorEastAsia" w:cstheme="minorEastAsia"/>
          <w:b/>
          <w:bCs w:val="0"/>
          <w:sz w:val="24"/>
          <w:szCs w:val="24"/>
          <w:u w:val="single"/>
        </w:rPr>
      </w:pPr>
      <w:r>
        <w:rPr>
          <w:rFonts w:asciiTheme="minorEastAsia" w:hAnsiTheme="minorEastAsia" w:cstheme="minorEastAsia" w:hint="eastAsia"/>
          <w:b/>
          <w:bCs w:val="0"/>
          <w:sz w:val="24"/>
          <w:szCs w:val="24"/>
          <w:u w:val="single"/>
        </w:rPr>
        <w:t xml:space="preserve">                                                                       </w:t>
      </w:r>
    </w:p>
    <w:p w:rsidR="00155C30" w:rsidRDefault="00155C30">
      <w:pPr>
        <w:pStyle w:val="4"/>
        <w:keepNext w:val="0"/>
        <w:keepLines w:val="0"/>
        <w:numPr>
          <w:ilvl w:val="0"/>
          <w:numId w:val="0"/>
        </w:numPr>
        <w:spacing w:before="0" w:after="0" w:line="360" w:lineRule="auto"/>
        <w:ind w:left="516" w:hangingChars="215" w:hanging="516"/>
        <w:rPr>
          <w:rFonts w:asciiTheme="minorEastAsia" w:hAnsiTheme="minorEastAsia" w:cstheme="minorEastAsia"/>
          <w:b/>
          <w:bCs w:val="0"/>
          <w:sz w:val="24"/>
          <w:szCs w:val="24"/>
          <w:u w:val="single"/>
        </w:rPr>
      </w:pPr>
      <w:r>
        <w:rPr>
          <w:rFonts w:asciiTheme="minorEastAsia" w:hAnsiTheme="minorEastAsia" w:cstheme="minorEastAsia" w:hint="eastAsia"/>
          <w:b/>
          <w:bCs w:val="0"/>
          <w:sz w:val="24"/>
          <w:szCs w:val="24"/>
          <w:u w:val="single"/>
        </w:rPr>
        <w:t xml:space="preserve">                                                                       </w:t>
      </w:r>
    </w:p>
    <w:p w:rsidR="00155C30" w:rsidRDefault="00155C30">
      <w:pPr>
        <w:pStyle w:val="4"/>
        <w:keepNext w:val="0"/>
        <w:keepLines w:val="0"/>
        <w:numPr>
          <w:ilvl w:val="0"/>
          <w:numId w:val="0"/>
        </w:numPr>
        <w:spacing w:before="0" w:after="0" w:line="360" w:lineRule="auto"/>
        <w:ind w:left="516" w:hangingChars="215" w:hanging="516"/>
        <w:rPr>
          <w:rFonts w:asciiTheme="minorEastAsia" w:hAnsiTheme="minorEastAsia" w:cstheme="minorEastAsia"/>
          <w:b/>
          <w:bCs w:val="0"/>
          <w:sz w:val="24"/>
          <w:szCs w:val="24"/>
          <w:u w:val="single"/>
        </w:rPr>
      </w:pPr>
      <w:r>
        <w:rPr>
          <w:rFonts w:asciiTheme="minorEastAsia" w:hAnsiTheme="minorEastAsia" w:cstheme="minorEastAsia" w:hint="eastAsia"/>
          <w:b/>
          <w:bCs w:val="0"/>
          <w:sz w:val="24"/>
          <w:szCs w:val="24"/>
          <w:u w:val="single"/>
        </w:rPr>
        <w:t xml:space="preserve">                                                                       </w:t>
      </w:r>
    </w:p>
    <w:p w:rsidR="00155C30" w:rsidRDefault="00155C30">
      <w:pPr>
        <w:pStyle w:val="4"/>
        <w:keepNext w:val="0"/>
        <w:keepLines w:val="0"/>
        <w:numPr>
          <w:ilvl w:val="0"/>
          <w:numId w:val="0"/>
        </w:numPr>
        <w:spacing w:before="0" w:after="0" w:line="360" w:lineRule="auto"/>
        <w:ind w:left="516" w:hangingChars="215" w:hanging="516"/>
        <w:rPr>
          <w:rFonts w:asciiTheme="minorEastAsia" w:hAnsiTheme="minorEastAsia" w:cstheme="minorEastAsia"/>
          <w:b/>
          <w:bCs w:val="0"/>
          <w:sz w:val="24"/>
          <w:szCs w:val="24"/>
          <w:u w:val="single"/>
        </w:rPr>
      </w:pPr>
      <w:r>
        <w:rPr>
          <w:rFonts w:asciiTheme="minorEastAsia" w:hAnsiTheme="minorEastAsia" w:cstheme="minorEastAsia" w:hint="eastAsia"/>
          <w:b/>
          <w:bCs w:val="0"/>
          <w:sz w:val="24"/>
          <w:szCs w:val="24"/>
          <w:u w:val="single"/>
        </w:rPr>
        <w:t xml:space="preserve">                                                                       </w:t>
      </w:r>
    </w:p>
    <w:p w:rsidR="00155C30" w:rsidRDefault="00155C30">
      <w:pPr>
        <w:pStyle w:val="4"/>
        <w:keepNext w:val="0"/>
        <w:keepLines w:val="0"/>
        <w:numPr>
          <w:ilvl w:val="0"/>
          <w:numId w:val="0"/>
        </w:numPr>
        <w:spacing w:before="0" w:after="0" w:line="360" w:lineRule="auto"/>
        <w:ind w:left="516" w:hangingChars="215" w:hanging="516"/>
        <w:rPr>
          <w:rFonts w:asciiTheme="minorEastAsia" w:hAnsiTheme="minorEastAsia" w:cstheme="minorEastAsia"/>
          <w:b/>
          <w:bCs w:val="0"/>
          <w:sz w:val="24"/>
          <w:szCs w:val="24"/>
          <w:u w:val="single"/>
        </w:rPr>
      </w:pPr>
      <w:r>
        <w:rPr>
          <w:rFonts w:asciiTheme="minorEastAsia" w:hAnsiTheme="minorEastAsia" w:cstheme="minorEastAsia" w:hint="eastAsia"/>
          <w:b/>
          <w:bCs w:val="0"/>
          <w:sz w:val="24"/>
          <w:szCs w:val="24"/>
          <w:u w:val="single"/>
        </w:rPr>
        <w:t xml:space="preserve">                                                                       </w:t>
      </w:r>
    </w:p>
    <w:p w:rsidR="00155C30" w:rsidRDefault="00155C30">
      <w:pPr>
        <w:pStyle w:val="4"/>
        <w:keepNext w:val="0"/>
        <w:keepLines w:val="0"/>
        <w:numPr>
          <w:ilvl w:val="0"/>
          <w:numId w:val="0"/>
        </w:numPr>
        <w:spacing w:before="0" w:after="0" w:line="360" w:lineRule="auto"/>
        <w:ind w:left="516" w:hangingChars="215" w:hanging="516"/>
        <w:rPr>
          <w:rFonts w:asciiTheme="minorEastAsia" w:hAnsiTheme="minorEastAsia" w:cstheme="minorEastAsia"/>
          <w:b/>
          <w:bCs w:val="0"/>
          <w:sz w:val="24"/>
          <w:szCs w:val="24"/>
          <w:u w:val="single"/>
        </w:rPr>
      </w:pPr>
      <w:r>
        <w:rPr>
          <w:rFonts w:asciiTheme="minorEastAsia" w:hAnsiTheme="minorEastAsia" w:cstheme="minorEastAsia" w:hint="eastAsia"/>
          <w:b/>
          <w:bCs w:val="0"/>
          <w:sz w:val="24"/>
          <w:szCs w:val="24"/>
          <w:u w:val="single"/>
        </w:rPr>
        <w:t xml:space="preserve">                                                                       </w:t>
      </w:r>
    </w:p>
    <w:p w:rsidR="00155C30" w:rsidRDefault="00155C30">
      <w:pPr>
        <w:spacing w:line="360" w:lineRule="auto"/>
        <w:rPr>
          <w:rFonts w:asciiTheme="minorEastAsia" w:hAnsiTheme="minorEastAsia" w:cstheme="minorEastAsia"/>
          <w:sz w:val="24"/>
        </w:rPr>
      </w:pPr>
    </w:p>
    <w:p w:rsidR="00155C30" w:rsidRDefault="00155C30">
      <w:pPr>
        <w:spacing w:line="360" w:lineRule="auto"/>
        <w:rPr>
          <w:rFonts w:asciiTheme="minorEastAsia" w:hAnsiTheme="minorEastAsia" w:cstheme="minorEastAsia"/>
          <w:sz w:val="24"/>
        </w:rPr>
      </w:pPr>
    </w:p>
    <w:sectPr w:rsidR="00155C30" w:rsidSect="00923988">
      <w:footerReference w:type="even" r:id="rId7"/>
      <w:footerReference w:type="default" r:id="rI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C30" w:rsidRDefault="00155C30">
    <w:pPr>
      <w:pStyle w:val="a6"/>
      <w:jc w:val="right"/>
    </w:pPr>
    <w:r>
      <w:fldChar w:fldCharType="begin"/>
    </w:r>
    <w:r>
      <w:instrText>PAGE   \* MERGEFORMAT</w:instrText>
    </w:r>
    <w:r>
      <w:fldChar w:fldCharType="separate"/>
    </w:r>
    <w:r w:rsidRPr="007A5053">
      <w:rPr>
        <w:noProof/>
        <w:lang w:val="zh-CN"/>
      </w:rPr>
      <w:t>1</w:t>
    </w:r>
    <w:r>
      <w:fldChar w:fldCharType="end"/>
    </w:r>
  </w:p>
  <w:p w:rsidR="00155C30" w:rsidRDefault="00155C3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155C30">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F84575" w:rsidRDefault="00155C3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155C30">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F84575" w:rsidRDefault="00155C30">
    <w:pPr>
      <w:pStyle w:val="a6"/>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C30" w:rsidRDefault="00155C30">
    <w:pPr>
      <w:pStyle w:val="af0"/>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2"/>
      <w:lvlText w:val="%1."/>
      <w:lvlJc w:val="left"/>
      <w:pPr>
        <w:tabs>
          <w:tab w:val="left" w:pos="0"/>
        </w:tabs>
        <w:ind w:left="0" w:firstLine="0"/>
      </w:pPr>
      <w:rPr>
        <w:rFonts w:ascii="黑体" w:eastAsia="黑体" w:hAnsi="宋体" w:hint="eastAsia"/>
        <w:b/>
        <w:i w:val="0"/>
        <w:color w:val="auto"/>
        <w:sz w:val="28"/>
        <w:szCs w:val="28"/>
      </w:rPr>
    </w:lvl>
    <w:lvl w:ilvl="1">
      <w:start w:val="1"/>
      <w:numFmt w:val="decimal"/>
      <w:pStyle w:val="3"/>
      <w:lvlText w:val="%1.%2"/>
      <w:lvlJc w:val="left"/>
      <w:pPr>
        <w:tabs>
          <w:tab w:val="left" w:pos="0"/>
        </w:tabs>
        <w:ind w:left="0" w:firstLine="0"/>
      </w:pPr>
      <w:rPr>
        <w:rFonts w:ascii="宋体" w:eastAsia="宋体" w:hAnsi="宋体" w:cs="Times New Roman" w:hint="eastAsia"/>
        <w:b w:val="0"/>
        <w:bCs w:val="0"/>
        <w:i w:val="0"/>
        <w:iCs w:val="0"/>
        <w:caps w:val="0"/>
        <w:smallCaps w:val="0"/>
        <w:strike w:val="0"/>
        <w:dstrike w:val="0"/>
        <w:vanish w:val="0"/>
        <w:color w:val="auto"/>
        <w:spacing w:val="0"/>
        <w:position w:val="0"/>
        <w:sz w:val="21"/>
        <w:szCs w:val="21"/>
        <w:u w:val="none"/>
        <w:vertAlign w:val="baseline"/>
      </w:rPr>
    </w:lvl>
    <w:lvl w:ilvl="2">
      <w:start w:val="1"/>
      <w:numFmt w:val="decimal"/>
      <w:lvlText w:val="5.3.%3"/>
      <w:lvlJc w:val="left"/>
      <w:pPr>
        <w:tabs>
          <w:tab w:val="left" w:pos="0"/>
        </w:tabs>
        <w:ind w:left="1134" w:hanging="1134"/>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066B66AF"/>
    <w:multiLevelType w:val="multilevel"/>
    <w:tmpl w:val="066B66AF"/>
    <w:lvl w:ilvl="0">
      <w:start w:val="1"/>
      <w:numFmt w:val="decimal"/>
      <w:lvlText w:val="%1."/>
      <w:lvlJc w:val="left"/>
      <w:pPr>
        <w:tabs>
          <w:tab w:val="left" w:pos="1077"/>
        </w:tabs>
        <w:ind w:left="1077" w:hanging="1077"/>
      </w:pPr>
      <w:rPr>
        <w:rFonts w:ascii="黑体" w:eastAsia="黑体" w:hAnsi="Times New Roman" w:hint="eastAsia"/>
        <w:b/>
        <w:i w:val="0"/>
        <w:sz w:val="24"/>
        <w:szCs w:val="21"/>
      </w:rPr>
    </w:lvl>
    <w:lvl w:ilvl="1">
      <w:start w:val="1"/>
      <w:numFmt w:val="decimal"/>
      <w:lvlText w:val="%1.%2"/>
      <w:lvlJc w:val="left"/>
      <w:pPr>
        <w:tabs>
          <w:tab w:val="left" w:pos="1077"/>
        </w:tabs>
        <w:ind w:left="1077" w:hanging="1077"/>
      </w:pPr>
      <w:rPr>
        <w:rFonts w:ascii="宋体" w:eastAsia="宋体" w:hAnsi="Times New Roman" w:hint="eastAsia"/>
        <w:b w:val="0"/>
        <w:i w:val="0"/>
        <w:sz w:val="21"/>
      </w:rPr>
    </w:lvl>
    <w:lvl w:ilvl="2">
      <w:start w:val="1"/>
      <w:numFmt w:val="decimal"/>
      <w:lvlText w:val="%1.%2.%3"/>
      <w:lvlJc w:val="left"/>
      <w:pPr>
        <w:tabs>
          <w:tab w:val="left" w:pos="1077"/>
        </w:tabs>
        <w:ind w:left="1077" w:hanging="907"/>
      </w:pPr>
      <w:rPr>
        <w:rFonts w:ascii="宋体" w:eastAsia="宋体" w:hAnsi="Times New Roman" w:hint="eastAsia"/>
        <w:b w:val="0"/>
        <w:i w:val="0"/>
        <w:sz w:val="21"/>
      </w:rPr>
    </w:lvl>
    <w:lvl w:ilvl="3">
      <w:start w:val="1"/>
      <w:numFmt w:val="decimal"/>
      <w:lvlText w:val="%1.%2.%3.%4."/>
      <w:lvlJc w:val="left"/>
      <w:pPr>
        <w:tabs>
          <w:tab w:val="left" w:pos="1077"/>
        </w:tabs>
        <w:ind w:left="1077" w:hanging="1077"/>
      </w:pPr>
      <w:rPr>
        <w:rFonts w:hint="eastAsia"/>
      </w:r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077"/>
        </w:tabs>
        <w:ind w:left="1077" w:hanging="1077"/>
      </w:pPr>
      <w:rPr>
        <w:rFonts w:hint="eastAsia"/>
      </w:rPr>
    </w:lvl>
    <w:lvl w:ilvl="6">
      <w:start w:val="1"/>
      <w:numFmt w:val="decimal"/>
      <w:lvlText w:val="%1.%2.%3.%4.%5.%6.%7."/>
      <w:lvlJc w:val="left"/>
      <w:pPr>
        <w:tabs>
          <w:tab w:val="left" w:pos="1077"/>
        </w:tabs>
        <w:ind w:left="1077" w:hanging="1077"/>
      </w:pPr>
      <w:rPr>
        <w:rFonts w:hint="eastAsia"/>
      </w:rPr>
    </w:lvl>
    <w:lvl w:ilvl="7">
      <w:start w:val="1"/>
      <w:numFmt w:val="decimal"/>
      <w:lvlText w:val="%1.%2.%3.%4.%5.%6.%7.%8."/>
      <w:lvlJc w:val="left"/>
      <w:pPr>
        <w:tabs>
          <w:tab w:val="left" w:pos="1077"/>
        </w:tabs>
        <w:ind w:left="1077" w:hanging="1077"/>
      </w:pPr>
      <w:rPr>
        <w:rFonts w:hint="eastAsia"/>
      </w:rPr>
    </w:lvl>
    <w:lvl w:ilvl="8">
      <w:start w:val="1"/>
      <w:numFmt w:val="decimal"/>
      <w:lvlText w:val="%1.%2.%3.%4.%5.%6.%7.%8.%9."/>
      <w:lvlJc w:val="left"/>
      <w:pPr>
        <w:tabs>
          <w:tab w:val="left" w:pos="1077"/>
        </w:tabs>
        <w:ind w:left="1077" w:hanging="1077"/>
      </w:pPr>
      <w:rPr>
        <w:rFonts w:hint="eastAsia"/>
      </w:rPr>
    </w:lvl>
  </w:abstractNum>
  <w:abstractNum w:abstractNumId="2" w15:restartNumberingAfterBreak="0">
    <w:nsid w:val="20A7601F"/>
    <w:multiLevelType w:val="multilevel"/>
    <w:tmpl w:val="20A7601F"/>
    <w:lvl w:ilvl="0">
      <w:start w:val="1"/>
      <w:numFmt w:val="decimal"/>
      <w:pStyle w:val="4"/>
      <w:lvlText w:val="%1.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F2905C4"/>
    <w:multiLevelType w:val="multilevel"/>
    <w:tmpl w:val="5F2905C4"/>
    <w:lvl w:ilvl="0">
      <w:start w:val="1"/>
      <w:numFmt w:val="chineseCountingThousand"/>
      <w:lvlText w:val="第%1部分"/>
      <w:lvlJc w:val="left"/>
      <w:pPr>
        <w:tabs>
          <w:tab w:val="left" w:pos="777"/>
        </w:tabs>
        <w:ind w:left="777" w:hanging="420"/>
      </w:pPr>
      <w:rPr>
        <w:rFonts w:hint="eastAsia"/>
      </w:rPr>
    </w:lvl>
    <w:lvl w:ilvl="1">
      <w:start w:val="1"/>
      <w:numFmt w:val="decimal"/>
      <w:lvlText w:val="%2、"/>
      <w:lvlJc w:val="left"/>
      <w:pPr>
        <w:tabs>
          <w:tab w:val="left" w:pos="1497"/>
        </w:tabs>
        <w:ind w:left="1497" w:hanging="720"/>
      </w:pPr>
      <w:rPr>
        <w:rFonts w:ascii="Arial" w:hAnsi="Arial" w:hint="default"/>
        <w:b w:val="0"/>
        <w:i w:val="0"/>
        <w:sz w:val="21"/>
        <w:szCs w:val="21"/>
      </w:rPr>
    </w:lvl>
    <w:lvl w:ilvl="2">
      <w:start w:val="1"/>
      <w:numFmt w:val="lowerRoman"/>
      <w:lvlText w:val="%3."/>
      <w:lvlJc w:val="right"/>
      <w:pPr>
        <w:tabs>
          <w:tab w:val="left" w:pos="1617"/>
        </w:tabs>
        <w:ind w:left="1617" w:hanging="420"/>
      </w:pPr>
    </w:lvl>
    <w:lvl w:ilvl="3">
      <w:start w:val="1"/>
      <w:numFmt w:val="decimal"/>
      <w:lvlText w:val="%4."/>
      <w:lvlJc w:val="left"/>
      <w:pPr>
        <w:tabs>
          <w:tab w:val="left" w:pos="2037"/>
        </w:tabs>
        <w:ind w:left="2037" w:hanging="420"/>
      </w:pPr>
    </w:lvl>
    <w:lvl w:ilvl="4">
      <w:start w:val="1"/>
      <w:numFmt w:val="lowerLetter"/>
      <w:lvlText w:val="%5)"/>
      <w:lvlJc w:val="left"/>
      <w:pPr>
        <w:tabs>
          <w:tab w:val="left" w:pos="2457"/>
        </w:tabs>
        <w:ind w:left="2457" w:hanging="420"/>
      </w:pPr>
    </w:lvl>
    <w:lvl w:ilvl="5">
      <w:start w:val="1"/>
      <w:numFmt w:val="lowerRoman"/>
      <w:lvlText w:val="%6."/>
      <w:lvlJc w:val="right"/>
      <w:pPr>
        <w:tabs>
          <w:tab w:val="left" w:pos="2877"/>
        </w:tabs>
        <w:ind w:left="2877" w:hanging="420"/>
      </w:pPr>
    </w:lvl>
    <w:lvl w:ilvl="6">
      <w:start w:val="1"/>
      <w:numFmt w:val="decimal"/>
      <w:lvlText w:val="%7."/>
      <w:lvlJc w:val="left"/>
      <w:pPr>
        <w:tabs>
          <w:tab w:val="left" w:pos="3297"/>
        </w:tabs>
        <w:ind w:left="3297" w:hanging="420"/>
      </w:pPr>
    </w:lvl>
    <w:lvl w:ilvl="7">
      <w:start w:val="1"/>
      <w:numFmt w:val="lowerLetter"/>
      <w:lvlText w:val="%8)"/>
      <w:lvlJc w:val="left"/>
      <w:pPr>
        <w:tabs>
          <w:tab w:val="left" w:pos="3717"/>
        </w:tabs>
        <w:ind w:left="3717" w:hanging="420"/>
      </w:pPr>
    </w:lvl>
    <w:lvl w:ilvl="8">
      <w:start w:val="1"/>
      <w:numFmt w:val="lowerRoman"/>
      <w:lvlText w:val="%9."/>
      <w:lvlJc w:val="right"/>
      <w:pPr>
        <w:tabs>
          <w:tab w:val="left" w:pos="4137"/>
        </w:tabs>
        <w:ind w:left="4137"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55C30"/>
    <w:rsid w:val="001E3CDB"/>
    <w:rsid w:val="00215A79"/>
    <w:rsid w:val="00272D7F"/>
    <w:rsid w:val="00434FCF"/>
    <w:rsid w:val="00443489"/>
    <w:rsid w:val="00467324"/>
    <w:rsid w:val="004C089B"/>
    <w:rsid w:val="00546915"/>
    <w:rsid w:val="00787997"/>
    <w:rsid w:val="008627C3"/>
    <w:rsid w:val="00B22217"/>
    <w:rsid w:val="00D12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27D"/>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787997"/>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0"/>
    <w:unhideWhenUsed/>
    <w:qFormat/>
    <w:rsid w:val="001E3CDB"/>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nhideWhenUsed/>
    <w:qFormat/>
    <w:rsid w:val="00155C30"/>
    <w:pPr>
      <w:keepNext/>
      <w:keepLines/>
      <w:numPr>
        <w:numId w:val="4"/>
      </w:numPr>
      <w:spacing w:before="280" w:after="290" w:line="376" w:lineRule="auto"/>
      <w:outlineLvl w:val="3"/>
    </w:pPr>
    <w:rPr>
      <w:rFonts w:ascii="Arial" w:hAnsi="Arial"/>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E3CDB"/>
    <w:rPr>
      <w:rFonts w:eastAsia="宋体"/>
      <w:b/>
      <w:bCs/>
      <w:sz w:val="32"/>
      <w:szCs w:val="32"/>
    </w:rPr>
  </w:style>
  <w:style w:type="character" w:customStyle="1" w:styleId="20">
    <w:name w:val="标题 2 字符"/>
    <w:basedOn w:val="a0"/>
    <w:link w:val="2"/>
    <w:rsid w:val="00787997"/>
    <w:rPr>
      <w:rFonts w:ascii="Arial" w:eastAsia="黑体" w:hAnsi="Arial" w:cs="Arial"/>
      <w:b/>
      <w:bCs/>
      <w:sz w:val="32"/>
      <w:szCs w:val="32"/>
    </w:rPr>
  </w:style>
  <w:style w:type="paragraph" w:styleId="21">
    <w:name w:val="Body Text Indent 2"/>
    <w:basedOn w:val="a"/>
    <w:link w:val="22"/>
    <w:rsid w:val="00787997"/>
    <w:pPr>
      <w:spacing w:line="480" w:lineRule="exact"/>
      <w:ind w:firstLine="435"/>
    </w:pPr>
    <w:rPr>
      <w:color w:val="0000FF"/>
      <w:szCs w:val="28"/>
    </w:rPr>
  </w:style>
  <w:style w:type="character" w:customStyle="1" w:styleId="22">
    <w:name w:val="正文文本缩进 2 字符"/>
    <w:basedOn w:val="a0"/>
    <w:link w:val="21"/>
    <w:rsid w:val="00787997"/>
    <w:rPr>
      <w:color w:val="0000FF"/>
      <w:szCs w:val="28"/>
    </w:rPr>
  </w:style>
  <w:style w:type="paragraph" w:styleId="a6">
    <w:name w:val="footer"/>
    <w:basedOn w:val="a"/>
    <w:link w:val="a7"/>
    <w:rsid w:val="00787997"/>
    <w:pPr>
      <w:tabs>
        <w:tab w:val="center" w:pos="4153"/>
        <w:tab w:val="right" w:pos="8306"/>
      </w:tabs>
      <w:snapToGrid w:val="0"/>
      <w:jc w:val="left"/>
    </w:pPr>
    <w:rPr>
      <w:sz w:val="18"/>
      <w:szCs w:val="18"/>
    </w:rPr>
  </w:style>
  <w:style w:type="character" w:customStyle="1" w:styleId="a7">
    <w:name w:val="页脚 字符"/>
    <w:basedOn w:val="a0"/>
    <w:link w:val="a6"/>
    <w:rsid w:val="00787997"/>
    <w:rPr>
      <w:sz w:val="18"/>
      <w:szCs w:val="18"/>
    </w:rPr>
  </w:style>
  <w:style w:type="character" w:styleId="a8">
    <w:name w:val="page number"/>
    <w:basedOn w:val="a0"/>
    <w:rsid w:val="00787997"/>
  </w:style>
  <w:style w:type="character" w:styleId="a9">
    <w:name w:val="annotation reference"/>
    <w:rsid w:val="00787997"/>
    <w:rPr>
      <w:sz w:val="21"/>
      <w:szCs w:val="21"/>
    </w:rPr>
  </w:style>
  <w:style w:type="character" w:styleId="aa">
    <w:name w:val="Strong"/>
    <w:uiPriority w:val="22"/>
    <w:qFormat/>
    <w:rsid w:val="00546915"/>
    <w:rPr>
      <w:rFonts w:cs="Times New Roman"/>
      <w:b/>
      <w:bCs/>
    </w:rPr>
  </w:style>
  <w:style w:type="paragraph" w:styleId="ab">
    <w:name w:val="Plain Text"/>
    <w:basedOn w:val="a"/>
    <w:link w:val="ac"/>
    <w:uiPriority w:val="99"/>
    <w:rsid w:val="00546915"/>
    <w:rPr>
      <w:rFonts w:ascii="宋体" w:eastAsia="宋体" w:hAnsi="宋体" w:cs="Courier New"/>
      <w:szCs w:val="21"/>
    </w:rPr>
  </w:style>
  <w:style w:type="character" w:customStyle="1" w:styleId="ac">
    <w:name w:val="纯文本 字符"/>
    <w:basedOn w:val="a0"/>
    <w:link w:val="ab"/>
    <w:uiPriority w:val="99"/>
    <w:rsid w:val="00546915"/>
    <w:rPr>
      <w:rFonts w:ascii="宋体" w:eastAsia="宋体" w:hAnsi="宋体" w:cs="Courier New"/>
      <w:szCs w:val="21"/>
    </w:rPr>
  </w:style>
  <w:style w:type="paragraph" w:styleId="ad">
    <w:name w:val="Body Text Indent"/>
    <w:basedOn w:val="a"/>
    <w:link w:val="ae"/>
    <w:rsid w:val="00546915"/>
    <w:pPr>
      <w:spacing w:line="520" w:lineRule="exact"/>
      <w:ind w:firstLine="435"/>
    </w:pPr>
    <w:rPr>
      <w:rFonts w:ascii="方正宋三简体" w:eastAsia="方正宋三简体" w:hAnsi="Times New Roman" w:cs="Times New Roman"/>
      <w:b/>
      <w:szCs w:val="20"/>
    </w:rPr>
  </w:style>
  <w:style w:type="character" w:customStyle="1" w:styleId="ae">
    <w:name w:val="正文文本缩进 字符"/>
    <w:basedOn w:val="a0"/>
    <w:link w:val="ad"/>
    <w:uiPriority w:val="99"/>
    <w:rsid w:val="00546915"/>
    <w:rPr>
      <w:rFonts w:ascii="方正宋三简体" w:eastAsia="方正宋三简体" w:hAnsi="Times New Roman" w:cs="Times New Roman"/>
      <w:b/>
      <w:szCs w:val="20"/>
    </w:rPr>
  </w:style>
  <w:style w:type="paragraph" w:styleId="af">
    <w:name w:val="Normal (Web)"/>
    <w:basedOn w:val="a"/>
    <w:rsid w:val="00546915"/>
    <w:pPr>
      <w:widowControl/>
      <w:spacing w:before="100" w:after="100" w:line="360" w:lineRule="auto"/>
      <w:ind w:firstLine="480"/>
      <w:jc w:val="left"/>
    </w:pPr>
    <w:rPr>
      <w:rFonts w:ascii="宋体" w:eastAsia="宋体" w:hAnsi="宋体" w:cs="Times New Roman"/>
      <w:kern w:val="0"/>
      <w:sz w:val="24"/>
      <w:szCs w:val="20"/>
    </w:rPr>
  </w:style>
  <w:style w:type="paragraph" w:customStyle="1" w:styleId="largefont">
    <w:name w:val="largefont"/>
    <w:basedOn w:val="a"/>
    <w:rsid w:val="00546915"/>
    <w:pPr>
      <w:widowControl/>
      <w:spacing w:before="100" w:after="100" w:line="360" w:lineRule="auto"/>
      <w:ind w:firstLine="480"/>
      <w:jc w:val="left"/>
    </w:pPr>
    <w:rPr>
      <w:rFonts w:ascii="宋体" w:eastAsia="宋体" w:hAnsi="宋体" w:cs="Times New Roman"/>
      <w:kern w:val="0"/>
      <w:sz w:val="24"/>
      <w:szCs w:val="20"/>
    </w:rPr>
  </w:style>
  <w:style w:type="character" w:customStyle="1" w:styleId="40">
    <w:name w:val="标题 4 字符"/>
    <w:basedOn w:val="a0"/>
    <w:link w:val="4"/>
    <w:rsid w:val="00155C30"/>
    <w:rPr>
      <w:rFonts w:ascii="Arial" w:hAnsi="Arial"/>
      <w:bCs/>
      <w:szCs w:val="28"/>
    </w:rPr>
  </w:style>
  <w:style w:type="paragraph" w:styleId="af0">
    <w:name w:val="header"/>
    <w:basedOn w:val="a"/>
    <w:link w:val="af1"/>
    <w:rsid w:val="00155C30"/>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rsid w:val="00155C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2790</Words>
  <Characters>15903</Characters>
  <Application>Microsoft Office Word</Application>
  <DocSecurity>0</DocSecurity>
  <Lines>132</Lines>
  <Paragraphs>37</Paragraphs>
  <ScaleCrop>false</ScaleCrop>
  <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2019-03-17T10:58:00Z</dcterms:created>
  <dcterms:modified xsi:type="dcterms:W3CDTF">2019-03-17T10:58:00Z</dcterms:modified>
</cp:coreProperties>
</file>