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0" w:after="312" w:afterLines="100" w:line="360" w:lineRule="auto"/>
        <w:jc w:val="center"/>
        <w:rPr>
          <w:rFonts w:hint="eastAsia" w:ascii="宋体" w:hAnsi="宋体" w:eastAsia="宋体" w:cs="宋体"/>
          <w:color w:val="000000"/>
          <w:szCs w:val="24"/>
        </w:rPr>
      </w:pPr>
      <w:bookmarkStart w:id="0" w:name="_Toc261004242"/>
      <w:bookmarkStart w:id="1" w:name="_Toc509333010"/>
      <w:bookmarkStart w:id="2" w:name="_Toc261003554"/>
      <w:r>
        <w:rPr>
          <w:rFonts w:hint="eastAsia" w:ascii="宋体" w:hAnsi="宋体" w:eastAsia="宋体" w:cs="宋体"/>
          <w:color w:val="000000"/>
          <w:szCs w:val="24"/>
        </w:rPr>
        <w:t>家庭居室装饰装修工程合同</w:t>
      </w:r>
      <w:bookmarkEnd w:id="0"/>
      <w:bookmarkEnd w:id="1"/>
      <w:bookmarkEnd w:id="2"/>
    </w:p>
    <w:p>
      <w:pPr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发包人：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委托代理人：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住所：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承包人：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住所：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营业执照号：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委托代理人：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本工程设计人：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施工队负责人：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依照《中华人民共和国民法典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第一条 工程概况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工程内容及做法（详见附表1：家庭居室装饰装修工程施工项目确认表。附表2：家庭居室装饰装修工程内容和做法一览表）。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工程承包方式：双方商定采取下列第_________种承包方式。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承包人包工、包料（详见附表5：承包人提供装饰装修材料明细表）；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承包人包工、部分包料，发包人提供部分材料（详见附表4：发包人提供装饰装修材料明细表。附表5：承包人提供装饰装修材料明细表）；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承包人包工、发包人包料（详见附表4：发包人提供装饰装修材料明细表）。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工程期限________天，开工日期________年_____月_____日，竣工日期______年_______月_____日。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1.5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合同价款：本合同工程造价为（大写）：_________元（详见附表3：家庭居室装饰装修工程报价单）。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第二条 工程监理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若本工程实行工程监理，发包人与监理公司另行签订《工程监理合同》，并将监理工程师的姓名、单位、联系方式及监理工程师的职责等通知承包人。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第三条 施工图纸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双方商定施工图纸采取下列第_________种方式提供：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发包人自行设计并提供施工图纸，图纸一式二份，发包人、承包人各一份（详见附表6：家庭居室装饰装修工程设计图纸）；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发包人委托承包人设计施工图纸，图纸一式二份，发包人、承包人各一份（详见附表6：家庭居室装饰装修工程设计图纸），设计费（大写）_________元，由发包人支付（此费用不在工程价款内）。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第四条 发包人义务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开工前_____天，为承包人入场施工创造条件。包括：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搬清室内家具、陈设或将室内不易搬动的家具、陈设归堆、遮盖，以不影响施工为原则；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4.2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提供施工期间的水源、电源；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4.3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负责协调施工队与邻里之间的关系；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不拆动室内承重结构，如需拆改原建筑的非承重结构或设备管线，负责到有关部门办理相应的审批手续；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施工期间发包人仍需部分使用该居室的，负责做好施工现场的保卫及消防等项工作；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4.6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参与工程质量和施工进度的监督，负责材料进场、竣工验收。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第五条 承包人义务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施工中严格执行安全施工操作规范、防火规定、施工规范及质量标准，按期保质完成工程；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严格执行有关施工现场管理的规定，不得扰民及污染环境；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保护好原居室室内的家具和陈设，保证居室内上、下水管道的畅通；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5.3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保证施工现场的整洁，工程完工后负责清扫施工现场。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第六条 工程变更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工程项目及施工方式如需变更，双方应协商一致，签定书面变更协议，同时调整相关工程费用及工期（见附表7：家庭居室装饰装修工程变更单）。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第七条 材料的提供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7.1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由发包人提供的材料、设备（详见附表4：发包人提供装饰装修材料明细表），发包人应在材料运到施工现场前通知承包人，双方共同验收并办理交接手续；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7.2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由承包人提供的材料、设备（详见附表5：承包人提供装饰装修材料明细表），承包人应在材料运到施工现场前通知发包人，并接受发包人检验。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第八条 工期延误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对以下原因造成竣工日期延误，经发包人确认，工期相应顺延：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工程量变化和设计变更；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不可抗力；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发包人同意工期顺延的其他情况。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因发包人未按约定完成其应负责的工作而影响工期的，工期顺延；因发包人提供的材料、设备质量不合格而影响工程质量的，返工费用由发包人承担，工期顺延。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发包人未按期支付工程款，合同工期相应顺延。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8.4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因承包人责任不能按期开工或无故中途停工而影响工期的，工期不顺延；因承包人原因造成工程质量存在问题的，返工费用由承包人承担，工期不顺延。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第九条 质量标准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双方约定本工程施工质量标准：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施工过程中双方对工程质量发生争议，由__________________部门对工程质量予以认证，经认证工程质量不符合合同约定的标准，认证过程支出的相关费用由承包人承担；经认证工程质量符合合同约定的标准，认证过程支出的相关费用由发包人承担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第十条 工程验收和保修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双方约定在施工过程中分下列几个阶段对工程质量进行验收：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______________________________________________________。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承包人应提前两天通知发包人进行验收，阶段验收合格后应填写工程验收单（见附表8：家庭居室装饰装修工程验收单）。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工程竣工后，承包人应通知发包人验收，发包人应自接到验收通知后两天内组织验收，填写工程验收单（见附表8：家庭居室装饰装修工程验收单）。在工程款结清后，办理移交手续（详见附表9：家庭居室装饰装修工程结算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10.3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本工程自验收合格双方签字之日起保修期为_________月。验收合格签字后，填写工程保修单（见附表10：家庭居室装饰装修工程保修单）。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第十一条 工程款支付方式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双方约定按以下第_________种方式支付工程款：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合同生效后，发包人按下表中的约定直接向承包人支付工程款：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支付次数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支付时间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第一次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开工前三日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第二次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工程进度过半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第三次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双方验收合格</w:t>
            </w:r>
          </w:p>
        </w:tc>
        <w:tc>
          <w:tcPr>
            <w:tcW w:w="2766" w:type="dxa"/>
            <w:tcBorders>
              <w:tl2br w:val="nil"/>
              <w:tr2bl w:val="nil"/>
            </w:tcBorders>
          </w:tcPr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支付   元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工程进度过半指：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其他支付方式：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11.2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验收合格后，承包人应向发包人提出工程结算，并将有关资料送交发包人。发包人接到资料后__________日内如未有异议，即视为同意，双方应填写工程结算单（见附表9：家庭居室装饰装修工程结算单）并签字，发包人应在签字时向承包人结清工程尾款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11.3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工程款全部结清后，承包人应向发包人开具正式统一发票。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第十二条 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未办理验收手续，发包人提前使用或擅自动用工程成品而造成损失的，由发包人负责。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因一方原因，造成合同无法继续履行时，该方应及时通知另一方，办理合同终止手续，并由责任方赔偿对方相应的经济损失。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12.4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发包人未按期支付第二（三）次工程款的，每延误一天向对方支付违约金__________元。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由于承包人原因，工程质量达不到双方约定的质量标准，承包人负责修理，工期不予顺延。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12.6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由于承包人原因致使工期延误，每延误一天向对方支付违约金_______元。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第十三条 合同争议的解决方式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本合同在履行过程中发生的争议，由当事人双方协商解决；也可由有关部门调解；协商或调解不成的，按下列第__________种方式解决：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（一）提交____________________仲裁委员会仲裁；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（二）依法向人民法院提起诉讼。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第十四条 几项具体规定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14.1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因工程施工而产生的垃圾，由承包人负责运出施工现场，并负责将垃圾运到指定的地点，发包人负责支付垃圾清运费用（大写）____________________元（此费用不在工程价款内）。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14.2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施工期间，发包人将外屋钥匙__________把，交给承包人保管。工程竣工验收后，发包人负责提供新锁__________把，由承包人当场负责安装交付使用。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14.3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施工期间，承包人每天的工作时间为：上午__________点__________分至__________点__________分；下午__________点__________分至__________点__________分。</w:t>
      </w:r>
    </w:p>
    <w:p>
      <w:pPr>
        <w:spacing w:line="360" w:lineRule="auto"/>
        <w:ind w:left="1126" w:leftChars="250" w:hanging="601" w:hangingChars="25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第十五条 其他约定</w:t>
      </w:r>
    </w:p>
    <w:p>
      <w:pPr>
        <w:spacing w:line="360" w:lineRule="auto"/>
        <w:ind w:left="1125" w:leftChars="250" w:hanging="600" w:hangingChars="25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_____________________________________________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__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第十六条 附则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16.1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本合同经双方签字（盖章）后生效，合同履行完毕后终止。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16.2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本合同签订后工程不得转包。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16.3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本合同一式__________份，双方各执__________份，_______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 xml:space="preserve">  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__部门__________份。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 xml:space="preserve">16.4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合同附件为本合同的组成部分，与本合同具有同等法律效力。</w:t>
      </w:r>
    </w:p>
    <w:p>
      <w:pPr>
        <w:widowControl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[以下无正文，为合同签署页]</w:t>
      </w:r>
    </w:p>
    <w:tbl>
      <w:tblPr>
        <w:tblStyle w:val="3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9"/>
        <w:gridCol w:w="27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276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发包人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发包人（签字）：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法定代表人：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月  日</w:t>
            </w:r>
          </w:p>
        </w:tc>
        <w:tc>
          <w:tcPr>
            <w:tcW w:w="276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承包人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承包人（盖章）：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法定代表人：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 月   日</w:t>
            </w:r>
          </w:p>
        </w:tc>
        <w:tc>
          <w:tcPr>
            <w:tcW w:w="276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鉴证意见：</w:t>
            </w:r>
          </w:p>
          <w:p>
            <w:pPr>
              <w:spacing w:line="360" w:lineRule="auto"/>
              <w:ind w:firstLine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鉴证机关（章）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经办人：</w:t>
            </w:r>
          </w:p>
          <w:p>
            <w:pPr>
              <w:spacing w:line="360" w:lineRule="auto"/>
              <w:ind w:firstLine="600" w:firstLineChars="25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年   月   日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sz w:val="24"/>
          <w:szCs w:val="24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78"/>
    <w:rsid w:val="002C7078"/>
    <w:rsid w:val="00B25870"/>
    <w:rsid w:val="715F9CC4"/>
    <w:rsid w:val="BFDFF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3 字符"/>
    <w:basedOn w:val="5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971</Words>
  <Characters>5538</Characters>
  <Lines>46</Lines>
  <Paragraphs>12</Paragraphs>
  <TotalTime>0</TotalTime>
  <ScaleCrop>false</ScaleCrop>
  <LinksUpToDate>false</LinksUpToDate>
  <CharactersWithSpaces>6497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2019-03-16T16:31:00Z</dcterms:created>
  <dc:creator>雯 张</dc:creator>
  <cp:lastModifiedBy>雯 张</cp:lastModifiedBy>
  <dcterms:modified xsi:type="dcterms:W3CDTF">2020-05-27T18:19:31Z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