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B1" w:rsidRPr="0017248E" w:rsidRDefault="00CC16B1" w:rsidP="00CC16B1">
      <w:pPr>
        <w:pStyle w:val="a3"/>
      </w:pPr>
      <w:bookmarkStart w:id="0" w:name="_GoBack"/>
      <w:r>
        <w:t>竹笋</w:t>
      </w:r>
      <w:proofErr w:type="gramStart"/>
      <w:r>
        <w:t>干</w:t>
      </w:r>
      <w:r>
        <w:rPr>
          <w:rFonts w:hint="eastAsia"/>
        </w:rPr>
        <w:t>收购</w:t>
      </w:r>
      <w:proofErr w:type="gramEnd"/>
      <w:r w:rsidRPr="0017248E">
        <w:t>合同</w:t>
      </w:r>
    </w:p>
    <w:bookmarkEnd w:id="0"/>
    <w:p w:rsidR="00CC16B1" w:rsidRPr="0017248E" w:rsidRDefault="00CC16B1" w:rsidP="00EB7E9E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r w:rsidRPr="0017248E">
        <w:rPr>
          <w:rFonts w:ascii="宋体" w:eastAsia="宋体" w:hAnsi="宋体"/>
          <w:b/>
        </w:rPr>
        <w:t>提供方（甲方）：</w:t>
      </w:r>
      <w:r w:rsidRPr="0017248E">
        <w:rPr>
          <w:rFonts w:ascii="宋体" w:eastAsia="宋体" w:hAnsi="宋体"/>
          <w:b/>
          <w:u w:val="single"/>
        </w:rPr>
        <w:t xml:space="preserve">                         </w:t>
      </w:r>
    </w:p>
    <w:p w:rsidR="00CC16B1" w:rsidRPr="0017248E" w:rsidRDefault="00CC16B1" w:rsidP="0017248E">
      <w:pPr>
        <w:wordWrap w:val="0"/>
        <w:spacing w:afterLines="100" w:after="312" w:line="360" w:lineRule="auto"/>
        <w:ind w:firstLineChars="200" w:firstLine="422"/>
        <w:rPr>
          <w:rFonts w:ascii="宋体" w:eastAsia="宋体" w:hAnsi="宋体"/>
          <w:b/>
        </w:rPr>
      </w:pPr>
      <w:r w:rsidRPr="0017248E">
        <w:rPr>
          <w:rFonts w:ascii="宋体" w:eastAsia="宋体" w:hAnsi="宋体"/>
          <w:b/>
        </w:rPr>
        <w:t>收购方（乙方）：</w:t>
      </w:r>
      <w:r w:rsidRPr="0017248E">
        <w:rPr>
          <w:rFonts w:ascii="宋体" w:eastAsia="宋体" w:hAnsi="宋体"/>
          <w:b/>
          <w:u w:val="single"/>
        </w:rPr>
        <w:t xml:space="preserve">                         </w:t>
      </w:r>
    </w:p>
    <w:p w:rsidR="00CC16B1" w:rsidRPr="0017248E" w:rsidRDefault="00CC16B1" w:rsidP="0017248E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 w:rsidRPr="0017248E">
        <w:rPr>
          <w:rFonts w:ascii="宋体" w:eastAsia="宋体" w:hAnsi="宋体"/>
        </w:rPr>
        <w:t>根据《中华人民共和国民法典》及其他有关法律法规的规定，甲乙双方在平等、自愿、公平、诚实信用的基础上，就农副产品（竹笋干）定期收购的有关事宜达成如下协议。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1" w:name="1"/>
      <w:r w:rsidRPr="0017248E">
        <w:rPr>
          <w:rFonts w:ascii="宋体" w:eastAsia="宋体" w:hAnsi="宋体"/>
          <w:b/>
        </w:rPr>
        <w:t>第一条</w:t>
      </w:r>
      <w:bookmarkEnd w:id="1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甲方在本合同约定的期限内为乙方种植、采摘、烤制竹笋干，乙方在本合同约定的期限内收购甲方种植、采摘、烤制的竹笋干。在约定期限内甲方不得将其种植、采摘、烤制的竹笋干销售给第三方，乙方不得拒绝甲方提供的符合约定种植、采摘、烤制的竹笋干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2" w:name="2"/>
      <w:r w:rsidRPr="0017248E">
        <w:rPr>
          <w:rFonts w:ascii="宋体" w:eastAsia="宋体" w:hAnsi="宋体"/>
          <w:b/>
        </w:rPr>
        <w:t>第二条</w:t>
      </w:r>
      <w:bookmarkEnd w:id="2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甲方种植、采摘、烤制竹笋干应符合GBl8406—2001《农产品安全质量标准》中一、二级要求，不得含有霉变、虫害、腐烂和死笋，并且一级占</w:t>
      </w:r>
      <w:r>
        <w:rPr>
          <w:rFonts w:ascii="宋体" w:eastAsia="宋体" w:hAnsi="宋体"/>
          <w:u w:val="single"/>
        </w:rPr>
        <w:t xml:space="preserve">   </w:t>
      </w:r>
      <w:r w:rsidRPr="0017248E">
        <w:rPr>
          <w:rFonts w:ascii="宋体" w:eastAsia="宋体" w:hAnsi="宋体"/>
        </w:rPr>
        <w:t>%以上（包括</w:t>
      </w:r>
      <w:r>
        <w:rPr>
          <w:rFonts w:ascii="宋体" w:eastAsia="宋体" w:hAnsi="宋体"/>
          <w:u w:val="single"/>
        </w:rPr>
        <w:t xml:space="preserve">   </w:t>
      </w:r>
      <w:r w:rsidRPr="0017248E">
        <w:rPr>
          <w:rFonts w:ascii="宋体" w:eastAsia="宋体" w:hAnsi="宋体"/>
        </w:rPr>
        <w:t>%）。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3" w:name="3"/>
      <w:r w:rsidRPr="0017248E">
        <w:rPr>
          <w:rFonts w:ascii="宋体" w:eastAsia="宋体" w:hAnsi="宋体"/>
          <w:b/>
        </w:rPr>
        <w:t>第三条</w:t>
      </w:r>
      <w:bookmarkEnd w:id="3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甲方为乙方种植、采摘、烤制竹笋干的时间和乙方向甲方收购的时间均为</w:t>
      </w:r>
      <w:r w:rsidRPr="0017248E">
        <w:rPr>
          <w:rFonts w:ascii="宋体" w:eastAsia="宋体" w:hAnsi="宋体"/>
          <w:u w:val="single"/>
        </w:rPr>
        <w:t xml:space="preserve">        </w:t>
      </w:r>
      <w:r w:rsidRPr="0017248E">
        <w:rPr>
          <w:rFonts w:ascii="宋体" w:eastAsia="宋体" w:hAnsi="宋体"/>
        </w:rPr>
        <w:t>年</w:t>
      </w:r>
      <w:r w:rsidRPr="0017248E">
        <w:rPr>
          <w:rFonts w:ascii="宋体" w:eastAsia="宋体" w:hAnsi="宋体"/>
          <w:u w:val="single"/>
        </w:rPr>
        <w:t xml:space="preserve">      </w:t>
      </w:r>
      <w:r w:rsidRPr="0017248E">
        <w:rPr>
          <w:rFonts w:ascii="宋体" w:eastAsia="宋体" w:hAnsi="宋体"/>
        </w:rPr>
        <w:t>月</w:t>
      </w:r>
      <w:r w:rsidRPr="0017248E">
        <w:rPr>
          <w:rFonts w:ascii="宋体" w:eastAsia="宋体" w:hAnsi="宋体"/>
          <w:u w:val="single"/>
        </w:rPr>
        <w:t xml:space="preserve">      </w:t>
      </w:r>
      <w:r w:rsidRPr="0017248E">
        <w:rPr>
          <w:rFonts w:ascii="宋体" w:eastAsia="宋体" w:hAnsi="宋体"/>
        </w:rPr>
        <w:t>日至</w:t>
      </w:r>
      <w:r w:rsidRPr="0017248E">
        <w:rPr>
          <w:rFonts w:ascii="宋体" w:eastAsia="宋体" w:hAnsi="宋体"/>
          <w:u w:val="single"/>
        </w:rPr>
        <w:t xml:space="preserve">       </w:t>
      </w:r>
      <w:r w:rsidRPr="0017248E">
        <w:rPr>
          <w:rFonts w:ascii="宋体" w:eastAsia="宋体" w:hAnsi="宋体"/>
        </w:rPr>
        <w:t>年</w:t>
      </w:r>
      <w:r w:rsidRPr="0017248E">
        <w:rPr>
          <w:rFonts w:ascii="宋体" w:eastAsia="宋体" w:hAnsi="宋体"/>
          <w:u w:val="single"/>
        </w:rPr>
        <w:t xml:space="preserve">      </w:t>
      </w:r>
      <w:r w:rsidRPr="0017248E">
        <w:rPr>
          <w:rFonts w:ascii="宋体" w:eastAsia="宋体" w:hAnsi="宋体"/>
        </w:rPr>
        <w:t>月</w:t>
      </w:r>
      <w:r w:rsidRPr="0017248E">
        <w:rPr>
          <w:rFonts w:ascii="宋体" w:eastAsia="宋体" w:hAnsi="宋体"/>
          <w:u w:val="single"/>
        </w:rPr>
        <w:t xml:space="preserve">      </w:t>
      </w:r>
      <w:r w:rsidRPr="0017248E">
        <w:rPr>
          <w:rFonts w:ascii="宋体" w:eastAsia="宋体" w:hAnsi="宋体"/>
        </w:rPr>
        <w:t>日止。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4" w:name="4"/>
      <w:r w:rsidRPr="0017248E">
        <w:rPr>
          <w:rFonts w:ascii="宋体" w:eastAsia="宋体" w:hAnsi="宋体"/>
          <w:b/>
        </w:rPr>
        <w:t>第四条</w:t>
      </w:r>
      <w:bookmarkEnd w:id="4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双方约定保护价</w:t>
      </w:r>
      <w:r w:rsidRPr="0017248E">
        <w:rPr>
          <w:rFonts w:ascii="宋体" w:eastAsia="宋体" w:hAnsi="宋体"/>
          <w:u w:val="single"/>
        </w:rPr>
        <w:t xml:space="preserve">    </w:t>
      </w:r>
      <w:r w:rsidRPr="0017248E">
        <w:rPr>
          <w:rFonts w:ascii="宋体" w:eastAsia="宋体" w:hAnsi="宋体"/>
        </w:rPr>
        <w:t>元/公斤，当交货时市场收购价格低于保护价时，以保护价为准；市场收购价格高于保护价时，双方可协商上调价格。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5" w:name="5"/>
      <w:r w:rsidRPr="0017248E">
        <w:rPr>
          <w:rFonts w:ascii="宋体" w:eastAsia="宋体" w:hAnsi="宋体"/>
          <w:b/>
        </w:rPr>
        <w:t>第五条</w:t>
      </w:r>
      <w:bookmarkEnd w:id="5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在约定期限内乙方上门收购甲方种植、采摘、烤制的竹笋干，上门收购费用由乙方承当。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6" w:name="6"/>
      <w:r w:rsidRPr="0017248E">
        <w:rPr>
          <w:rFonts w:ascii="宋体" w:eastAsia="宋体" w:hAnsi="宋体"/>
          <w:b/>
        </w:rPr>
        <w:t>第六条</w:t>
      </w:r>
      <w:bookmarkEnd w:id="6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结算方式为现提现结。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7" w:name="7"/>
      <w:r w:rsidRPr="0017248E">
        <w:rPr>
          <w:rFonts w:ascii="宋体" w:eastAsia="宋体" w:hAnsi="宋体"/>
          <w:b/>
        </w:rPr>
        <w:t>第七条</w:t>
      </w:r>
      <w:bookmarkEnd w:id="7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违约责任：</w:t>
      </w:r>
    </w:p>
    <w:p w:rsidR="00CC16B1" w:rsidRPr="0017248E" w:rsidRDefault="00CC16B1" w:rsidP="0017248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17248E">
        <w:rPr>
          <w:rFonts w:ascii="宋体" w:eastAsia="宋体" w:hAnsi="宋体"/>
        </w:rPr>
        <w:t>1、乙方迟延支付收购款的，应当每日按照迟延部分价款</w:t>
      </w:r>
      <w:r w:rsidRPr="00EB7E9E">
        <w:rPr>
          <w:rFonts w:ascii="宋体" w:eastAsia="宋体" w:hAnsi="宋体"/>
          <w:u w:val="single"/>
        </w:rPr>
        <w:t xml:space="preserve">    </w:t>
      </w:r>
      <w:r w:rsidRPr="0017248E">
        <w:rPr>
          <w:rFonts w:ascii="宋体" w:eastAsia="宋体" w:hAnsi="宋体"/>
        </w:rPr>
        <w:t>%的标准向甲方支付违约金。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17248E">
        <w:rPr>
          <w:rFonts w:ascii="宋体" w:eastAsia="宋体" w:hAnsi="宋体"/>
        </w:rPr>
        <w:t>2、甲方交付的产品不符合约定要求的，乙方有权要求补足、换货或退货，由此发生的费用由甲方承担；但乙方应当场通知甲方，否则甲方有权拒绝乙方的要求。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17248E">
        <w:rPr>
          <w:rFonts w:ascii="宋体" w:eastAsia="宋体" w:hAnsi="宋体"/>
        </w:rPr>
        <w:t>3、乙方未按约定收购符合要求产品的，应当负责赔偿甲方由此受到的损失。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8" w:name="8"/>
      <w:r w:rsidRPr="0017248E">
        <w:rPr>
          <w:rFonts w:ascii="宋体" w:eastAsia="宋体" w:hAnsi="宋体"/>
          <w:b/>
        </w:rPr>
        <w:t>第八条</w:t>
      </w:r>
      <w:bookmarkEnd w:id="8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因发生自然灾害、重大疫情等不可抗力的，经核实可全部或部分免除责任，但应当及时通知对方，并在合理期限内提供证明。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9" w:name="9"/>
      <w:r w:rsidRPr="0017248E">
        <w:rPr>
          <w:rFonts w:ascii="宋体" w:eastAsia="宋体" w:hAnsi="宋体"/>
          <w:b/>
        </w:rPr>
        <w:t>第九条</w:t>
      </w:r>
      <w:bookmarkEnd w:id="9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本合同项下发生的争议，由当事人双方协商或申请有关部门调解解决；协商或调解解决不成的，依法向</w:t>
      </w:r>
      <w:r w:rsidRPr="00EB7E9E">
        <w:rPr>
          <w:rFonts w:ascii="宋体" w:eastAsia="宋体" w:hAnsi="宋体" w:hint="eastAsia"/>
          <w:u w:val="single"/>
        </w:rPr>
        <w:t xml:space="preserve"> </w:t>
      </w:r>
      <w:r w:rsidRPr="00EB7E9E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</w:t>
      </w:r>
      <w:r w:rsidRPr="00EB7E9E">
        <w:rPr>
          <w:rFonts w:ascii="宋体" w:eastAsia="宋体" w:hAnsi="宋体"/>
          <w:u w:val="single"/>
        </w:rPr>
        <w:t xml:space="preserve">   </w:t>
      </w:r>
      <w:r w:rsidRPr="0017248E">
        <w:rPr>
          <w:rFonts w:ascii="宋体" w:eastAsia="宋体" w:hAnsi="宋体"/>
        </w:rPr>
        <w:t>人民法院提起诉讼。</w:t>
      </w:r>
    </w:p>
    <w:p w:rsidR="00CC16B1" w:rsidRPr="0017248E" w:rsidRDefault="00CC16B1" w:rsidP="0017248E">
      <w:pPr>
        <w:wordWrap w:val="0"/>
        <w:spacing w:line="360" w:lineRule="auto"/>
        <w:ind w:firstLineChars="200" w:firstLine="422"/>
        <w:rPr>
          <w:rFonts w:ascii="宋体" w:eastAsia="宋体" w:hAnsi="宋体"/>
        </w:rPr>
      </w:pPr>
      <w:bookmarkStart w:id="10" w:name="10"/>
      <w:r w:rsidRPr="0017248E">
        <w:rPr>
          <w:rFonts w:ascii="宋体" w:eastAsia="宋体" w:hAnsi="宋体"/>
          <w:b/>
        </w:rPr>
        <w:lastRenderedPageBreak/>
        <w:t>第十条</w:t>
      </w:r>
      <w:bookmarkEnd w:id="10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本合同自双方签字盖章之日起生效。本合同</w:t>
      </w:r>
      <w:r>
        <w:rPr>
          <w:rFonts w:ascii="宋体" w:eastAsia="宋体" w:hAnsi="宋体" w:hint="eastAsia"/>
        </w:rPr>
        <w:t>壹</w:t>
      </w:r>
      <w:r w:rsidRPr="0017248E">
        <w:rPr>
          <w:rFonts w:ascii="宋体" w:eastAsia="宋体" w:hAnsi="宋体"/>
        </w:rPr>
        <w:t>式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</w:t>
      </w:r>
      <w:r w:rsidRPr="0017248E">
        <w:rPr>
          <w:rFonts w:ascii="宋体" w:eastAsia="宋体" w:hAnsi="宋体"/>
        </w:rPr>
        <w:t>份，甲方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</w:t>
      </w:r>
      <w:r w:rsidRPr="0017248E">
        <w:rPr>
          <w:rFonts w:ascii="宋体" w:eastAsia="宋体" w:hAnsi="宋体"/>
        </w:rPr>
        <w:t>份，乙方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17248E">
        <w:rPr>
          <w:rFonts w:ascii="宋体" w:eastAsia="宋体" w:hAnsi="宋体"/>
        </w:rPr>
        <w:t>份，具有同等法律效力。</w:t>
      </w:r>
    </w:p>
    <w:p w:rsidR="00CC16B1" w:rsidRPr="0017248E" w:rsidRDefault="00CC16B1" w:rsidP="0017248E">
      <w:pPr>
        <w:wordWrap w:val="0"/>
        <w:spacing w:afterLines="100" w:after="312" w:line="360" w:lineRule="auto"/>
        <w:ind w:firstLineChars="200" w:firstLine="422"/>
        <w:rPr>
          <w:rFonts w:ascii="宋体" w:eastAsia="宋体" w:hAnsi="宋体"/>
        </w:rPr>
      </w:pPr>
      <w:bookmarkStart w:id="11" w:name="11"/>
      <w:r w:rsidRPr="0017248E">
        <w:rPr>
          <w:rFonts w:ascii="宋体" w:eastAsia="宋体" w:hAnsi="宋体"/>
          <w:b/>
        </w:rPr>
        <w:t>第十一条</w:t>
      </w:r>
      <w:bookmarkEnd w:id="11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17248E">
        <w:rPr>
          <w:rFonts w:ascii="宋体" w:eastAsia="宋体" w:hAnsi="宋体"/>
        </w:rPr>
        <w:t>其他约定事项：</w:t>
      </w:r>
      <w:r w:rsidRPr="0017248E">
        <w:rPr>
          <w:rFonts w:ascii="宋体" w:eastAsia="宋体" w:hAnsi="宋体"/>
          <w:u w:val="single"/>
        </w:rPr>
        <w:t xml:space="preserve">                                         </w:t>
      </w:r>
      <w:r>
        <w:rPr>
          <w:rFonts w:ascii="宋体" w:eastAsia="宋体" w:hAnsi="宋体"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提供方（签章）：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收购方（签章）：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住所：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住所：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证件类型及号码：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证件类型及号码：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法定代表人：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法定代表人：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委托代理人：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委托代理人：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电话：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电话：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签订时间：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签订时间：</w:t>
            </w:r>
          </w:p>
        </w:tc>
      </w:tr>
      <w:tr w:rsidR="00CC16B1" w:rsidRPr="0017248E" w:rsidTr="0017248E"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签订地点：</w:t>
            </w:r>
          </w:p>
        </w:tc>
        <w:tc>
          <w:tcPr>
            <w:tcW w:w="4428" w:type="dxa"/>
            <w:shd w:val="clear" w:color="auto" w:fill="auto"/>
            <w:vAlign w:val="center"/>
          </w:tcPr>
          <w:p w:rsidR="00CC16B1" w:rsidRPr="0017248E" w:rsidRDefault="00CC16B1" w:rsidP="0017248E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17248E">
              <w:rPr>
                <w:rFonts w:ascii="宋体" w:eastAsia="宋体" w:hAnsi="宋体"/>
              </w:rPr>
              <w:t>签订地点：</w:t>
            </w:r>
          </w:p>
        </w:tc>
      </w:tr>
    </w:tbl>
    <w:p w:rsidR="00CC16B1" w:rsidRPr="0017248E" w:rsidRDefault="00CC16B1" w:rsidP="00EB7E9E">
      <w:pPr>
        <w:wordWrap w:val="0"/>
        <w:spacing w:line="360" w:lineRule="auto"/>
        <w:rPr>
          <w:rFonts w:ascii="宋体" w:eastAsia="宋体" w:hAnsi="宋体"/>
        </w:rPr>
      </w:pPr>
    </w:p>
    <w:sectPr w:rsidR="00CC16B1" w:rsidRPr="0017248E" w:rsidSect="0037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B1"/>
    <w:rsid w:val="00C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0C649-C01D-4B94-92E1-F580CB66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16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C16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2019-03-04T07:37:00Z</dcterms:created>
  <dcterms:modified xsi:type="dcterms:W3CDTF">2019-03-04T07:38:00Z</dcterms:modified>
</cp:coreProperties>
</file>