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D59" w:rsidRPr="00CF0D3D" w:rsidRDefault="00E77D59" w:rsidP="00E77D59">
      <w:pPr>
        <w:pStyle w:val="a3"/>
      </w:pPr>
      <w:bookmarkStart w:id="0" w:name="_GoBack"/>
      <w:r w:rsidRPr="00CF0D3D">
        <w:rPr>
          <w:rFonts w:hint="eastAsia"/>
        </w:rPr>
        <w:t>期货交易居间合同</w:t>
      </w:r>
    </w:p>
    <w:p w:rsidR="00E77D59" w:rsidRPr="00CF0D3D" w:rsidRDefault="00E77D59" w:rsidP="00CF0D3D">
      <w:pPr>
        <w:spacing w:beforeLines="100" w:before="312" w:line="360" w:lineRule="auto"/>
        <w:ind w:firstLineChars="200" w:firstLine="480"/>
        <w:rPr>
          <w:rFonts w:ascii="宋体" w:eastAsia="宋体" w:hAnsi="宋体"/>
          <w:color w:val="000000" w:themeColor="text1"/>
          <w:sz w:val="24"/>
          <w:szCs w:val="24"/>
        </w:rPr>
      </w:pPr>
      <w:bookmarkStart w:id="1" w:name="_Hlk510959916"/>
      <w:bookmarkEnd w:id="0"/>
      <w:r w:rsidRPr="00CF0D3D">
        <w:rPr>
          <w:rFonts w:ascii="宋体" w:eastAsia="宋体" w:hAnsi="宋体" w:hint="eastAsia"/>
          <w:color w:val="000000" w:themeColor="text1"/>
          <w:sz w:val="24"/>
          <w:szCs w:val="24"/>
        </w:rPr>
        <w:t>甲方：</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法定</w:t>
      </w:r>
      <w:r w:rsidRPr="00CF0D3D">
        <w:rPr>
          <w:rFonts w:ascii="宋体" w:eastAsia="宋体" w:hAnsi="宋体"/>
          <w:color w:val="000000" w:themeColor="text1"/>
          <w:sz w:val="24"/>
          <w:szCs w:val="24"/>
        </w:rPr>
        <w:t>代表人：</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联系方式</w:t>
      </w:r>
      <w:r w:rsidRPr="00CF0D3D">
        <w:rPr>
          <w:rFonts w:ascii="宋体" w:eastAsia="宋体" w:hAnsi="宋体"/>
          <w:color w:val="000000" w:themeColor="text1"/>
          <w:sz w:val="24"/>
          <w:szCs w:val="24"/>
        </w:rPr>
        <w:t>：</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CF0D3D">
        <w:rPr>
          <w:rFonts w:ascii="宋体" w:eastAsia="宋体" w:hAnsi="宋体" w:hint="eastAsia"/>
          <w:color w:val="000000" w:themeColor="text1"/>
          <w:sz w:val="24"/>
          <w:szCs w:val="24"/>
        </w:rPr>
        <w:t>法定地址：</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8A45A2">
        <w:rPr>
          <w:rFonts w:ascii="宋体" w:eastAsia="宋体" w:hAnsi="宋体" w:hint="eastAsia"/>
          <w:color w:val="000000" w:themeColor="text1"/>
          <w:sz w:val="24"/>
          <w:szCs w:val="24"/>
        </w:rPr>
        <w:t>社会信用代码</w:t>
      </w:r>
      <w:r w:rsidRPr="00CF0D3D">
        <w:rPr>
          <w:rFonts w:ascii="宋体" w:eastAsia="宋体" w:hAnsi="宋体" w:hint="eastAsia"/>
          <w:color w:val="000000" w:themeColor="text1"/>
          <w:sz w:val="24"/>
          <w:szCs w:val="24"/>
        </w:rPr>
        <w:t>：</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电子</w:t>
      </w:r>
      <w:r w:rsidRPr="00CF0D3D">
        <w:rPr>
          <w:rFonts w:ascii="宋体" w:eastAsia="宋体" w:hAnsi="宋体"/>
          <w:color w:val="000000" w:themeColor="text1"/>
          <w:sz w:val="24"/>
          <w:szCs w:val="24"/>
        </w:rPr>
        <w:t>邮箱：</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银行</w:t>
      </w:r>
      <w:r w:rsidRPr="00CF0D3D">
        <w:rPr>
          <w:rFonts w:ascii="宋体" w:eastAsia="宋体" w:hAnsi="宋体"/>
          <w:color w:val="000000" w:themeColor="text1"/>
          <w:sz w:val="24"/>
          <w:szCs w:val="24"/>
        </w:rPr>
        <w:t>账户</w:t>
      </w:r>
      <w:r w:rsidRPr="00CF0D3D">
        <w:rPr>
          <w:rFonts w:ascii="宋体" w:eastAsia="宋体" w:hAnsi="宋体" w:hint="eastAsia"/>
          <w:color w:val="000000" w:themeColor="text1"/>
          <w:sz w:val="24"/>
          <w:szCs w:val="24"/>
        </w:rPr>
        <w:t>：</w:t>
      </w:r>
      <w:r w:rsidRPr="00CF0D3D">
        <w:rPr>
          <w:rFonts w:ascii="宋体" w:eastAsia="宋体" w:hAnsi="宋体"/>
          <w:color w:val="000000" w:themeColor="text1"/>
          <w:sz w:val="24"/>
          <w:szCs w:val="24"/>
          <w:u w:val="single"/>
        </w:rPr>
        <w:t xml:space="preserve">                       </w:t>
      </w:r>
    </w:p>
    <w:p w:rsidR="00E77D59" w:rsidRPr="00CF0D3D" w:rsidRDefault="00E77D59" w:rsidP="00CF0D3D">
      <w:pPr>
        <w:spacing w:beforeLines="100" w:before="312" w:line="360" w:lineRule="auto"/>
        <w:ind w:firstLineChars="200" w:firstLine="480"/>
        <w:rPr>
          <w:rFonts w:ascii="宋体" w:eastAsia="宋体" w:hAnsi="宋体"/>
          <w:color w:val="000000" w:themeColor="text1"/>
          <w:sz w:val="24"/>
          <w:szCs w:val="24"/>
        </w:rPr>
      </w:pPr>
      <w:r w:rsidRPr="00CF0D3D">
        <w:rPr>
          <w:rFonts w:ascii="宋体" w:eastAsia="宋体" w:hAnsi="宋体" w:hint="eastAsia"/>
          <w:color w:val="000000" w:themeColor="text1"/>
          <w:sz w:val="24"/>
          <w:szCs w:val="24"/>
        </w:rPr>
        <w:t>乙方：</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法定</w:t>
      </w:r>
      <w:r w:rsidRPr="00CF0D3D">
        <w:rPr>
          <w:rFonts w:ascii="宋体" w:eastAsia="宋体" w:hAnsi="宋体"/>
          <w:color w:val="000000" w:themeColor="text1"/>
          <w:sz w:val="24"/>
          <w:szCs w:val="24"/>
        </w:rPr>
        <w:t>代表人：</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联系方式</w:t>
      </w:r>
      <w:r w:rsidRPr="00CF0D3D">
        <w:rPr>
          <w:rFonts w:ascii="宋体" w:eastAsia="宋体" w:hAnsi="宋体"/>
          <w:color w:val="000000" w:themeColor="text1"/>
          <w:sz w:val="24"/>
          <w:szCs w:val="24"/>
        </w:rPr>
        <w:t>：</w:t>
      </w:r>
      <w:r w:rsidRPr="00CF0D3D">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CF0D3D">
        <w:rPr>
          <w:rFonts w:ascii="宋体" w:eastAsia="宋体" w:hAnsi="宋体" w:hint="eastAsia"/>
          <w:color w:val="000000" w:themeColor="text1"/>
          <w:sz w:val="24"/>
          <w:szCs w:val="24"/>
        </w:rPr>
        <w:t>法定地址：</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rPr>
      </w:pPr>
      <w:r w:rsidRPr="008A45A2">
        <w:rPr>
          <w:rFonts w:ascii="宋体" w:eastAsia="宋体" w:hAnsi="宋体" w:hint="eastAsia"/>
          <w:color w:val="000000" w:themeColor="text1"/>
          <w:sz w:val="24"/>
          <w:szCs w:val="24"/>
        </w:rPr>
        <w:t>社会信用代码</w:t>
      </w:r>
      <w:r w:rsidRPr="00CF0D3D">
        <w:rPr>
          <w:rFonts w:ascii="宋体" w:eastAsia="宋体" w:hAnsi="宋体" w:hint="eastAsia"/>
          <w:color w:val="000000" w:themeColor="text1"/>
          <w:sz w:val="24"/>
          <w:szCs w:val="24"/>
        </w:rPr>
        <w:t>：</w:t>
      </w:r>
      <w:r w:rsidRPr="002A242B">
        <w:rPr>
          <w:rFonts w:ascii="宋体" w:eastAsia="宋体" w:hAnsi="宋体"/>
          <w:color w:val="000000" w:themeColor="text1"/>
          <w:sz w:val="24"/>
          <w:szCs w:val="24"/>
          <w:u w:val="single"/>
        </w:rPr>
        <w:t xml:space="preserve">                   </w:t>
      </w:r>
    </w:p>
    <w:p w:rsidR="00E77D59" w:rsidRPr="00CF0D3D" w:rsidRDefault="00E77D59" w:rsidP="008A45A2">
      <w:pPr>
        <w:spacing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电子</w:t>
      </w:r>
      <w:r w:rsidRPr="00CF0D3D">
        <w:rPr>
          <w:rFonts w:ascii="宋体" w:eastAsia="宋体" w:hAnsi="宋体"/>
          <w:color w:val="000000" w:themeColor="text1"/>
          <w:sz w:val="24"/>
          <w:szCs w:val="24"/>
        </w:rPr>
        <w:t>邮箱：</w:t>
      </w:r>
      <w:r w:rsidRPr="00CF0D3D">
        <w:rPr>
          <w:rFonts w:ascii="宋体" w:eastAsia="宋体" w:hAnsi="宋体"/>
          <w:color w:val="000000" w:themeColor="text1"/>
          <w:sz w:val="24"/>
          <w:szCs w:val="24"/>
          <w:u w:val="single"/>
        </w:rPr>
        <w:t xml:space="preserve">                       </w:t>
      </w:r>
    </w:p>
    <w:p w:rsidR="00E77D59" w:rsidRPr="00CF0D3D" w:rsidRDefault="00E77D59" w:rsidP="00CF0D3D">
      <w:pPr>
        <w:spacing w:afterLines="100" w:after="312" w:line="360" w:lineRule="auto"/>
        <w:ind w:firstLineChars="200" w:firstLine="480"/>
        <w:rPr>
          <w:rFonts w:ascii="宋体" w:eastAsia="宋体" w:hAnsi="宋体"/>
          <w:color w:val="000000" w:themeColor="text1"/>
          <w:sz w:val="24"/>
          <w:szCs w:val="24"/>
          <w:u w:val="single"/>
        </w:rPr>
      </w:pPr>
      <w:r w:rsidRPr="00CF0D3D">
        <w:rPr>
          <w:rFonts w:ascii="宋体" w:eastAsia="宋体" w:hAnsi="宋体" w:hint="eastAsia"/>
          <w:color w:val="000000" w:themeColor="text1"/>
          <w:sz w:val="24"/>
          <w:szCs w:val="24"/>
        </w:rPr>
        <w:t>银行</w:t>
      </w:r>
      <w:r w:rsidRPr="00CF0D3D">
        <w:rPr>
          <w:rFonts w:ascii="宋体" w:eastAsia="宋体" w:hAnsi="宋体"/>
          <w:color w:val="000000" w:themeColor="text1"/>
          <w:sz w:val="24"/>
          <w:szCs w:val="24"/>
        </w:rPr>
        <w:t>账户</w:t>
      </w:r>
      <w:r w:rsidRPr="00CF0D3D">
        <w:rPr>
          <w:rFonts w:ascii="宋体" w:eastAsia="宋体" w:hAnsi="宋体" w:hint="eastAsia"/>
          <w:color w:val="000000" w:themeColor="text1"/>
          <w:sz w:val="24"/>
          <w:szCs w:val="24"/>
        </w:rPr>
        <w:t>：</w:t>
      </w:r>
      <w:r w:rsidRPr="00CF0D3D">
        <w:rPr>
          <w:rFonts w:ascii="宋体" w:eastAsia="宋体" w:hAnsi="宋体"/>
          <w:color w:val="000000" w:themeColor="text1"/>
          <w:sz w:val="24"/>
          <w:szCs w:val="24"/>
          <w:u w:val="single"/>
        </w:rPr>
        <w:t xml:space="preserve">                       </w:t>
      </w:r>
    </w:p>
    <w:bookmarkEnd w:id="1"/>
    <w:p w:rsidR="00E77D59" w:rsidRPr="00CF0D3D" w:rsidRDefault="00E77D59" w:rsidP="00CF0D3D">
      <w:pPr>
        <w:spacing w:afterLines="100" w:after="312" w:line="360" w:lineRule="auto"/>
        <w:ind w:firstLineChars="200" w:firstLine="480"/>
        <w:rPr>
          <w:rFonts w:ascii="宋体" w:eastAsia="宋体" w:hAnsi="宋体"/>
          <w:sz w:val="24"/>
          <w:szCs w:val="24"/>
        </w:rPr>
      </w:pPr>
      <w:r w:rsidRPr="00CF0D3D">
        <w:rPr>
          <w:rFonts w:ascii="宋体" w:eastAsia="宋体" w:hAnsi="宋体" w:hint="eastAsia"/>
          <w:sz w:val="24"/>
          <w:szCs w:val="24"/>
        </w:rPr>
        <w:t>根据《</w:t>
      </w:r>
      <w:r>
        <w:rPr>
          <w:rFonts w:ascii="宋体" w:eastAsia="宋体" w:hAnsi="宋体" w:hint="eastAsia"/>
          <w:sz w:val="24"/>
          <w:szCs w:val="24"/>
        </w:rPr>
        <w:t>中华人民共和国</w:t>
      </w:r>
      <w:r w:rsidRPr="00CF0D3D">
        <w:rPr>
          <w:rFonts w:ascii="宋体" w:eastAsia="宋体" w:hAnsi="宋体" w:hint="eastAsia"/>
          <w:sz w:val="24"/>
          <w:szCs w:val="24"/>
        </w:rPr>
        <w:t>民法典》以及期货市场相关管理办法的有关规定，甲乙双方在公平、公正、互利的基础上，经过友好协商，达成如下协议：</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一、甲方委托乙方作为期货交易居间人，为甲方介绍客户。</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二、乙方在开展业务时，应当向客户明示其居间人的身份，不得假冒甲方员工的身份来开展业务。同时乙方应当根据期货业务规则对客户如实介绍期货市场的相关情况，正确揭示期货市场的风险和收益，不得做虚假宣传，不得做获利保证。</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三、甲方有义务对乙方进行期货交易知识和职业道德培训，并有权对乙方的居间活动进行监督。</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四、居间报酬</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乙方介绍的客户与甲方签约并打入资金后，即视为乙方的居间活动成功。乙</w:t>
      </w:r>
      <w:r w:rsidRPr="00CF0D3D">
        <w:rPr>
          <w:rFonts w:ascii="宋体" w:eastAsia="宋体" w:hAnsi="宋体" w:hint="eastAsia"/>
          <w:sz w:val="24"/>
          <w:szCs w:val="24"/>
        </w:rPr>
        <w:lastRenderedPageBreak/>
        <w:t>方有权在每月</w:t>
      </w:r>
      <w:r w:rsidRPr="002A242B">
        <w:rPr>
          <w:rFonts w:ascii="宋体" w:eastAsia="宋体" w:hAnsi="宋体"/>
          <w:sz w:val="24"/>
          <w:szCs w:val="24"/>
          <w:u w:val="single"/>
        </w:rPr>
        <w:t xml:space="preserve">     </w:t>
      </w:r>
      <w:r w:rsidRPr="00CF0D3D">
        <w:rPr>
          <w:rFonts w:ascii="宋体" w:eastAsia="宋体" w:hAnsi="宋体"/>
          <w:sz w:val="24"/>
          <w:szCs w:val="24"/>
        </w:rPr>
        <w:t xml:space="preserve">日前向甲方要求居间报酬，居间报酬按照该客户上月向甲方所交纳的净手续费的一定比例计算，具体比例按照公司的《客户经理人管理办法》执行。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该报酬包括乙方进行居间活动中所发生的费用，甲方不再承担任何额外的费用。</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如果乙方介绍的客户在合约履行过程中有侵害甲方利益的行为，</w:t>
      </w:r>
      <w:r>
        <w:rPr>
          <w:rFonts w:ascii="宋体" w:eastAsia="宋体" w:hAnsi="宋体" w:hint="eastAsia"/>
          <w:sz w:val="24"/>
          <w:szCs w:val="24"/>
        </w:rPr>
        <w:t>则</w:t>
      </w:r>
      <w:r w:rsidRPr="00CF0D3D">
        <w:rPr>
          <w:rFonts w:ascii="宋体" w:eastAsia="宋体" w:hAnsi="宋体" w:hint="eastAsia"/>
          <w:sz w:val="24"/>
          <w:szCs w:val="24"/>
        </w:rPr>
        <w:t>甲方有权适当扣减乙方的报酬。</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五、如果客户因乙方的不当行为造成损失，由此产生的一切责任均</w:t>
      </w:r>
      <w:r>
        <w:rPr>
          <w:rFonts w:ascii="宋体" w:eastAsia="宋体" w:hAnsi="宋体" w:hint="eastAsia"/>
          <w:sz w:val="24"/>
          <w:szCs w:val="24"/>
        </w:rPr>
        <w:t>由</w:t>
      </w:r>
      <w:r w:rsidRPr="00CF0D3D">
        <w:rPr>
          <w:rFonts w:ascii="宋体" w:eastAsia="宋体" w:hAnsi="宋体" w:hint="eastAsia"/>
          <w:sz w:val="24"/>
          <w:szCs w:val="24"/>
        </w:rPr>
        <w:t>乙方承担，甲方不承担任何责任。乙方应确保甲方的利益</w:t>
      </w:r>
      <w:proofErr w:type="gramStart"/>
      <w:r w:rsidRPr="00CF0D3D">
        <w:rPr>
          <w:rFonts w:ascii="宋体" w:eastAsia="宋体" w:hAnsi="宋体" w:hint="eastAsia"/>
          <w:sz w:val="24"/>
          <w:szCs w:val="24"/>
        </w:rPr>
        <w:t>不</w:t>
      </w:r>
      <w:proofErr w:type="gramEnd"/>
      <w:r w:rsidRPr="00CF0D3D">
        <w:rPr>
          <w:rFonts w:ascii="宋体" w:eastAsia="宋体" w:hAnsi="宋体" w:hint="eastAsia"/>
          <w:sz w:val="24"/>
          <w:szCs w:val="24"/>
        </w:rPr>
        <w:t>因此而受到损害。</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六、甲方每月从乙方报酬中扣除</w:t>
      </w:r>
      <w:r w:rsidRPr="002A242B">
        <w:rPr>
          <w:rFonts w:ascii="宋体" w:eastAsia="宋体" w:hAnsi="宋体"/>
          <w:sz w:val="24"/>
          <w:szCs w:val="24"/>
          <w:u w:val="single"/>
        </w:rPr>
        <w:t xml:space="preserve">     </w:t>
      </w:r>
      <w:r w:rsidRPr="00CF0D3D">
        <w:rPr>
          <w:rFonts w:ascii="宋体" w:eastAsia="宋体" w:hAnsi="宋体"/>
          <w:sz w:val="24"/>
          <w:szCs w:val="24"/>
        </w:rPr>
        <w:t xml:space="preserve">％作为风险金，风险金交纳满一年后逐月返还，客户经理人离任时经离任结算后统一返还给该客户经理人。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七、若乙方接受客户委托</w:t>
      </w:r>
      <w:r>
        <w:rPr>
          <w:rFonts w:ascii="宋体" w:eastAsia="宋体" w:hAnsi="宋体" w:hint="eastAsia"/>
          <w:sz w:val="24"/>
          <w:szCs w:val="24"/>
        </w:rPr>
        <w:t>，成</w:t>
      </w:r>
      <w:r w:rsidRPr="00CF0D3D">
        <w:rPr>
          <w:rFonts w:ascii="宋体" w:eastAsia="宋体" w:hAnsi="宋体" w:hint="eastAsia"/>
          <w:sz w:val="24"/>
          <w:szCs w:val="24"/>
        </w:rPr>
        <w:t>为客户从事期货交易的指令下达人，则由此产生的相关结果均与甲方无关。</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八、乙方在每月</w:t>
      </w:r>
      <w:r w:rsidRPr="002A242B">
        <w:rPr>
          <w:rFonts w:ascii="宋体" w:eastAsia="宋体" w:hAnsi="宋体"/>
          <w:sz w:val="24"/>
          <w:szCs w:val="24"/>
          <w:u w:val="single"/>
        </w:rPr>
        <w:t xml:space="preserve">     </w:t>
      </w:r>
      <w:r w:rsidRPr="00CF0D3D">
        <w:rPr>
          <w:rFonts w:ascii="宋体" w:eastAsia="宋体" w:hAnsi="宋体"/>
          <w:sz w:val="24"/>
          <w:szCs w:val="24"/>
        </w:rPr>
        <w:t>日前将全部所属客户亲自签收的上月交易结算单交付</w:t>
      </w:r>
      <w:r>
        <w:rPr>
          <w:rFonts w:ascii="宋体" w:eastAsia="宋体" w:hAnsi="宋体" w:hint="eastAsia"/>
          <w:sz w:val="24"/>
          <w:szCs w:val="24"/>
        </w:rPr>
        <w:t>至</w:t>
      </w:r>
      <w:r w:rsidRPr="00CF0D3D">
        <w:rPr>
          <w:rFonts w:ascii="宋体" w:eastAsia="宋体" w:hAnsi="宋体"/>
          <w:sz w:val="24"/>
          <w:szCs w:val="24"/>
        </w:rPr>
        <w:t>甲方市场部（或营业部），如逾期则甲方有权暂缓发放乙方的居间报酬，直至乙方将所有客户签收后的结算单交付甲方。</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九、合同的终止和解除</w:t>
      </w:r>
      <w:r w:rsidRPr="00CF0D3D">
        <w:rPr>
          <w:rFonts w:ascii="宋体" w:eastAsia="宋体" w:hAnsi="宋体"/>
          <w:sz w:val="24"/>
          <w:szCs w:val="24"/>
        </w:rPr>
        <w:t xml:space="preserve">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本合同到期后自动终止。如果乙方在本合同签订之日起</w:t>
      </w:r>
      <w:r w:rsidRPr="002A242B">
        <w:rPr>
          <w:rFonts w:ascii="宋体" w:eastAsia="宋体" w:hAnsi="宋体" w:hint="eastAsia"/>
          <w:sz w:val="24"/>
          <w:szCs w:val="24"/>
          <w:u w:val="single"/>
        </w:rPr>
        <w:t xml:space="preserve"> </w:t>
      </w:r>
      <w:r w:rsidRPr="002A242B">
        <w:rPr>
          <w:rFonts w:ascii="宋体" w:eastAsia="宋体" w:hAnsi="宋体"/>
          <w:sz w:val="24"/>
          <w:szCs w:val="24"/>
          <w:u w:val="single"/>
        </w:rPr>
        <w:t xml:space="preserve">   </w:t>
      </w:r>
      <w:proofErr w:type="gramStart"/>
      <w:r w:rsidRPr="00CF0D3D">
        <w:rPr>
          <w:rFonts w:ascii="宋体" w:eastAsia="宋体" w:hAnsi="宋体" w:hint="eastAsia"/>
          <w:sz w:val="24"/>
          <w:szCs w:val="24"/>
        </w:rPr>
        <w:t>个</w:t>
      </w:r>
      <w:proofErr w:type="gramEnd"/>
      <w:r w:rsidRPr="00CF0D3D">
        <w:rPr>
          <w:rFonts w:ascii="宋体" w:eastAsia="宋体" w:hAnsi="宋体" w:hint="eastAsia"/>
          <w:sz w:val="24"/>
          <w:szCs w:val="24"/>
        </w:rPr>
        <w:t>月内不能介绍客户签约，甲方有权解除本合同；或甲方发现乙方在合同履行过程中有违反合同、损害甲方利益的行为，甲方有权解除本合同。</w:t>
      </w:r>
      <w:r w:rsidRPr="00CF0D3D">
        <w:rPr>
          <w:rFonts w:ascii="宋体" w:eastAsia="宋体" w:hAnsi="宋体"/>
          <w:sz w:val="24"/>
          <w:szCs w:val="24"/>
        </w:rPr>
        <w:t xml:space="preserve"> </w:t>
      </w:r>
    </w:p>
    <w:p w:rsidR="00E77D59"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十、本合同有效期</w:t>
      </w:r>
      <w:r w:rsidRPr="002A242B">
        <w:rPr>
          <w:rFonts w:ascii="宋体" w:eastAsia="宋体" w:hAnsi="宋体" w:hint="eastAsia"/>
          <w:sz w:val="24"/>
          <w:szCs w:val="24"/>
          <w:u w:val="single"/>
        </w:rPr>
        <w:t xml:space="preserve"> </w:t>
      </w:r>
      <w:r w:rsidRPr="002A242B">
        <w:rPr>
          <w:rFonts w:ascii="宋体" w:eastAsia="宋体" w:hAnsi="宋体"/>
          <w:sz w:val="24"/>
          <w:szCs w:val="24"/>
          <w:u w:val="single"/>
        </w:rPr>
        <w:t xml:space="preserve">    </w:t>
      </w:r>
      <w:r w:rsidRPr="00CF0D3D">
        <w:rPr>
          <w:rFonts w:ascii="宋体" w:eastAsia="宋体" w:hAnsi="宋体" w:hint="eastAsia"/>
          <w:sz w:val="24"/>
          <w:szCs w:val="24"/>
        </w:rPr>
        <w:t>年，自合同双方签字盖章后生效。</w:t>
      </w:r>
      <w:r w:rsidRPr="00CF0D3D">
        <w:rPr>
          <w:rFonts w:ascii="宋体" w:eastAsia="宋体" w:hAnsi="宋体"/>
          <w:sz w:val="24"/>
          <w:szCs w:val="24"/>
        </w:rPr>
        <w:t xml:space="preserve"> </w:t>
      </w:r>
    </w:p>
    <w:p w:rsidR="00E77D59" w:rsidRPr="00CF0D3D" w:rsidRDefault="00E77D59" w:rsidP="0011217F">
      <w:pPr>
        <w:spacing w:line="360" w:lineRule="auto"/>
        <w:ind w:firstLineChars="200" w:firstLine="480"/>
        <w:rPr>
          <w:rFonts w:ascii="宋体" w:eastAsia="宋体" w:hAnsi="宋体"/>
          <w:sz w:val="24"/>
          <w:szCs w:val="24"/>
        </w:rPr>
      </w:pPr>
      <w:r>
        <w:rPr>
          <w:rFonts w:ascii="宋体" w:eastAsia="宋体" w:hAnsi="宋体" w:hint="eastAsia"/>
          <w:sz w:val="24"/>
          <w:szCs w:val="24"/>
        </w:rPr>
        <w:t>十二、</w:t>
      </w:r>
      <w:r w:rsidRPr="005438D3">
        <w:rPr>
          <w:rFonts w:ascii="宋体" w:eastAsia="宋体" w:hAnsi="宋体"/>
          <w:sz w:val="24"/>
          <w:szCs w:val="24"/>
        </w:rPr>
        <w:t>本合同在履行过程中发生的争议，由双方当事人协商解决</w:t>
      </w:r>
      <w:r w:rsidRPr="005438D3">
        <w:rPr>
          <w:rFonts w:ascii="宋体" w:eastAsia="宋体" w:hAnsi="宋体" w:hint="eastAsia"/>
          <w:sz w:val="24"/>
          <w:szCs w:val="24"/>
        </w:rPr>
        <w:t>；</w:t>
      </w:r>
      <w:r w:rsidRPr="005438D3">
        <w:rPr>
          <w:rFonts w:ascii="宋体" w:eastAsia="宋体" w:hAnsi="宋体"/>
          <w:sz w:val="24"/>
          <w:szCs w:val="24"/>
        </w:rPr>
        <w:t>也可由</w:t>
      </w:r>
      <w:proofErr w:type="gramStart"/>
      <w:r w:rsidRPr="005438D3">
        <w:rPr>
          <w:rFonts w:ascii="宋体" w:eastAsia="宋体" w:hAnsi="宋体"/>
          <w:sz w:val="24"/>
          <w:szCs w:val="24"/>
        </w:rPr>
        <w:t>当地部门</w:t>
      </w:r>
      <w:proofErr w:type="gramEnd"/>
      <w:r w:rsidRPr="005438D3">
        <w:rPr>
          <w:rFonts w:ascii="宋体" w:eastAsia="宋体" w:hAnsi="宋体"/>
          <w:sz w:val="24"/>
          <w:szCs w:val="24"/>
        </w:rPr>
        <w:t>调解</w:t>
      </w:r>
      <w:r w:rsidRPr="005438D3">
        <w:rPr>
          <w:rFonts w:ascii="宋体" w:eastAsia="宋体" w:hAnsi="宋体" w:hint="eastAsia"/>
          <w:sz w:val="24"/>
          <w:szCs w:val="24"/>
        </w:rPr>
        <w:t>；</w:t>
      </w:r>
      <w:r w:rsidRPr="005438D3">
        <w:rPr>
          <w:rFonts w:ascii="宋体" w:eastAsia="宋体" w:hAnsi="宋体"/>
          <w:sz w:val="24"/>
          <w:szCs w:val="24"/>
        </w:rPr>
        <w:t>协商或调解不成的</w:t>
      </w:r>
      <w:r>
        <w:rPr>
          <w:rFonts w:ascii="宋体" w:eastAsia="宋体" w:hAnsi="宋体" w:hint="eastAsia"/>
          <w:sz w:val="24"/>
          <w:szCs w:val="24"/>
        </w:rPr>
        <w:t>，</w:t>
      </w:r>
      <w:r w:rsidRPr="005438D3">
        <w:rPr>
          <w:rFonts w:ascii="宋体" w:eastAsia="宋体" w:hAnsi="宋体"/>
          <w:sz w:val="24"/>
          <w:szCs w:val="24"/>
        </w:rPr>
        <w:t>依法向</w:t>
      </w:r>
      <w:r>
        <w:rPr>
          <w:rFonts w:ascii="宋体" w:eastAsia="宋体" w:hAnsi="宋体" w:hint="eastAsia"/>
          <w:sz w:val="24"/>
          <w:szCs w:val="24"/>
        </w:rPr>
        <w:t>有管辖权的</w:t>
      </w:r>
      <w:r w:rsidRPr="005438D3">
        <w:rPr>
          <w:rFonts w:ascii="宋体" w:eastAsia="宋体" w:hAnsi="宋体"/>
          <w:sz w:val="24"/>
          <w:szCs w:val="24"/>
        </w:rPr>
        <w:t>人民法院起诉。</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十</w:t>
      </w:r>
      <w:r>
        <w:rPr>
          <w:rFonts w:ascii="宋体" w:eastAsia="宋体" w:hAnsi="宋体" w:hint="eastAsia"/>
          <w:sz w:val="24"/>
          <w:szCs w:val="24"/>
        </w:rPr>
        <w:t>二</w:t>
      </w:r>
      <w:r w:rsidRPr="00CF0D3D">
        <w:rPr>
          <w:rFonts w:ascii="宋体" w:eastAsia="宋体" w:hAnsi="宋体" w:hint="eastAsia"/>
          <w:sz w:val="24"/>
          <w:szCs w:val="24"/>
        </w:rPr>
        <w:t>、《</w:t>
      </w:r>
      <w:r w:rsidRPr="002A242B">
        <w:rPr>
          <w:rFonts w:ascii="宋体" w:eastAsia="宋体" w:hAnsi="宋体"/>
          <w:sz w:val="24"/>
          <w:szCs w:val="24"/>
          <w:u w:val="single"/>
        </w:rPr>
        <w:t xml:space="preserve">    </w:t>
      </w:r>
      <w:r>
        <w:rPr>
          <w:rFonts w:ascii="宋体" w:eastAsia="宋体" w:hAnsi="宋体" w:hint="eastAsia"/>
          <w:sz w:val="24"/>
          <w:szCs w:val="24"/>
          <w:u w:val="single"/>
        </w:rPr>
        <w:t xml:space="preserve"> </w:t>
      </w:r>
      <w:r w:rsidRPr="002A242B">
        <w:rPr>
          <w:rFonts w:ascii="宋体" w:eastAsia="宋体" w:hAnsi="宋体"/>
          <w:sz w:val="24"/>
          <w:szCs w:val="24"/>
          <w:u w:val="single"/>
        </w:rPr>
        <w:t xml:space="preserve">   </w:t>
      </w:r>
      <w:r w:rsidRPr="00CF0D3D">
        <w:rPr>
          <w:rFonts w:ascii="宋体" w:eastAsia="宋体" w:hAnsi="宋体"/>
          <w:sz w:val="24"/>
          <w:szCs w:val="24"/>
        </w:rPr>
        <w:t xml:space="preserve">期货经纪有限公司客户经理人管理办法》为本合同必要附件，乙方承诺认真遵照执行。 </w:t>
      </w:r>
    </w:p>
    <w:p w:rsidR="00E77D59" w:rsidRPr="00CF0D3D" w:rsidRDefault="00E77D59" w:rsidP="00CF0D3D">
      <w:pPr>
        <w:spacing w:line="360" w:lineRule="auto"/>
        <w:ind w:firstLineChars="200" w:firstLine="480"/>
        <w:rPr>
          <w:rFonts w:ascii="宋体" w:eastAsia="宋体" w:hAnsi="宋体"/>
          <w:sz w:val="24"/>
          <w:szCs w:val="24"/>
        </w:rPr>
      </w:pPr>
      <w:r w:rsidRPr="00CF0D3D">
        <w:rPr>
          <w:rFonts w:ascii="宋体" w:eastAsia="宋体" w:hAnsi="宋体" w:hint="eastAsia"/>
          <w:sz w:val="24"/>
          <w:szCs w:val="24"/>
        </w:rPr>
        <w:t>十</w:t>
      </w:r>
      <w:r>
        <w:rPr>
          <w:rFonts w:ascii="宋体" w:eastAsia="宋体" w:hAnsi="宋体" w:hint="eastAsia"/>
          <w:sz w:val="24"/>
          <w:szCs w:val="24"/>
        </w:rPr>
        <w:t>三</w:t>
      </w:r>
      <w:r w:rsidRPr="00CF0D3D">
        <w:rPr>
          <w:rFonts w:ascii="宋体" w:eastAsia="宋体" w:hAnsi="宋体" w:hint="eastAsia"/>
          <w:sz w:val="24"/>
          <w:szCs w:val="24"/>
        </w:rPr>
        <w:t>、本合同未尽事宜，双方达成补充协议作为本合同附件，附件同本合同具有同等效力。</w:t>
      </w:r>
      <w:r w:rsidRPr="00CF0D3D">
        <w:rPr>
          <w:rFonts w:ascii="宋体" w:eastAsia="宋体" w:hAnsi="宋体"/>
          <w:sz w:val="24"/>
          <w:szCs w:val="24"/>
        </w:rPr>
        <w:t xml:space="preserve"> </w:t>
      </w:r>
    </w:p>
    <w:p w:rsidR="00E77D59" w:rsidRPr="00CF0D3D" w:rsidRDefault="00E77D59" w:rsidP="00CF0D3D">
      <w:pPr>
        <w:spacing w:afterLines="100" w:after="312" w:line="360" w:lineRule="auto"/>
        <w:ind w:firstLineChars="200" w:firstLine="480"/>
        <w:rPr>
          <w:rFonts w:ascii="宋体" w:eastAsia="宋体" w:hAnsi="宋体"/>
          <w:sz w:val="24"/>
          <w:szCs w:val="24"/>
        </w:rPr>
      </w:pPr>
      <w:r w:rsidRPr="00CF0D3D">
        <w:rPr>
          <w:rFonts w:ascii="宋体" w:eastAsia="宋体" w:hAnsi="宋体" w:hint="eastAsia"/>
          <w:sz w:val="24"/>
          <w:szCs w:val="24"/>
        </w:rPr>
        <w:t>十</w:t>
      </w:r>
      <w:r>
        <w:rPr>
          <w:rFonts w:ascii="宋体" w:eastAsia="宋体" w:hAnsi="宋体" w:hint="eastAsia"/>
          <w:sz w:val="24"/>
          <w:szCs w:val="24"/>
        </w:rPr>
        <w:t>四</w:t>
      </w:r>
      <w:r w:rsidRPr="00CF0D3D">
        <w:rPr>
          <w:rFonts w:ascii="宋体" w:eastAsia="宋体" w:hAnsi="宋体" w:hint="eastAsia"/>
          <w:sz w:val="24"/>
          <w:szCs w:val="24"/>
        </w:rPr>
        <w:t>、本合同一式两份，双方各执一份。</w:t>
      </w:r>
      <w:r w:rsidRPr="00CF0D3D">
        <w:rPr>
          <w:rFonts w:ascii="宋体" w:eastAsia="宋体" w:hAnsi="宋体"/>
          <w:sz w:val="24"/>
          <w:szCs w:val="24"/>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77D59" w:rsidRPr="00083E2D" w:rsidTr="00CF0D3D">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甲方：</w:t>
            </w:r>
            <w:r w:rsidRPr="002A242B">
              <w:rPr>
                <w:rFonts w:ascii="宋体" w:eastAsia="宋体" w:hAnsi="宋体"/>
                <w:sz w:val="24"/>
                <w:szCs w:val="24"/>
                <w:u w:val="single"/>
              </w:rPr>
              <w:t xml:space="preserve">                     </w:t>
            </w:r>
          </w:p>
        </w:tc>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sz w:val="24"/>
                <w:szCs w:val="24"/>
              </w:rPr>
              <w:t>乙方：</w:t>
            </w:r>
            <w:r w:rsidRPr="002A242B">
              <w:rPr>
                <w:rFonts w:ascii="宋体" w:eastAsia="宋体" w:hAnsi="宋体"/>
                <w:sz w:val="24"/>
                <w:szCs w:val="24"/>
                <w:u w:val="single"/>
              </w:rPr>
              <w:t xml:space="preserve">                     </w:t>
            </w:r>
          </w:p>
        </w:tc>
      </w:tr>
      <w:tr w:rsidR="00E77D59" w:rsidRPr="00083E2D" w:rsidTr="00CF0D3D">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lastRenderedPageBreak/>
              <w:t>法定代表人：</w:t>
            </w:r>
            <w:r w:rsidRPr="002A242B">
              <w:rPr>
                <w:rFonts w:ascii="宋体" w:eastAsia="宋体" w:hAnsi="宋体"/>
                <w:sz w:val="24"/>
                <w:szCs w:val="24"/>
                <w:u w:val="single"/>
              </w:rPr>
              <w:t xml:space="preserve">              </w:t>
            </w:r>
            <w:r w:rsidRPr="002A242B">
              <w:rPr>
                <w:rFonts w:ascii="宋体" w:eastAsia="宋体" w:hAnsi="宋体" w:hint="eastAsia"/>
                <w:sz w:val="24"/>
                <w:szCs w:val="24"/>
                <w:u w:val="single"/>
              </w:rPr>
              <w:t xml:space="preserve"> </w:t>
            </w:r>
          </w:p>
        </w:tc>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法定代表人：</w:t>
            </w:r>
            <w:r w:rsidRPr="002A242B">
              <w:rPr>
                <w:rFonts w:ascii="宋体" w:eastAsia="宋体" w:hAnsi="宋体"/>
                <w:sz w:val="24"/>
                <w:szCs w:val="24"/>
                <w:u w:val="single"/>
              </w:rPr>
              <w:t xml:space="preserve">               </w:t>
            </w:r>
          </w:p>
        </w:tc>
      </w:tr>
      <w:tr w:rsidR="00E77D59" w:rsidRPr="00083E2D" w:rsidTr="00CF0D3D">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日期：</w:t>
            </w:r>
            <w:r w:rsidRPr="002A242B">
              <w:rPr>
                <w:rFonts w:ascii="宋体" w:eastAsia="宋体" w:hAnsi="宋体"/>
                <w:sz w:val="24"/>
                <w:szCs w:val="24"/>
                <w:u w:val="single"/>
              </w:rPr>
              <w:t xml:space="preserve">                     </w:t>
            </w:r>
          </w:p>
        </w:tc>
        <w:tc>
          <w:tcPr>
            <w:tcW w:w="4148" w:type="dxa"/>
          </w:tcPr>
          <w:p w:rsidR="00E77D59" w:rsidRPr="00083E2D" w:rsidRDefault="00E77D59" w:rsidP="00083E2D">
            <w:pPr>
              <w:spacing w:line="360" w:lineRule="auto"/>
              <w:rPr>
                <w:rFonts w:ascii="宋体" w:eastAsia="宋体" w:hAnsi="宋体"/>
                <w:sz w:val="24"/>
                <w:szCs w:val="24"/>
              </w:rPr>
            </w:pPr>
            <w:r w:rsidRPr="00083E2D">
              <w:rPr>
                <w:rFonts w:ascii="宋体" w:eastAsia="宋体" w:hAnsi="宋体" w:hint="eastAsia"/>
                <w:sz w:val="24"/>
                <w:szCs w:val="24"/>
              </w:rPr>
              <w:t>日期：</w:t>
            </w:r>
            <w:r w:rsidRPr="002A242B">
              <w:rPr>
                <w:rFonts w:ascii="宋体" w:eastAsia="宋体" w:hAnsi="宋体"/>
                <w:sz w:val="24"/>
                <w:szCs w:val="24"/>
                <w:u w:val="single"/>
              </w:rPr>
              <w:t xml:space="preserve">                     </w:t>
            </w:r>
          </w:p>
        </w:tc>
      </w:tr>
    </w:tbl>
    <w:p w:rsidR="00E77D59" w:rsidRDefault="00E77D59" w:rsidP="00CF0D3D">
      <w:pPr>
        <w:spacing w:beforeLines="100" w:before="312" w:afterLines="100" w:after="312" w:line="360" w:lineRule="auto"/>
        <w:rPr>
          <w:rFonts w:ascii="宋体" w:eastAsia="宋体" w:hAnsi="宋体"/>
          <w:sz w:val="24"/>
          <w:szCs w:val="24"/>
        </w:rPr>
      </w:pPr>
      <w:r w:rsidRPr="00CF0D3D">
        <w:rPr>
          <w:rFonts w:ascii="宋体" w:eastAsia="宋体" w:hAnsi="宋体" w:hint="eastAsia"/>
          <w:b/>
          <w:sz w:val="24"/>
          <w:szCs w:val="24"/>
        </w:rPr>
        <w:t>附件</w:t>
      </w:r>
      <w:r>
        <w:rPr>
          <w:rFonts w:ascii="宋体" w:eastAsia="宋体" w:hAnsi="宋体" w:hint="eastAsia"/>
          <w:b/>
          <w:sz w:val="24"/>
          <w:szCs w:val="24"/>
        </w:rPr>
        <w:t>：</w:t>
      </w:r>
    </w:p>
    <w:p w:rsidR="00E77D59" w:rsidRPr="00CF0D3D" w:rsidRDefault="00E77D59" w:rsidP="00CF0D3D">
      <w:pPr>
        <w:spacing w:line="360" w:lineRule="auto"/>
        <w:rPr>
          <w:rFonts w:ascii="宋体" w:eastAsia="宋体" w:hAnsi="宋体"/>
          <w:sz w:val="24"/>
          <w:szCs w:val="24"/>
        </w:rPr>
      </w:pPr>
      <w:r w:rsidRPr="006C5A53">
        <w:rPr>
          <w:rFonts w:ascii="宋体" w:eastAsia="宋体" w:hAnsi="宋体" w:hint="eastAsia"/>
          <w:sz w:val="24"/>
          <w:szCs w:val="24"/>
        </w:rPr>
        <w:t>《</w:t>
      </w:r>
      <w:r w:rsidRPr="002A242B">
        <w:rPr>
          <w:rFonts w:ascii="宋体" w:eastAsia="宋体" w:hAnsi="宋体"/>
          <w:sz w:val="24"/>
          <w:szCs w:val="24"/>
          <w:u w:val="single"/>
        </w:rPr>
        <w:t xml:space="preserve">       </w:t>
      </w:r>
      <w:r w:rsidRPr="006C5A53">
        <w:rPr>
          <w:rFonts w:ascii="宋体" w:eastAsia="宋体" w:hAnsi="宋体"/>
          <w:sz w:val="24"/>
          <w:szCs w:val="24"/>
        </w:rPr>
        <w:t>期货经纪有限公司客户经理人管理办法》</w:t>
      </w:r>
    </w:p>
    <w:sectPr w:rsidR="00E77D59" w:rsidRPr="00CF0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08734F"/>
    <w:rsid w:val="002433E4"/>
    <w:rsid w:val="00392978"/>
    <w:rsid w:val="003E3AA9"/>
    <w:rsid w:val="00456C31"/>
    <w:rsid w:val="005271C9"/>
    <w:rsid w:val="00607520"/>
    <w:rsid w:val="00637C4D"/>
    <w:rsid w:val="0064687D"/>
    <w:rsid w:val="006809C5"/>
    <w:rsid w:val="00686BF8"/>
    <w:rsid w:val="006D5A22"/>
    <w:rsid w:val="006F0933"/>
    <w:rsid w:val="00710D84"/>
    <w:rsid w:val="00732318"/>
    <w:rsid w:val="007C7FD8"/>
    <w:rsid w:val="008C3B52"/>
    <w:rsid w:val="008E477C"/>
    <w:rsid w:val="00A4072E"/>
    <w:rsid w:val="00B02DE1"/>
    <w:rsid w:val="00B751CB"/>
    <w:rsid w:val="00BF6071"/>
    <w:rsid w:val="00C24441"/>
    <w:rsid w:val="00C928B8"/>
    <w:rsid w:val="00D0183B"/>
    <w:rsid w:val="00D079EF"/>
    <w:rsid w:val="00E021BB"/>
    <w:rsid w:val="00E77D59"/>
    <w:rsid w:val="00F21196"/>
    <w:rsid w:val="00F63FCB"/>
    <w:rsid w:val="00FA7876"/>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2019-03-17T08:28:00Z</dcterms:created>
  <dcterms:modified xsi:type="dcterms:W3CDTF">2019-03-17T08:28:00Z</dcterms:modified>
</cp:coreProperties>
</file>