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房屋装修承揽合同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甲、乙双方经协商一致，本着平等、互利、互惠、友好、自愿的原则，遵照《民法典》及有关法律、法规之规定，就装修承揽合同达成以下约定，供双方共同遵守：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2.甲方将上述工程中的</w:t>
      </w:r>
      <w:r>
        <w:rPr>
          <w:rFonts w:hint="eastAsia" w:ascii="宋体" w:hAnsi="宋体" w:eastAsia="宋体" w:cs="宋体"/>
          <w:sz w:val="24"/>
          <w:szCs w:val="24"/>
          <w:u w:val="single"/>
        </w:rPr>
        <w:t xml:space="preserve"> 涂料、油漆 房屋装修</w:t>
      </w:r>
      <w:r>
        <w:rPr>
          <w:rFonts w:hint="eastAsia" w:ascii="宋体" w:hAnsi="宋体" w:eastAsia="宋体" w:cs="宋体"/>
          <w:sz w:val="24"/>
          <w:szCs w:val="24"/>
        </w:rPr>
        <w:t>工作，交由乙方完成，乙方将根据自己专有的技术完成本合同约定内容。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3.分项工程单价：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8"/>
        <w:gridCol w:w="1132"/>
        <w:gridCol w:w="478"/>
        <w:gridCol w:w="2130"/>
        <w:gridCol w:w="1170"/>
        <w:gridCol w:w="3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单价（元/每平方米）</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总价（元）</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仿瓷</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含材料及人工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乳胶漆</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含基层腻子及人工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墙纸粘贴</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4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清水漆</w:t>
            </w:r>
          </w:p>
        </w:tc>
        <w:tc>
          <w:tcPr>
            <w:tcW w:w="47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喷漆，门及其他道具的线条不另计费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以上单价均按实际着漆面积计算，造型顶按水平投影面积按实计算，不按展开面积计算，不按板材计算。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4.工程量：按工程验收的实际工程量计算。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5.施工工期：合同签订之日起计算工期，总工期为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w:t>
      </w:r>
      <w:r>
        <w:rPr>
          <w:rFonts w:hint="eastAsia" w:ascii="宋体" w:hAnsi="宋体" w:eastAsia="宋体" w:cs="宋体"/>
          <w:sz w:val="24"/>
          <w:szCs w:val="24"/>
          <w:u w:val="single"/>
        </w:rPr>
        <w:t>    </w:t>
      </w:r>
      <w:r>
        <w:rPr>
          <w:rFonts w:hint="eastAsia" w:ascii="宋体" w:hAnsi="宋体" w:eastAsia="宋体" w:cs="宋体"/>
          <w:sz w:val="24"/>
          <w:szCs w:val="24"/>
        </w:rPr>
        <w:t>天后由甲方支付所完工程量工程款的</w:t>
      </w:r>
      <w:r>
        <w:rPr>
          <w:rFonts w:hint="eastAsia" w:ascii="宋体" w:hAnsi="宋体" w:eastAsia="宋体" w:cs="宋体"/>
          <w:sz w:val="24"/>
          <w:szCs w:val="24"/>
          <w:u w:val="single"/>
        </w:rPr>
        <w:t>    </w:t>
      </w:r>
      <w:r>
        <w:rPr>
          <w:rFonts w:hint="eastAsia" w:ascii="宋体" w:hAnsi="宋体" w:eastAsia="宋体" w:cs="宋体"/>
          <w:sz w:val="24"/>
          <w:szCs w:val="24"/>
        </w:rPr>
        <w:t>％作为工程前期借支款。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2.工程竣工交验合格，甲方向乙方支付合同总价款的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％，剩余</w:t>
      </w:r>
      <w:r>
        <w:rPr>
          <w:rFonts w:hint="eastAsia" w:ascii="宋体" w:hAnsi="宋体" w:eastAsia="宋体" w:cs="宋体"/>
          <w:sz w:val="24"/>
          <w:szCs w:val="24"/>
          <w:u w:val="single"/>
        </w:rPr>
        <w:t>    </w:t>
      </w:r>
      <w:r>
        <w:rPr>
          <w:rFonts w:hint="eastAsia" w:ascii="宋体" w:hAnsi="宋体" w:eastAsia="宋体" w:cs="宋体"/>
          <w:sz w:val="24"/>
          <w:szCs w:val="24"/>
        </w:rPr>
        <w:t>%为工程质保金，质保期为</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1.办理好工程开工的手续，提供工程地质资料和工程施工图；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2.工程所需的所有原材料由甲方提供并保证质量；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3.甲方负责工程所需资源，如施工用水、电和库房等工作必备条件，开通施工场地内运输道路，拆除现场内障碍物；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4.在乙方确保质量和工期任务完成的前提下，按合同规定付款给乙方，不得无故拖欠；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5.甲方对乙方施工现场进行监督工作，对乙方违反有关安全、质量、文明施工等规定的行为有权进行警告、罚款等处罚；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6.甲方项目部根据工程总进度的要求进行施工安排，乙方应当服从甲方安排及管理。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甲方的技术要求进行施工，接受甲方相关人员的监督与技术指导，根据现行的国家建筑安装工程质量评定标准和施工验收规范，严格按照施工图或设计变更进行施工，不得擅自更改图纸，保质保量的完成任务，如因工程出现质量问题则由乙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以自己的设备（设备需自备）、技术和劳动力完成本工程的全部工作，不得转包，乙方可根据工程需要聘请他人帮助完成，乙方聘请的工人与乙方属于雇佣关系，乙方及聘请人员在工作过程中发生的一切财产或人身损害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3.乙方要保证材料利用率，不得浪费、破坏，不得更换甲方提供的原材料；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4.乙方应遵守甲方有关施工安全等相关规定，做到文明施工、安全施工。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1.严格按照甲方要求施工。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2.仿瓷墙面必须平整光洁（即压光）。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3.需要做乳胶漆的部位必须平整且着漆均匀、手感舒服。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4.造型石膏板顶及隔断必须贴填缝带。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5.木制道具清水漆必须喷。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6.乙方交付的工作成果不符合国家的质量要求应当无条件整改，给甲方造成的经济损失由乙方承担赔偿责任；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7.验收标准，按国家现行验收标准执行，工程验收不合格，乙方负责返工并按合同约定承担违约责任；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8.甲方在使用过程中，如出现工程质量问题，乙方应在接到甲方通知后</w:t>
      </w:r>
      <w:r>
        <w:rPr>
          <w:rFonts w:hint="eastAsia" w:ascii="宋体" w:hAnsi="宋体" w:eastAsia="宋体" w:cs="宋体"/>
          <w:sz w:val="24"/>
          <w:szCs w:val="24"/>
          <w:u w:val="single"/>
        </w:rPr>
        <w:t>    </w:t>
      </w:r>
      <w:r>
        <w:rPr>
          <w:rFonts w:hint="eastAsia" w:ascii="宋体" w:hAnsi="宋体" w:eastAsia="宋体" w:cs="宋体"/>
          <w:sz w:val="24"/>
          <w:szCs w:val="24"/>
        </w:rPr>
        <w:t>日内组织人员维修，超过</w:t>
      </w:r>
      <w:r>
        <w:rPr>
          <w:rFonts w:hint="eastAsia" w:ascii="宋体" w:hAnsi="宋体" w:eastAsia="宋体" w:cs="宋体"/>
          <w:sz w:val="24"/>
          <w:szCs w:val="24"/>
          <w:u w:val="single"/>
        </w:rPr>
        <w:t>    </w:t>
      </w:r>
      <w:r>
        <w:rPr>
          <w:rFonts w:hint="eastAsia" w:ascii="宋体" w:hAnsi="宋体" w:eastAsia="宋体" w:cs="宋体"/>
          <w:sz w:val="24"/>
          <w:szCs w:val="24"/>
        </w:rPr>
        <w:t>日乙方未进行维修的，甲方可另请他人，费用由乙方承担。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w:t>
      </w:r>
      <w:bookmarkStart w:id="0" w:name="_GoBack"/>
      <w:r>
        <w:rPr>
          <w:rStyle w:val="8"/>
          <w:rFonts w:hint="eastAsia" w:ascii="宋体" w:hAnsi="宋体" w:eastAsia="宋体" w:cs="宋体"/>
          <w:b/>
          <w:sz w:val="24"/>
          <w:szCs w:val="24"/>
        </w:rPr>
        <w:t>安全施工与检查</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1.乙方负责对其施工人员进行安全教育，应遵照工程建筑施工有关管理规定，严格按安全标准组织施工，并随时接受上级及甲方、监理等安全检查人员依法监督检查工作；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2.乙方应严格按照甲方的安全制度与施工流程工作，采取必须的安全防护措施，消除事故隐患，施工中如造成乙方施工人员和其他人员的安全事故，所有责任由乙方承担，并承担由此产生的其他一切费用；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3.施工进程中，甲方有权监督乙方执行项目的安全制度和安全规定，对于违反项目安全制度规定的行为和安全隐患，甲方有权要求乙方整改并限期完工，乙方同时还应接受与其他施工人员同等的处罚。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1.违反本合同约定，给对方造成损失的，应当赔偿对方全部损失，同时向对方支付违约金</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约定的时间完成工作成果，除天气影响、停水停电、不可抗力因素外，乙方不得延长工程期限；如因甲方原因造成工期延误，则工期顺延，由此造成的误工费由甲方承担，以签证单为依据；因乙方原因造成工期延误，给甲方造成损失的，应承担相应的赔偿金，同时每延误一天，乙方应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%向甲方支付违约金，延误超过</w:t>
      </w:r>
      <w:r>
        <w:rPr>
          <w:rFonts w:hint="eastAsia" w:ascii="宋体" w:hAnsi="宋体" w:eastAsia="宋体" w:cs="宋体"/>
          <w:sz w:val="24"/>
          <w:szCs w:val="24"/>
          <w:u w:val="single"/>
        </w:rPr>
        <w:t>    </w:t>
      </w:r>
      <w:r>
        <w:rPr>
          <w:rFonts w:hint="eastAsia" w:ascii="宋体" w:hAnsi="宋体" w:eastAsia="宋体" w:cs="宋体"/>
          <w:sz w:val="24"/>
          <w:szCs w:val="24"/>
        </w:rPr>
        <w:t>天时，甲方有权解除本合同，并不再支付合同尾款。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1.合同履行完毕后，本合同自动解除；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2.合同履行过程中，经双方协商一致，可提前解除本合同；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3.合同履行过程中，如发生不可抗力因素，导致本合同无法继续履行，任何乙方均可要求解除本合同，无需承担违约责任。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2941F0A"/>
    <w:rsid w:val="23635B84"/>
    <w:rsid w:val="238F76D4"/>
    <w:rsid w:val="23BF311E"/>
    <w:rsid w:val="243D7572"/>
    <w:rsid w:val="259D469C"/>
    <w:rsid w:val="25C13C5F"/>
    <w:rsid w:val="26144795"/>
    <w:rsid w:val="26E80887"/>
    <w:rsid w:val="26FB5529"/>
    <w:rsid w:val="27285CC7"/>
    <w:rsid w:val="277B692A"/>
    <w:rsid w:val="27AC6DEE"/>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61B605D"/>
    <w:rsid w:val="661C6C53"/>
    <w:rsid w:val="67153A73"/>
    <w:rsid w:val="6866522B"/>
    <w:rsid w:val="686E6AFC"/>
    <w:rsid w:val="689B08A6"/>
    <w:rsid w:val="68B47D66"/>
    <w:rsid w:val="69A540F7"/>
    <w:rsid w:val="69FC1869"/>
    <w:rsid w:val="6A326C46"/>
    <w:rsid w:val="6AAC5B2C"/>
    <w:rsid w:val="6AB05954"/>
    <w:rsid w:val="6BB35504"/>
    <w:rsid w:val="6BD26E5F"/>
    <w:rsid w:val="6E7571D2"/>
    <w:rsid w:val="6F144006"/>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