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版权经纪合同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乙方（著作权人）：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经常居住地：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根据《中华人民共和国民法典》、《中华人民共和国著作权法》之相关规定，甲乙双方在诚实信用的原则下，就乙方创作作品的著作权管理等事宜达成如下合作：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1.在本合同约定合作期限内，乙方将其创作的全部原创作品的全部著作权财产权授予甲方进行发行运作管理。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乙方创作作品的著作权财产权利授权第三方进行发行、改编或制作成包括但不限于图书（纸质或电子）、动画、漫画、电影、电视剧、网络剧、舞台剧、有声读物、游戏（网游或手游等）等著作权法所囊括的作品；甲方也可对乙方创作作品自行进行上述各种类型作品的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3.合作性质：独占许可合作，即在双方约定期限内，甲方在乙方授权许可范围内使用乙方创作作品，乙方无权行使相关权利，更不得另行许可任何第三方使用该作品。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4.合作地域：全球范围内。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5.合作期限：</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6.甲方获得的乙方创作作品的独占许可可以全部或者部分向任何第三方转授权。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7.甲方可以以自己或乙方的名义将乙方创作作品的许可全部或部分的向第三方转授权。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二、收入分配及支付方式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1.甲方签署或促成签署版权交易合同后，甲方取得版权交易价格（含税价）</w:t>
      </w:r>
      <w:r>
        <w:rPr>
          <w:rFonts w:hint="eastAsia" w:ascii="宋体" w:hAnsi="宋体" w:eastAsia="宋体" w:cs="宋体"/>
          <w:sz w:val="24"/>
          <w:szCs w:val="24"/>
          <w:u w:val="single"/>
        </w:rPr>
        <w:t>    </w:t>
      </w:r>
      <w:r>
        <w:rPr>
          <w:rFonts w:hint="eastAsia" w:ascii="宋体" w:hAnsi="宋体" w:eastAsia="宋体" w:cs="宋体"/>
          <w:sz w:val="24"/>
          <w:szCs w:val="24"/>
        </w:rPr>
        <w:t>%的收益，乙方取得版权交易价格（含税价）</w:t>
      </w:r>
      <w:r>
        <w:rPr>
          <w:rFonts w:hint="eastAsia" w:ascii="宋体" w:hAnsi="宋体" w:eastAsia="宋体" w:cs="宋体"/>
          <w:sz w:val="24"/>
          <w:szCs w:val="24"/>
          <w:u w:val="single"/>
        </w:rPr>
        <w:t>    </w:t>
      </w:r>
      <w:r>
        <w:rPr>
          <w:rFonts w:hint="eastAsia" w:ascii="宋体" w:hAnsi="宋体" w:eastAsia="宋体" w:cs="宋体"/>
          <w:sz w:val="24"/>
          <w:szCs w:val="24"/>
        </w:rPr>
        <w:t>%的收益。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2.乙方作品参与相关赛事获得奖金的，双方按照</w:t>
      </w:r>
      <w:r>
        <w:rPr>
          <w:rFonts w:hint="eastAsia" w:ascii="宋体" w:hAnsi="宋体" w:eastAsia="宋体" w:cs="宋体"/>
          <w:sz w:val="24"/>
          <w:szCs w:val="24"/>
          <w:u w:val="single"/>
        </w:rPr>
        <w:t>        </w:t>
      </w:r>
      <w:r>
        <w:rPr>
          <w:rFonts w:hint="eastAsia" w:ascii="宋体" w:hAnsi="宋体" w:eastAsia="宋体" w:cs="宋体"/>
          <w:sz w:val="24"/>
          <w:szCs w:val="24"/>
        </w:rPr>
        <w:t>的标准分配奖金收益。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3.为免存疑，双方声明如下：不论版权交易金的支付是于合作期限内还是合作期届满后，甲方均有权收取收益。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4.一方应于收到版权交易金后的30日内，向对方支付对方应得之收益。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5.各方依法承担税金。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1.乙方保证其创作作品系原创，创作作品无任何著作权瑕疵，并未发生任何抄袭或者有侵犯其他第三方著作权或其他权益的行为。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2.乙方保证其创作作品不得含有下列内容：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（1）反对宪法确定的基本原则；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（2）危害国家统一、主权和领土完整；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（3）危害国家安全、荣誉和利益；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（4）煽动民族分裂，侵害少数民族风俗习惯，破坏民族团结；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（5）泄露国家机密；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（6）宣扬淫秽、迷信或者渲染暴力，危害社会公德和民族优秀文化传统；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（7）侮辱或者诽谤他人；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（8）法律、法规规定禁止的其他内容。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3.乙方保证合法拥有创作作品著作权之全部财产权利，并拥有完全处置的权利。本合同签署前及合作期限内，乙方未曾亦不会授权任何第三方实施与甲方在本合同中被授予的相同或相似的权利。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诺，在本合同约定期限内，乙方仅与甲方建立版权经纪关系，双方合作性质为独占许可，乙方授权甲方拥有乙方此期间创作的所有作品的著作权财产权的独家运营权和相关权益的转授权，乙方创作的所有作品仅可交付甲方进行运作发行或由甲方授权第三方运作发行，此权益也适用于乙方作品著作权其他形式的衍化，比如有声读物、电影、电视剧、网络剧、游戏等的改编、发行、传播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5.不论乙方作品是何种形式的改编衍化，其当然享有其创作作品的著作权人身权益。乙方作品参与相关行业评选并获得奖项的，乙方有权享有相应的荣誉（称号）。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6.乙方是具有完全行为能力的自然人，甲乙双方之间为合作关系，乙方按照本合同第二条之约定取得相关收益，并承担自身安全义务，甲方可为其购买商业人身意外／医疗保险，具体内容双方协商确定。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7.乙方保证在本合同有效期限内，按照甲方运营策划要求，完成至少三部长篇作品（不少于</w:t>
      </w:r>
      <w:r>
        <w:rPr>
          <w:rFonts w:hint="eastAsia" w:ascii="宋体" w:hAnsi="宋体" w:eastAsia="宋体" w:cs="宋体"/>
          <w:sz w:val="24"/>
          <w:szCs w:val="24"/>
          <w:u w:val="single"/>
        </w:rPr>
        <w:t>    </w:t>
      </w:r>
      <w:r>
        <w:rPr>
          <w:rFonts w:hint="eastAsia" w:ascii="宋体" w:hAnsi="宋体" w:eastAsia="宋体" w:cs="宋体"/>
          <w:sz w:val="24"/>
          <w:szCs w:val="24"/>
        </w:rPr>
        <w:t>万字数），或者</w:t>
      </w:r>
      <w:r>
        <w:rPr>
          <w:rFonts w:hint="eastAsia" w:ascii="宋体" w:hAnsi="宋体" w:eastAsia="宋体" w:cs="宋体"/>
          <w:sz w:val="24"/>
          <w:szCs w:val="24"/>
          <w:u w:val="single"/>
        </w:rPr>
        <w:t>    </w:t>
      </w:r>
      <w:r>
        <w:rPr>
          <w:rFonts w:hint="eastAsia" w:ascii="宋体" w:hAnsi="宋体" w:eastAsia="宋体" w:cs="宋体"/>
          <w:sz w:val="24"/>
          <w:szCs w:val="24"/>
        </w:rPr>
        <w:t>部小说的故事大纲和人物小传。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保证利用自有资源对双方的合作内容进行宣传推广，并完全配合甲方为其安排的线上和线下等营销策划及市场推广活动，如出席甲方活动、在自己的博客、帖吧、微博中进行推广，在自己的其它活动中推广等。乙方如单方参加面向公众的活动，如话题内容涉及乙方创作作品的，应事先取得甲方同意，并按甲方要求实行。如甲方安排的活动涉及乙方人身安全或涉嫌违法犯罪的，乙方有权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9.乙方承诺，将严格按照甲方要求公开公示其正在进行创作的作品，未经甲方审核通过或甲方同意，将严格对创作作品进行保密。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与第三方签署版权交易合同前，乙方应向甲方提供创作作品版权原文及其身份证明复印件。同时，如需办理创作作品著作权登记及版权许可使用合同备案的，乙方应积极配合提交相关文件，如在境外进行版权交易的，还应配合境外形成文件的公证及外交认证文件（如适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11.乙方承诺，在本合同约定期限内，如任何第三方向乙方表示有购买其创作作品意向时，乙方应主动向甲方披露。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12.双方合作期限届满之日起</w:t>
      </w:r>
      <w:r>
        <w:rPr>
          <w:rFonts w:hint="eastAsia" w:ascii="宋体" w:hAnsi="宋体" w:eastAsia="宋体" w:cs="宋体"/>
          <w:sz w:val="24"/>
          <w:szCs w:val="24"/>
          <w:u w:val="single"/>
        </w:rPr>
        <w:t>    </w:t>
      </w:r>
      <w:r>
        <w:rPr>
          <w:rFonts w:hint="eastAsia" w:ascii="宋体" w:hAnsi="宋体" w:eastAsia="宋体" w:cs="宋体"/>
          <w:sz w:val="24"/>
          <w:szCs w:val="24"/>
        </w:rPr>
        <w:t>个月，视为保护期。如甲方在合作期限内已接洽并向乙方披露第三方版权购买意向的，则仍应由甲方与该第三方接洽，甲方仍有权取得本合同第二条约定之收益。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依据本合同取得乙方在约定期限内所有创作作品的著作权财产权的独占许可，有权自行或授权第三方发行乙方作品，或对乙方作品进行改编或制作成包括但不限于图书（纸质或电子）、动画、漫画、电影、电视剧、网络剧、舞台剧、有声读物、游戏（网游或手游等）等著作权法所囊括的作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拒绝发布乙方提供的不符合国家法律、法规、政策及甲方认为不适宜的作品或内容。在任何情况下，甲方对乙方作品的使用行为，不代表甲方已认可乙方作品没有任何权利瑕疵。甲方在本协议项下的任何行为不能被视为甲方对乙方提供的版权内容的任何认同、保证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利用其在相关行业的专业便利，通过其官网、订阅号或app等线上资源，并结合线下资源为乙方独家定制作品策划发行方案，具体施行包括但不限于：传统的纸质图书出版、线上网络图书推广、有声图书制作推广、电影电视剧网络剧改编推广、网络游戏或其他形式的转化推广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根据市场需要确定作品的宣传、包装和销售形式、销售价格、在运营推广进行制作包装，可以根据业务需要对授权内容作品进行改编、删减、缩写、节选、增加图标及前言、后记等，但不得侵犯乙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5.甲方制定的策划发行方案进行具体实施时，乙方应予以配合，甲方承担相关线上、线下的活动经费和人员配备。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为乙方策划宣传过程中，甲方或甲方授权的第三方可无偿使用乙方姓名、姓名、肖像和履历，但不得损毁乙方的名誉，且除为创作作品及基于创作作品改编、制作的作品之宣传推广外，不得用于其他商业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1.本合同之全部内容，双方均有严格保密的义务。双方承诺，非经对方书面同意，不向任何第三方（有权力的行政/司法机关，该方之雇员/顾问/股东除外）披露本合同的任何内容。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2.非经对方同意，任何一方不得向任何第三方（有权力的行政/司法机关，该方之雇员/顾问/股东除外）披露其在履行合约的过程中获知的对方的商业秘密。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3.乙方为行使本合同约定之权责而进行的披露不在本条款约束范围内。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六、合同解除及违约责任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1.本合同履行过程中，任一方不得随意解除本合同，如经甲乙双方协商一致可解除，并签署相关书面解除协议。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违反本合同第3.1、3.2、3.3条之保证，则甲方有权书面通知（包括电子邮件）乙方解除本合同，并有权要求乙方退还甲方为其策划发行所支出的一切费用并支付相关违约金，如因此给甲方造成损失，甲方有权要求乙方予以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违反本合同第3.4条之约定，未经甲方同意即自行或向第三方授权创作作品权利，则甲方有权书面通知（包括电子邮件）乙方解除本合同，并有权要求乙方退还甲方为其策划发行所支出的一切费用，且甲方有权享有版权交易金，乙方无权取得任何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4.任何一方延迟支付对方应得之收益的，则每延迟一日，应向对方支付应付而未付金额万分之三的违约金。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作期间，如乙方自行与第三方达成交易意向的，应取得甲方同意，并按双方约定向甲方支付相关费用，如未经甲方同意，与第三方达成版权交易的，则甲方有权书面通知（包括电子邮件）乙方解除本合同，并有权要求乙方退还甲方为其策划发行所支出的一切费用，且甲方有权享有版权交易金，乙方无权取得任何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6.合作期间，针对乙方某单个作品，在经甲方同意的情况下，乙方可与第三方达成交易，并不影响本合同的继续履行。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作期间乙方单方要求解除本合同，经双方协商后不能达成一致，且双方丧失合作基础的，则甲方可同意解除本合同，甲方有权要求乙方退还甲方为其策划发行所支出的一切费用，并要求乙方依照下述约定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（1）解除时处于合作期限的第一年以内的（包括第一年），违约金为甲方为其策划发行所支出的一切费用的两倍；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（2）解除时处于合作期限的第二年以内的（包括第二年），违约金为甲方为其策划发行所支出的一切费用的三倍；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（3）解除时处于合作期限的第三年以内的（包括第三年），违约金为甲方为其策划发行所支出的一切费用的四倍；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（4）解除时处于合作期限的第四年以内的（包括第四年），违约金为甲方为其策划发行所支出的一切费用的五倍；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（5）解除时处于合作期限的第五年以内的（包括第五年），违约金为甲方为其策划发行所支出的一切费用的六倍。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8.如果约定的违约金不足以弥补守约方的经济损失，守约方还可以要求违约方另行给予相应的赔偿。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9.如合作期间发生如下事由，则本合同解除，双方互不负违约责任：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（1）甲方注销、破产清算或被依法吊销营业执照的；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（2）乙方丧失完全民事行为能力或死亡的；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（3）不可抗力原因导致合同不能继续履行的；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1.本合同适用中华人民共和国（不含香港、澳门、台湾）法律。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2.与本合同有关或因本合同而产生的一切争议，应由甲乙双方友好协商解决，如协商不成，双方同意将争议提交甲方所在地人民法院诉讼解决。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3.在争议解决期间，除争议事项外，双方仍应继续履行本合同所有其它条款。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1.在本合同有效期内，本合同的任何一方对于不可抗力事件所直接造成的延误或不能履行协议义务不需承担责任，但该方应及时采取必要的、适当的及合理的措施以减少造成的损失。不可抗力事件是指：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（1）不可抗拒的自然灾害；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（2）战争、火灾、爆炸等；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（3）政府行为，如行政法规、政令、政策等；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（4）其它任何不能预见而且对其发生和后果、不能防止且不能避免的事件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2.为履行本合同而发出的通知、资料、文件等应当以书面形式递送给收件人载于本合同的通讯方式或收件人根据书面通知（包括电子邮件）变更的其他通讯方式。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3.本合同一式两份，甲、乙双方各执壹份，各份协议均具有相同的法律效力。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4076E0B"/>
    <w:rsid w:val="09AE3E13"/>
    <w:rsid w:val="0C4A4AEB"/>
    <w:rsid w:val="15827796"/>
    <w:rsid w:val="17351EE3"/>
    <w:rsid w:val="17DA1D6B"/>
    <w:rsid w:val="1EE30EE0"/>
    <w:rsid w:val="1EE47772"/>
    <w:rsid w:val="21296883"/>
    <w:rsid w:val="238334F4"/>
    <w:rsid w:val="240B39AA"/>
    <w:rsid w:val="24DE0A89"/>
    <w:rsid w:val="26551FCB"/>
    <w:rsid w:val="28ED6F84"/>
    <w:rsid w:val="2B5F2295"/>
    <w:rsid w:val="2D8E4018"/>
    <w:rsid w:val="2D9C43B9"/>
    <w:rsid w:val="30CF40F5"/>
    <w:rsid w:val="34EA0D23"/>
    <w:rsid w:val="358E4E82"/>
    <w:rsid w:val="368942F2"/>
    <w:rsid w:val="39685F5D"/>
    <w:rsid w:val="3AF56AE6"/>
    <w:rsid w:val="421863A8"/>
    <w:rsid w:val="42976183"/>
    <w:rsid w:val="4B7A5695"/>
    <w:rsid w:val="4D0D1448"/>
    <w:rsid w:val="512A338E"/>
    <w:rsid w:val="52180052"/>
    <w:rsid w:val="52E062F7"/>
    <w:rsid w:val="554C46DF"/>
    <w:rsid w:val="58A30B96"/>
    <w:rsid w:val="630C16C6"/>
    <w:rsid w:val="630E58DA"/>
    <w:rsid w:val="63FB10D7"/>
    <w:rsid w:val="652B1F66"/>
    <w:rsid w:val="662C0304"/>
    <w:rsid w:val="675240D4"/>
    <w:rsid w:val="67652492"/>
    <w:rsid w:val="74A4734A"/>
    <w:rsid w:val="7AA034BF"/>
    <w:rsid w:val="7D8E1D82"/>
    <w:rsid w:val="7E520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2019-06-06T10:48:03Z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