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right"/>
        <w:rPr>
          <w:rFonts w:hint="eastAsia" w:ascii="宋体" w:hAnsi="宋体" w:eastAsia="宋体"/>
          <w:sz w:val="24"/>
          <w:u w:val="single"/>
        </w:rPr>
      </w:pPr>
      <w:r>
        <w:rPr>
          <w:rFonts w:hint="eastAsia" w:ascii="宋体" w:hAnsi="宋体" w:eastAsia="宋体"/>
          <w:sz w:val="24"/>
        </w:rPr>
        <w:t>合同编号：</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w:t>
      </w:r>
    </w:p>
    <w:p>
      <w:pPr>
        <w:pStyle w:val="3"/>
        <w:jc w:val="center"/>
      </w:pPr>
      <w:r>
        <w:rPr>
          <w:rFonts w:hint="eastAsia"/>
        </w:rPr>
        <w:t>家政服务合同</w:t>
      </w:r>
    </w:p>
    <w:p>
      <w:pPr>
        <w:adjustRightInd w:val="0"/>
        <w:snapToGrid w:val="0"/>
        <w:spacing w:line="360" w:lineRule="auto"/>
        <w:rPr>
          <w:rFonts w:ascii="宋体" w:hAnsi="宋体" w:eastAsia="宋体"/>
          <w:sz w:val="24"/>
          <w:u w:val="single"/>
        </w:rPr>
      </w:pPr>
      <w:r>
        <w:rPr>
          <w:rFonts w:hint="eastAsia" w:ascii="宋体" w:hAnsi="宋体" w:eastAsia="宋体"/>
          <w:sz w:val="24"/>
        </w:rPr>
        <w:t>甲方（雇主）：</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p>
      <w:pPr>
        <w:adjustRightInd w:val="0"/>
        <w:snapToGrid w:val="0"/>
        <w:spacing w:line="360" w:lineRule="auto"/>
        <w:rPr>
          <w:rFonts w:ascii="宋体" w:hAnsi="宋体" w:eastAsia="宋体"/>
          <w:sz w:val="24"/>
          <w:u w:val="single"/>
        </w:rPr>
      </w:pPr>
      <w:r>
        <w:rPr>
          <w:rFonts w:hint="eastAsia" w:ascii="宋体" w:hAnsi="宋体" w:eastAsia="宋体"/>
          <w:sz w:val="24"/>
        </w:rPr>
        <w:t>乙方（家政服务机构）：</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p>
      <w:pPr>
        <w:adjustRightInd w:val="0"/>
        <w:snapToGrid w:val="0"/>
        <w:spacing w:line="360" w:lineRule="auto"/>
        <w:rPr>
          <w:rFonts w:ascii="宋体" w:hAnsi="宋体" w:eastAsia="宋体"/>
          <w:sz w:val="24"/>
          <w:u w:val="single"/>
        </w:rPr>
      </w:pPr>
      <w:r>
        <w:rPr>
          <w:rFonts w:hint="eastAsia" w:ascii="宋体" w:hAnsi="宋体" w:eastAsia="宋体"/>
          <w:sz w:val="24"/>
        </w:rPr>
        <w:t>丙方（家政服务员）：</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p>
      <w:pPr>
        <w:adjustRightInd w:val="0"/>
        <w:snapToGrid w:val="0"/>
        <w:spacing w:before="312" w:beforeLines="100" w:after="312" w:afterLines="100" w:line="360" w:lineRule="auto"/>
        <w:ind w:firstLine="624"/>
        <w:rPr>
          <w:rFonts w:ascii="宋体" w:hAnsi="宋体" w:eastAsia="宋体"/>
          <w:sz w:val="24"/>
        </w:rPr>
      </w:pPr>
      <w:r>
        <w:rPr>
          <w:rFonts w:hint="eastAsia" w:ascii="宋体" w:hAnsi="宋体" w:eastAsia="宋体"/>
          <w:sz w:val="24"/>
        </w:rPr>
        <w:t>根据《中华人民共和国民法典》及其他有关法律、法规的规定，甲、乙、丙三方本着平等、自愿、诚实守信的原则，经协商一致，签订本合同。</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第一条　服务内容与要求</w:t>
      </w:r>
    </w:p>
    <w:p>
      <w:pPr>
        <w:adjustRightInd w:val="0"/>
        <w:snapToGrid w:val="0"/>
        <w:spacing w:line="360" w:lineRule="auto"/>
        <w:ind w:firstLine="624"/>
        <w:rPr>
          <w:rFonts w:ascii="宋体" w:hAnsi="宋体" w:eastAsia="宋体"/>
          <w:sz w:val="24"/>
        </w:rPr>
      </w:pPr>
      <w:r>
        <w:rPr>
          <w:rFonts w:hint="eastAsia" w:ascii="宋体" w:hAnsi="宋体" w:eastAsia="宋体"/>
          <w:sz w:val="24"/>
        </w:rPr>
        <w:t>1-1 乙方向甲方推荐丙方，为甲方提供（请在“□”内打“√”）：</w:t>
      </w:r>
    </w:p>
    <w:p>
      <w:pPr>
        <w:adjustRightInd w:val="0"/>
        <w:snapToGrid w:val="0"/>
        <w:spacing w:line="360" w:lineRule="auto"/>
        <w:ind w:firstLine="624"/>
        <w:rPr>
          <w:rFonts w:ascii="宋体" w:hAnsi="宋体" w:eastAsia="宋体"/>
          <w:sz w:val="24"/>
        </w:rPr>
      </w:pPr>
      <w:r>
        <w:rPr>
          <w:rFonts w:hint="eastAsia" w:ascii="宋体" w:hAnsi="宋体" w:eastAsia="宋体"/>
          <w:sz w:val="24"/>
        </w:rPr>
        <w:t>□一般家务；□照料孕、产妇与新生儿；□照料小孩；</w:t>
      </w:r>
    </w:p>
    <w:p>
      <w:pPr>
        <w:adjustRightInd w:val="0"/>
        <w:snapToGrid w:val="0"/>
        <w:spacing w:line="360" w:lineRule="auto"/>
        <w:ind w:firstLine="624"/>
        <w:rPr>
          <w:rFonts w:ascii="宋体" w:hAnsi="宋体" w:eastAsia="宋体"/>
          <w:sz w:val="24"/>
        </w:rPr>
      </w:pPr>
      <w:r>
        <w:rPr>
          <w:rFonts w:hint="eastAsia" w:ascii="宋体" w:hAnsi="宋体" w:eastAsia="宋体"/>
          <w:sz w:val="24"/>
        </w:rPr>
        <w:t>□照料老人；□护理家庭病人；</w:t>
      </w:r>
    </w:p>
    <w:p>
      <w:pPr>
        <w:adjustRightInd w:val="0"/>
        <w:snapToGrid w:val="0"/>
        <w:spacing w:line="360" w:lineRule="auto"/>
        <w:ind w:firstLine="624"/>
        <w:rPr>
          <w:rFonts w:ascii="宋体" w:hAnsi="宋体" w:eastAsia="宋体"/>
          <w:sz w:val="24"/>
        </w:rPr>
      </w:pPr>
      <w:r>
        <w:rPr>
          <w:rFonts w:hint="eastAsia" w:ascii="宋体" w:hAnsi="宋体" w:eastAsia="宋体"/>
          <w:sz w:val="24"/>
        </w:rPr>
        <w:t>□其他服务</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u w:val="single"/>
        </w:rPr>
      </w:pPr>
      <w:r>
        <w:rPr>
          <w:rFonts w:hint="eastAsia" w:ascii="宋体" w:hAnsi="宋体" w:eastAsia="宋体"/>
          <w:sz w:val="24"/>
        </w:rPr>
        <w:t>1-2 乙方提供的服务管理内容为</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1-3 服务要求</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第二条　服务地点</w:t>
      </w:r>
    </w:p>
    <w:p>
      <w:pPr>
        <w:adjustRightInd w:val="0"/>
        <w:snapToGrid w:val="0"/>
        <w:spacing w:line="360" w:lineRule="auto"/>
        <w:ind w:firstLine="624"/>
        <w:rPr>
          <w:rFonts w:ascii="宋体" w:hAnsi="宋体" w:eastAsia="宋体"/>
          <w:sz w:val="24"/>
        </w:rPr>
      </w:pP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第三条　服务方式与期限</w:t>
      </w:r>
    </w:p>
    <w:p>
      <w:pPr>
        <w:adjustRightInd w:val="0"/>
        <w:snapToGrid w:val="0"/>
        <w:spacing w:line="360" w:lineRule="auto"/>
        <w:ind w:firstLine="624"/>
        <w:rPr>
          <w:rFonts w:ascii="宋体" w:hAnsi="宋体" w:eastAsia="宋体"/>
          <w:sz w:val="24"/>
        </w:rPr>
      </w:pPr>
      <w:r>
        <w:rPr>
          <w:rFonts w:hint="eastAsia" w:ascii="宋体" w:hAnsi="宋体" w:eastAsia="宋体"/>
          <w:sz w:val="24"/>
        </w:rPr>
        <w:t>3-1 服务方式（请在“□”内打“√”）：</w:t>
      </w:r>
    </w:p>
    <w:p>
      <w:pPr>
        <w:adjustRightInd w:val="0"/>
        <w:snapToGrid w:val="0"/>
        <w:spacing w:line="360" w:lineRule="auto"/>
        <w:ind w:firstLine="624"/>
        <w:rPr>
          <w:rFonts w:ascii="宋体" w:hAnsi="宋体" w:eastAsia="宋体"/>
          <w:sz w:val="24"/>
        </w:rPr>
      </w:pPr>
      <w:r>
        <w:rPr>
          <w:rFonts w:hint="eastAsia" w:ascii="宋体" w:hAnsi="宋体" w:eastAsia="宋体"/>
          <w:sz w:val="24"/>
        </w:rPr>
        <w:t>□钟点制　　□全日制　　□住家制</w:t>
      </w:r>
    </w:p>
    <w:p>
      <w:pPr>
        <w:adjustRightInd w:val="0"/>
        <w:snapToGrid w:val="0"/>
        <w:spacing w:line="360" w:lineRule="auto"/>
        <w:ind w:firstLine="624"/>
        <w:rPr>
          <w:rFonts w:ascii="宋体" w:hAnsi="宋体" w:eastAsia="宋体"/>
          <w:sz w:val="24"/>
        </w:rPr>
      </w:pPr>
      <w:r>
        <w:rPr>
          <w:rFonts w:hint="eastAsia" w:ascii="宋体" w:hAnsi="宋体" w:eastAsia="宋体"/>
          <w:sz w:val="24"/>
        </w:rPr>
        <w:t>3-2 服务期限：</w:t>
      </w:r>
      <w:r>
        <w:rPr>
          <w:rFonts w:hint="eastAsia"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hint="eastAsia" w:ascii="宋体" w:hAnsi="宋体" w:eastAsia="宋体"/>
          <w:sz w:val="24"/>
        </w:rPr>
        <w:t>日至</w:t>
      </w:r>
      <w:r>
        <w:rPr>
          <w:rFonts w:hint="eastAsia"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hint="eastAsia" w:ascii="宋体" w:hAnsi="宋体" w:eastAsia="宋体"/>
          <w:sz w:val="24"/>
        </w:rPr>
        <w:t>日；</w:t>
      </w:r>
    </w:p>
    <w:p>
      <w:pPr>
        <w:adjustRightInd w:val="0"/>
        <w:snapToGrid w:val="0"/>
        <w:spacing w:line="360" w:lineRule="auto"/>
        <w:ind w:firstLine="624"/>
        <w:rPr>
          <w:rFonts w:ascii="宋体" w:hAnsi="宋体" w:eastAsia="宋体"/>
          <w:sz w:val="24"/>
        </w:rPr>
      </w:pPr>
      <w:r>
        <w:rPr>
          <w:rFonts w:hint="eastAsia" w:ascii="宋体" w:hAnsi="宋体" w:eastAsia="宋体"/>
          <w:sz w:val="24"/>
        </w:rPr>
        <w:t>服务时间：每</w:t>
      </w:r>
      <w:r>
        <w:rPr>
          <w:rFonts w:hint="eastAsia" w:ascii="宋体" w:hAnsi="宋体" w:eastAsia="宋体"/>
          <w:sz w:val="24"/>
          <w:u w:val="single"/>
        </w:rPr>
        <w:t>　　　　　　　</w:t>
      </w:r>
      <w:r>
        <w:rPr>
          <w:rFonts w:hint="eastAsia" w:ascii="宋体" w:hAnsi="宋体" w:eastAsia="宋体"/>
          <w:sz w:val="24"/>
        </w:rPr>
        <w:t>，</w:t>
      </w:r>
      <w:r>
        <w:rPr>
          <w:rFonts w:hint="eastAsia" w:ascii="宋体" w:hAnsi="宋体" w:eastAsia="宋体"/>
          <w:sz w:val="24"/>
          <w:u w:val="single"/>
        </w:rPr>
        <w:t>　　　</w:t>
      </w:r>
      <w:r>
        <w:rPr>
          <w:rFonts w:hint="eastAsia" w:ascii="宋体" w:hAnsi="宋体" w:eastAsia="宋体"/>
          <w:sz w:val="24"/>
        </w:rPr>
        <w:t>时至</w:t>
      </w:r>
      <w:r>
        <w:rPr>
          <w:rFonts w:hint="eastAsia" w:ascii="宋体" w:hAnsi="宋体" w:eastAsia="宋体"/>
          <w:sz w:val="24"/>
          <w:u w:val="single"/>
        </w:rPr>
        <w:t>　　　</w:t>
      </w:r>
      <w:r>
        <w:rPr>
          <w:rFonts w:hint="eastAsia" w:ascii="宋体" w:hAnsi="宋体" w:eastAsia="宋体"/>
          <w:sz w:val="24"/>
        </w:rPr>
        <w:t>时。</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第四条　费用及其支付方式</w:t>
      </w:r>
    </w:p>
    <w:p>
      <w:pPr>
        <w:adjustRightInd w:val="0"/>
        <w:snapToGrid w:val="0"/>
        <w:spacing w:line="360" w:lineRule="auto"/>
        <w:ind w:firstLine="624"/>
        <w:rPr>
          <w:rFonts w:ascii="宋体" w:hAnsi="宋体" w:eastAsia="宋体"/>
          <w:sz w:val="24"/>
        </w:rPr>
      </w:pPr>
      <w:r>
        <w:rPr>
          <w:rFonts w:hint="eastAsia" w:ascii="宋体" w:hAnsi="宋体" w:eastAsia="宋体"/>
          <w:sz w:val="24"/>
        </w:rPr>
        <w:t>4-1 甲方支付丙方服务报酬：人民币</w:t>
      </w:r>
      <w:r>
        <w:rPr>
          <w:rFonts w:hint="eastAsia" w:ascii="宋体" w:hAnsi="宋体" w:eastAsia="宋体"/>
          <w:sz w:val="24"/>
          <w:u w:val="single"/>
        </w:rPr>
        <w:t>　　　</w:t>
      </w:r>
      <w:r>
        <w:rPr>
          <w:rFonts w:hint="eastAsia" w:ascii="宋体" w:hAnsi="宋体" w:eastAsia="宋体"/>
          <w:sz w:val="24"/>
        </w:rPr>
        <w:t>元/</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支付方式：</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4-2 甲方支付乙方佣金：人民币</w:t>
      </w:r>
      <w:r>
        <w:rPr>
          <w:rFonts w:hint="eastAsia" w:ascii="宋体" w:hAnsi="宋体" w:eastAsia="宋体"/>
          <w:sz w:val="24"/>
          <w:u w:val="single"/>
        </w:rPr>
        <w:t>　　　</w:t>
      </w:r>
      <w:r>
        <w:rPr>
          <w:rFonts w:hint="eastAsia" w:ascii="宋体" w:hAnsi="宋体" w:eastAsia="宋体"/>
          <w:sz w:val="24"/>
        </w:rPr>
        <w:t>元，</w:t>
      </w:r>
    </w:p>
    <w:p>
      <w:pPr>
        <w:adjustRightInd w:val="0"/>
        <w:snapToGrid w:val="0"/>
        <w:spacing w:line="360" w:lineRule="auto"/>
        <w:ind w:firstLine="624"/>
        <w:rPr>
          <w:rFonts w:ascii="宋体" w:hAnsi="宋体" w:eastAsia="宋体"/>
          <w:sz w:val="24"/>
        </w:rPr>
      </w:pPr>
      <w:r>
        <w:rPr>
          <w:rFonts w:hint="eastAsia" w:ascii="宋体" w:hAnsi="宋体" w:eastAsia="宋体"/>
          <w:sz w:val="24"/>
        </w:rPr>
        <w:t>支付方式：</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4-3 丙方支付乙方佣金：人民币</w:t>
      </w:r>
      <w:r>
        <w:rPr>
          <w:rFonts w:hint="eastAsia" w:ascii="宋体" w:hAnsi="宋体" w:eastAsia="宋体"/>
          <w:sz w:val="24"/>
          <w:u w:val="single"/>
        </w:rPr>
        <w:t>　　　</w:t>
      </w:r>
      <w:r>
        <w:rPr>
          <w:rFonts w:hint="eastAsia" w:ascii="宋体" w:hAnsi="宋体" w:eastAsia="宋体"/>
          <w:sz w:val="24"/>
        </w:rPr>
        <w:t>元，</w:t>
      </w:r>
    </w:p>
    <w:p>
      <w:pPr>
        <w:adjustRightInd w:val="0"/>
        <w:snapToGrid w:val="0"/>
        <w:spacing w:line="360" w:lineRule="auto"/>
        <w:ind w:firstLine="624"/>
        <w:rPr>
          <w:rFonts w:ascii="宋体" w:hAnsi="宋体" w:eastAsia="宋体"/>
          <w:sz w:val="24"/>
        </w:rPr>
      </w:pPr>
      <w:r>
        <w:rPr>
          <w:rFonts w:hint="eastAsia" w:ascii="宋体" w:hAnsi="宋体" w:eastAsia="宋体"/>
          <w:sz w:val="24"/>
        </w:rPr>
        <w:t>支付方式：</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4-4 乙方服务管理费：人民币</w:t>
      </w:r>
      <w:r>
        <w:rPr>
          <w:rFonts w:hint="eastAsia" w:ascii="宋体" w:hAnsi="宋体" w:eastAsia="宋体"/>
          <w:sz w:val="24"/>
          <w:u w:val="single"/>
        </w:rPr>
        <w:t>　　　</w:t>
      </w:r>
      <w:r>
        <w:rPr>
          <w:rFonts w:hint="eastAsia" w:ascii="宋体" w:hAnsi="宋体" w:eastAsia="宋体"/>
          <w:sz w:val="24"/>
        </w:rPr>
        <w:t>元/月，由</w:t>
      </w:r>
      <w:r>
        <w:rPr>
          <w:rFonts w:hint="eastAsia" w:ascii="宋体" w:hAnsi="宋体" w:eastAsia="宋体"/>
          <w:sz w:val="24"/>
          <w:u w:val="single"/>
        </w:rPr>
        <w:t>　　</w:t>
      </w:r>
      <w:r>
        <w:rPr>
          <w:rFonts w:hint="eastAsia" w:ascii="宋体" w:hAnsi="宋体" w:eastAsia="宋体"/>
          <w:sz w:val="24"/>
        </w:rPr>
        <w:t>方支付，支付方式：</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第五条　甲方权利义务</w:t>
      </w:r>
    </w:p>
    <w:p>
      <w:pPr>
        <w:adjustRightInd w:val="0"/>
        <w:snapToGrid w:val="0"/>
        <w:spacing w:line="360" w:lineRule="auto"/>
        <w:ind w:firstLine="624"/>
        <w:rPr>
          <w:rFonts w:ascii="宋体" w:hAnsi="宋体" w:eastAsia="宋体"/>
          <w:sz w:val="24"/>
        </w:rPr>
      </w:pPr>
      <w:r>
        <w:rPr>
          <w:rFonts w:hint="eastAsia" w:ascii="宋体" w:hAnsi="宋体" w:eastAsia="宋体"/>
          <w:sz w:val="24"/>
        </w:rPr>
        <w:t>5-1 甲方有权要求丙方提供真实的身份信息，乙方应向甲方提供丙方的相关信息。</w:t>
      </w:r>
    </w:p>
    <w:p>
      <w:pPr>
        <w:adjustRightInd w:val="0"/>
        <w:snapToGrid w:val="0"/>
        <w:spacing w:line="360" w:lineRule="auto"/>
        <w:ind w:firstLine="624"/>
        <w:rPr>
          <w:rFonts w:ascii="宋体" w:hAnsi="宋体" w:eastAsia="宋体"/>
          <w:sz w:val="24"/>
        </w:rPr>
      </w:pPr>
      <w:r>
        <w:rPr>
          <w:rFonts w:hint="eastAsia" w:ascii="宋体" w:hAnsi="宋体" w:eastAsia="宋体"/>
          <w:sz w:val="24"/>
        </w:rPr>
        <w:t>5-2 甲方有权要求乙方或丙方提供卫生部门指定体检单位的有效体检合格证明；甲方有特别要求的，丙方体检费用由甲方承担。</w:t>
      </w:r>
    </w:p>
    <w:p>
      <w:pPr>
        <w:adjustRightInd w:val="0"/>
        <w:snapToGrid w:val="0"/>
        <w:spacing w:line="360" w:lineRule="auto"/>
        <w:ind w:firstLine="624"/>
        <w:rPr>
          <w:rFonts w:ascii="宋体" w:hAnsi="宋体" w:eastAsia="宋体"/>
          <w:sz w:val="24"/>
        </w:rPr>
      </w:pPr>
      <w:r>
        <w:rPr>
          <w:rFonts w:hint="eastAsia" w:ascii="宋体" w:hAnsi="宋体" w:eastAsia="宋体"/>
          <w:sz w:val="24"/>
        </w:rPr>
        <w:t>5-3 甲方有权要求丙方提供家政岗位培训及相关家政等级培训的证明。</w:t>
      </w:r>
    </w:p>
    <w:p>
      <w:pPr>
        <w:adjustRightInd w:val="0"/>
        <w:snapToGrid w:val="0"/>
        <w:spacing w:line="360" w:lineRule="auto"/>
        <w:ind w:firstLine="624"/>
        <w:rPr>
          <w:rFonts w:ascii="宋体" w:hAnsi="宋体" w:eastAsia="宋体"/>
          <w:sz w:val="24"/>
        </w:rPr>
      </w:pPr>
      <w:r>
        <w:rPr>
          <w:rFonts w:hint="eastAsia" w:ascii="宋体" w:hAnsi="宋体" w:eastAsia="宋体"/>
          <w:sz w:val="24"/>
        </w:rPr>
        <w:t>5-4 有下列情形之一的，甲方有权要求乙方调换丙方：</w:t>
      </w:r>
    </w:p>
    <w:p>
      <w:pPr>
        <w:adjustRightInd w:val="0"/>
        <w:snapToGrid w:val="0"/>
        <w:spacing w:line="360" w:lineRule="auto"/>
        <w:ind w:firstLine="624"/>
        <w:rPr>
          <w:rFonts w:ascii="宋体" w:hAnsi="宋体" w:eastAsia="宋体"/>
          <w:sz w:val="24"/>
        </w:rPr>
      </w:pPr>
      <w:r>
        <w:rPr>
          <w:rFonts w:hint="eastAsia" w:ascii="宋体" w:hAnsi="宋体" w:eastAsia="宋体"/>
          <w:sz w:val="24"/>
        </w:rPr>
        <w:t>（1）丙方有违法行为的；</w:t>
      </w:r>
    </w:p>
    <w:p>
      <w:pPr>
        <w:adjustRightInd w:val="0"/>
        <w:snapToGrid w:val="0"/>
        <w:spacing w:line="360" w:lineRule="auto"/>
        <w:ind w:firstLine="624"/>
        <w:rPr>
          <w:rFonts w:ascii="宋体" w:hAnsi="宋体" w:eastAsia="宋体"/>
          <w:sz w:val="24"/>
        </w:rPr>
      </w:pPr>
      <w:r>
        <w:rPr>
          <w:rFonts w:hint="eastAsia" w:ascii="宋体" w:hAnsi="宋体" w:eastAsia="宋体"/>
          <w:sz w:val="24"/>
        </w:rPr>
        <w:t>（2）丙方患有传染病或精神疾病的；</w:t>
      </w:r>
    </w:p>
    <w:p>
      <w:pPr>
        <w:adjustRightInd w:val="0"/>
        <w:snapToGrid w:val="0"/>
        <w:spacing w:line="360" w:lineRule="auto"/>
        <w:ind w:firstLine="624"/>
        <w:rPr>
          <w:rFonts w:ascii="宋体" w:hAnsi="宋体" w:eastAsia="宋体"/>
          <w:sz w:val="24"/>
        </w:rPr>
      </w:pPr>
      <w:r>
        <w:rPr>
          <w:rFonts w:hint="eastAsia" w:ascii="宋体" w:hAnsi="宋体" w:eastAsia="宋体"/>
          <w:sz w:val="24"/>
        </w:rPr>
        <w:t>（3）丙方有刁难、虐待甲方成员等严重影响甲方正常生活行为的。</w:t>
      </w:r>
    </w:p>
    <w:p>
      <w:pPr>
        <w:adjustRightInd w:val="0"/>
        <w:snapToGrid w:val="0"/>
        <w:spacing w:line="360" w:lineRule="auto"/>
        <w:ind w:firstLine="624"/>
        <w:rPr>
          <w:rFonts w:ascii="宋体" w:hAnsi="宋体" w:eastAsia="宋体"/>
          <w:sz w:val="24"/>
        </w:rPr>
      </w:pPr>
      <w:r>
        <w:rPr>
          <w:rFonts w:hint="eastAsia" w:ascii="宋体" w:hAnsi="宋体" w:eastAsia="宋体"/>
          <w:sz w:val="24"/>
        </w:rPr>
        <w:t>5-5 甲方应在签订合同时出示有效身份证件，如实填写家庭住址、居住条件、联系电话、服务内容以及家庭成员是否患有传染疾病、精神疾病等其他严重疾病。</w:t>
      </w:r>
    </w:p>
    <w:p>
      <w:pPr>
        <w:adjustRightInd w:val="0"/>
        <w:snapToGrid w:val="0"/>
        <w:spacing w:line="360" w:lineRule="auto"/>
        <w:ind w:firstLine="624"/>
        <w:rPr>
          <w:rFonts w:ascii="宋体" w:hAnsi="宋体" w:eastAsia="宋体"/>
          <w:sz w:val="24"/>
        </w:rPr>
      </w:pPr>
      <w:r>
        <w:rPr>
          <w:rFonts w:hint="eastAsia" w:ascii="宋体" w:hAnsi="宋体" w:eastAsia="宋体"/>
          <w:sz w:val="24"/>
        </w:rPr>
        <w:t>5-6 甲方应尊重丙方的劳动，对注意事项应予提醒，并妥善保管家中贵重物品。</w:t>
      </w:r>
    </w:p>
    <w:p>
      <w:pPr>
        <w:adjustRightInd w:val="0"/>
        <w:snapToGrid w:val="0"/>
        <w:spacing w:line="360" w:lineRule="auto"/>
        <w:ind w:firstLine="624"/>
        <w:rPr>
          <w:rFonts w:ascii="宋体" w:hAnsi="宋体" w:eastAsia="宋体"/>
          <w:sz w:val="24"/>
        </w:rPr>
      </w:pPr>
      <w:r>
        <w:rPr>
          <w:rFonts w:hint="eastAsia" w:ascii="宋体" w:hAnsi="宋体" w:eastAsia="宋体"/>
          <w:sz w:val="24"/>
        </w:rPr>
        <w:t>5-7 甲方为丙方提供安全、适当的工作环境和休憩条件，对全日制和住家制家政服务人员应当给予每周</w:t>
      </w:r>
      <w:r>
        <w:rPr>
          <w:rFonts w:hint="eastAsia" w:ascii="宋体" w:hAnsi="宋体" w:eastAsia="宋体"/>
          <w:sz w:val="24"/>
          <w:u w:val="single"/>
        </w:rPr>
        <w:t>　　</w:t>
      </w:r>
      <w:r>
        <w:rPr>
          <w:rFonts w:hint="eastAsia" w:ascii="宋体" w:hAnsi="宋体" w:eastAsia="宋体"/>
          <w:sz w:val="24"/>
        </w:rPr>
        <w:t>天的休息时间。甲方不得让丙方违规作业，不得虐待丙方，不得危害丙方人身安全。丙方在提供家政服务时发生意外事故的，甲方应及时采取必要的救治措施，并通知乙方和有关部门。</w:t>
      </w:r>
    </w:p>
    <w:p>
      <w:pPr>
        <w:adjustRightInd w:val="0"/>
        <w:snapToGrid w:val="0"/>
        <w:spacing w:line="360" w:lineRule="auto"/>
        <w:ind w:firstLine="624"/>
        <w:rPr>
          <w:rFonts w:ascii="宋体" w:hAnsi="宋体" w:eastAsia="宋体"/>
          <w:sz w:val="24"/>
        </w:rPr>
      </w:pPr>
      <w:r>
        <w:rPr>
          <w:rFonts w:hint="eastAsia" w:ascii="宋体" w:hAnsi="宋体" w:eastAsia="宋体"/>
          <w:sz w:val="24"/>
        </w:rPr>
        <w:t>5-8 约定服务期满，甲方如需要继续服务的，应提前</w:t>
      </w:r>
      <w:r>
        <w:rPr>
          <w:rFonts w:hint="eastAsia" w:ascii="宋体" w:hAnsi="宋体" w:eastAsia="宋体"/>
          <w:sz w:val="24"/>
          <w:u w:val="single"/>
        </w:rPr>
        <w:t>　　</w:t>
      </w:r>
      <w:r>
        <w:rPr>
          <w:rFonts w:hint="eastAsia" w:ascii="宋体" w:hAnsi="宋体" w:eastAsia="宋体"/>
          <w:sz w:val="24"/>
        </w:rPr>
        <w:t>天向乙方、丙方提出续约。</w:t>
      </w:r>
    </w:p>
    <w:p>
      <w:pPr>
        <w:adjustRightInd w:val="0"/>
        <w:snapToGrid w:val="0"/>
        <w:spacing w:line="360" w:lineRule="auto"/>
        <w:ind w:firstLine="624"/>
        <w:rPr>
          <w:rFonts w:ascii="宋体" w:hAnsi="宋体" w:eastAsia="宋体"/>
          <w:sz w:val="24"/>
        </w:rPr>
      </w:pPr>
      <w:r>
        <w:rPr>
          <w:rFonts w:hint="eastAsia" w:ascii="宋体" w:hAnsi="宋体" w:eastAsia="宋体"/>
          <w:sz w:val="24"/>
        </w:rPr>
        <w:t>5-9 甲方应按照有关规定，到服务所在地相关部门为住家制家政服务员办理登记等手续。</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第六条　乙方权利义务</w:t>
      </w:r>
    </w:p>
    <w:p>
      <w:pPr>
        <w:adjustRightInd w:val="0"/>
        <w:snapToGrid w:val="0"/>
        <w:spacing w:line="360" w:lineRule="auto"/>
        <w:ind w:firstLine="624"/>
        <w:rPr>
          <w:rFonts w:ascii="宋体" w:hAnsi="宋体" w:eastAsia="宋体"/>
          <w:sz w:val="24"/>
        </w:rPr>
      </w:pPr>
      <w:r>
        <w:rPr>
          <w:rFonts w:hint="eastAsia" w:ascii="宋体" w:hAnsi="宋体" w:eastAsia="宋体"/>
          <w:sz w:val="24"/>
        </w:rPr>
        <w:t>6-1 乙方应对丙方身份进行核查验证，并保留相关有效证明的复印件</w:t>
      </w:r>
    </w:p>
    <w:p>
      <w:pPr>
        <w:adjustRightInd w:val="0"/>
        <w:snapToGrid w:val="0"/>
        <w:spacing w:line="360" w:lineRule="auto"/>
        <w:rPr>
          <w:rFonts w:ascii="宋体" w:hAnsi="宋体" w:eastAsia="宋体"/>
          <w:sz w:val="24"/>
        </w:rPr>
      </w:pPr>
      <w:r>
        <w:rPr>
          <w:rFonts w:hint="eastAsia" w:ascii="宋体" w:hAnsi="宋体" w:eastAsia="宋体"/>
          <w:sz w:val="24"/>
          <w:u w:val="single"/>
        </w:rPr>
        <w:t>　　</w:t>
      </w:r>
      <w:r>
        <w:rPr>
          <w:rFonts w:hint="eastAsia" w:ascii="宋体" w:hAnsi="宋体" w:eastAsia="宋体"/>
          <w:sz w:val="24"/>
        </w:rPr>
        <w:t>年。</w:t>
      </w:r>
    </w:p>
    <w:p>
      <w:pPr>
        <w:adjustRightInd w:val="0"/>
        <w:snapToGrid w:val="0"/>
        <w:spacing w:line="360" w:lineRule="auto"/>
        <w:ind w:firstLine="624"/>
        <w:rPr>
          <w:rFonts w:ascii="宋体" w:hAnsi="宋体" w:eastAsia="宋体"/>
          <w:sz w:val="24"/>
        </w:rPr>
      </w:pPr>
      <w:r>
        <w:rPr>
          <w:rFonts w:hint="eastAsia" w:ascii="宋体" w:hAnsi="宋体" w:eastAsia="宋体"/>
          <w:sz w:val="24"/>
        </w:rPr>
        <w:t>6-2 乙方应督促丙方办理健康体检，要求丙方提供卫生部门指定体检单位的有效体检合格证明。</w:t>
      </w:r>
    </w:p>
    <w:p>
      <w:pPr>
        <w:adjustRightInd w:val="0"/>
        <w:snapToGrid w:val="0"/>
        <w:spacing w:line="360" w:lineRule="auto"/>
        <w:ind w:firstLine="624"/>
        <w:rPr>
          <w:rFonts w:ascii="宋体" w:hAnsi="宋体" w:eastAsia="宋体"/>
          <w:sz w:val="24"/>
        </w:rPr>
      </w:pPr>
      <w:r>
        <w:rPr>
          <w:rFonts w:hint="eastAsia" w:ascii="宋体" w:hAnsi="宋体" w:eastAsia="宋体"/>
          <w:sz w:val="24"/>
        </w:rPr>
        <w:t>6-3 乙方应对丙方提供必要的岗前培训，实行跟踪管理、监督指导，定期回访了解丙方的服务情况。</w:t>
      </w:r>
    </w:p>
    <w:p>
      <w:pPr>
        <w:adjustRightInd w:val="0"/>
        <w:snapToGrid w:val="0"/>
        <w:spacing w:line="360" w:lineRule="auto"/>
        <w:ind w:firstLine="624"/>
        <w:rPr>
          <w:rFonts w:ascii="宋体" w:hAnsi="宋体" w:eastAsia="宋体"/>
          <w:sz w:val="24"/>
        </w:rPr>
      </w:pPr>
      <w:r>
        <w:rPr>
          <w:rFonts w:hint="eastAsia" w:ascii="宋体" w:hAnsi="宋体" w:eastAsia="宋体"/>
          <w:sz w:val="24"/>
        </w:rPr>
        <w:t>6-4 乙方应对丙方的职业道德、工作技能、服务水平进行必要的培训管理教育，为丙方逐步建立个人职业信息档案。</w:t>
      </w:r>
    </w:p>
    <w:p>
      <w:pPr>
        <w:adjustRightInd w:val="0"/>
        <w:snapToGrid w:val="0"/>
        <w:spacing w:line="360" w:lineRule="auto"/>
        <w:ind w:firstLine="624"/>
        <w:rPr>
          <w:rFonts w:ascii="宋体" w:hAnsi="宋体" w:eastAsia="宋体"/>
          <w:sz w:val="24"/>
        </w:rPr>
      </w:pPr>
      <w:r>
        <w:rPr>
          <w:rFonts w:hint="eastAsia" w:ascii="宋体" w:hAnsi="宋体" w:eastAsia="宋体"/>
          <w:sz w:val="24"/>
        </w:rPr>
        <w:t>6-5 对于甲方或丙方的投诉、反映的情况，乙方有责任向甲方或丙方了解、核实情况，并作相应处理。</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第七条　丙方权利义务</w:t>
      </w:r>
    </w:p>
    <w:p>
      <w:pPr>
        <w:adjustRightInd w:val="0"/>
        <w:snapToGrid w:val="0"/>
        <w:spacing w:line="360" w:lineRule="auto"/>
        <w:ind w:firstLine="624"/>
        <w:rPr>
          <w:rFonts w:ascii="宋体" w:hAnsi="宋体" w:eastAsia="宋体"/>
          <w:sz w:val="24"/>
        </w:rPr>
      </w:pPr>
      <w:r>
        <w:rPr>
          <w:rFonts w:hint="eastAsia" w:ascii="宋体" w:hAnsi="宋体" w:eastAsia="宋体"/>
          <w:sz w:val="24"/>
        </w:rPr>
        <w:t>7-1 丙方在服务期间，应注意安全，规范操作，增强防火、防盗、防触电、防煤气中毒等安全意识。</w:t>
      </w:r>
    </w:p>
    <w:p>
      <w:pPr>
        <w:adjustRightInd w:val="0"/>
        <w:snapToGrid w:val="0"/>
        <w:spacing w:line="360" w:lineRule="auto"/>
        <w:ind w:firstLine="624"/>
        <w:rPr>
          <w:rFonts w:ascii="宋体" w:hAnsi="宋体" w:eastAsia="宋体"/>
          <w:sz w:val="24"/>
        </w:rPr>
      </w:pPr>
      <w:r>
        <w:rPr>
          <w:rFonts w:hint="eastAsia" w:ascii="宋体" w:hAnsi="宋体" w:eastAsia="宋体"/>
          <w:sz w:val="24"/>
        </w:rPr>
        <w:t>7-2 丙方不得向他人泄露甲方的家庭成员情况、经济状况、工作或学习的地址、电话号码、住址、身份及隐私等家庭信息。</w:t>
      </w:r>
    </w:p>
    <w:p>
      <w:pPr>
        <w:adjustRightInd w:val="0"/>
        <w:snapToGrid w:val="0"/>
        <w:spacing w:line="360" w:lineRule="auto"/>
        <w:ind w:firstLine="624"/>
        <w:rPr>
          <w:rFonts w:ascii="宋体" w:hAnsi="宋体" w:eastAsia="宋体"/>
          <w:sz w:val="24"/>
        </w:rPr>
      </w:pPr>
      <w:r>
        <w:rPr>
          <w:rFonts w:hint="eastAsia" w:ascii="宋体" w:hAnsi="宋体" w:eastAsia="宋体"/>
          <w:sz w:val="24"/>
        </w:rPr>
        <w:t>7-3 丙方未经甲方同意，不得带任何人进入合同约定的服务场所。</w:t>
      </w:r>
    </w:p>
    <w:p>
      <w:pPr>
        <w:adjustRightInd w:val="0"/>
        <w:snapToGrid w:val="0"/>
        <w:spacing w:line="360" w:lineRule="auto"/>
        <w:ind w:firstLine="624"/>
        <w:rPr>
          <w:rFonts w:ascii="宋体" w:hAnsi="宋体" w:eastAsia="宋体"/>
          <w:sz w:val="24"/>
        </w:rPr>
      </w:pPr>
      <w:r>
        <w:rPr>
          <w:rFonts w:hint="eastAsia" w:ascii="宋体" w:hAnsi="宋体" w:eastAsia="宋体"/>
          <w:sz w:val="24"/>
        </w:rPr>
        <w:t>7-4 工作时间，丙方不能提供服务的，应向甲方请假并取得同意。</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第八条　</w:t>
      </w:r>
      <w:bookmarkStart w:id="0" w:name="_GoBack"/>
      <w:r>
        <w:rPr>
          <w:rFonts w:hint="eastAsia" w:ascii="宋体" w:hAnsi="宋体" w:eastAsia="宋体"/>
          <w:b/>
          <w:sz w:val="24"/>
        </w:rPr>
        <w:t>保险及责任承担</w:t>
      </w:r>
    </w:p>
    <w:bookmarkEnd w:id="0"/>
    <w:p>
      <w:pPr>
        <w:adjustRightInd w:val="0"/>
        <w:snapToGrid w:val="0"/>
        <w:spacing w:line="360" w:lineRule="auto"/>
        <w:ind w:firstLine="624"/>
        <w:rPr>
          <w:rFonts w:ascii="宋体" w:hAnsi="宋体" w:eastAsia="宋体"/>
          <w:sz w:val="24"/>
        </w:rPr>
      </w:pPr>
      <w:r>
        <w:rPr>
          <w:rFonts w:hint="eastAsia" w:ascii="宋体" w:hAnsi="宋体" w:eastAsia="宋体"/>
          <w:sz w:val="24"/>
        </w:rPr>
        <w:t>8-1 甲方</w:t>
      </w:r>
      <w:r>
        <w:rPr>
          <w:rFonts w:hint="eastAsia" w:ascii="宋体" w:hAnsi="宋体" w:eastAsia="宋体"/>
          <w:sz w:val="24"/>
          <w:u w:val="single"/>
        </w:rPr>
        <w:t>　　　　</w:t>
      </w:r>
      <w:r>
        <w:rPr>
          <w:rFonts w:hint="eastAsia" w:ascii="宋体" w:hAnsi="宋体" w:eastAsia="宋体"/>
          <w:sz w:val="24"/>
        </w:rPr>
        <w:t>（应填“同意”或“不同意”，打勾无效）委托乙方办理个人投保的家政服务责任保险，费用由甲方承担。</w:t>
      </w:r>
    </w:p>
    <w:p>
      <w:pPr>
        <w:adjustRightInd w:val="0"/>
        <w:snapToGrid w:val="0"/>
        <w:spacing w:line="360" w:lineRule="auto"/>
        <w:ind w:firstLine="624"/>
        <w:rPr>
          <w:rFonts w:ascii="宋体" w:hAnsi="宋体" w:eastAsia="宋体"/>
          <w:sz w:val="24"/>
        </w:rPr>
      </w:pPr>
      <w:r>
        <w:rPr>
          <w:rFonts w:hint="eastAsia" w:ascii="宋体" w:hAnsi="宋体" w:eastAsia="宋体"/>
          <w:sz w:val="24"/>
        </w:rPr>
        <w:t>保险公司及产品名称：</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保险金额：人民币</w:t>
      </w:r>
      <w:r>
        <w:rPr>
          <w:rFonts w:hint="eastAsia" w:ascii="宋体" w:hAnsi="宋体" w:eastAsia="宋体"/>
          <w:sz w:val="24"/>
          <w:u w:val="single"/>
        </w:rPr>
        <w:t>　　　</w:t>
      </w:r>
      <w:r>
        <w:rPr>
          <w:rFonts w:hint="eastAsia" w:ascii="宋体" w:hAnsi="宋体" w:eastAsia="宋体"/>
          <w:sz w:val="24"/>
        </w:rPr>
        <w:t>元，保险费：人民币</w:t>
      </w:r>
      <w:r>
        <w:rPr>
          <w:rFonts w:hint="eastAsia" w:ascii="宋体" w:hAnsi="宋体" w:eastAsia="宋体"/>
          <w:sz w:val="24"/>
          <w:u w:val="single"/>
        </w:rPr>
        <w:t>　　　</w:t>
      </w:r>
      <w:r>
        <w:rPr>
          <w:rFonts w:hint="eastAsia" w:ascii="宋体" w:hAnsi="宋体" w:eastAsia="宋体"/>
          <w:sz w:val="24"/>
        </w:rPr>
        <w:t>元。</w:t>
      </w:r>
    </w:p>
    <w:p>
      <w:pPr>
        <w:adjustRightInd w:val="0"/>
        <w:snapToGrid w:val="0"/>
        <w:spacing w:line="360" w:lineRule="auto"/>
        <w:ind w:firstLine="624"/>
        <w:rPr>
          <w:rFonts w:ascii="宋体" w:hAnsi="宋体" w:eastAsia="宋体"/>
          <w:sz w:val="24"/>
        </w:rPr>
      </w:pPr>
      <w:r>
        <w:rPr>
          <w:rFonts w:hint="eastAsia" w:ascii="宋体" w:hAnsi="宋体" w:eastAsia="宋体"/>
          <w:sz w:val="24"/>
        </w:rPr>
        <w:t>8-2 乙方</w:t>
      </w:r>
      <w:r>
        <w:rPr>
          <w:rFonts w:hint="eastAsia" w:ascii="宋体" w:hAnsi="宋体" w:eastAsia="宋体"/>
          <w:sz w:val="24"/>
          <w:u w:val="single"/>
        </w:rPr>
        <w:t>　　　　</w:t>
      </w:r>
      <w:r>
        <w:rPr>
          <w:rFonts w:hint="eastAsia" w:ascii="宋体" w:hAnsi="宋体" w:eastAsia="宋体"/>
          <w:sz w:val="24"/>
        </w:rPr>
        <w:t>（应填“同意”或“不同意”，打勾无效）为□甲方、□丙方（请在“□”内打“√”）办理家政服务有关保险，费用由乙方承担。</w:t>
      </w:r>
    </w:p>
    <w:p>
      <w:pPr>
        <w:adjustRightInd w:val="0"/>
        <w:snapToGrid w:val="0"/>
        <w:spacing w:line="360" w:lineRule="auto"/>
        <w:ind w:firstLine="624"/>
        <w:rPr>
          <w:rFonts w:ascii="宋体" w:hAnsi="宋体" w:eastAsia="宋体"/>
          <w:sz w:val="24"/>
        </w:rPr>
      </w:pPr>
      <w:r>
        <w:rPr>
          <w:rFonts w:hint="eastAsia" w:ascii="宋体" w:hAnsi="宋体" w:eastAsia="宋体"/>
          <w:sz w:val="24"/>
        </w:rPr>
        <w:t>保险公司及产品名称：</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保险金额：人民币</w:t>
      </w:r>
      <w:r>
        <w:rPr>
          <w:rFonts w:hint="eastAsia" w:ascii="宋体" w:hAnsi="宋体" w:eastAsia="宋体"/>
          <w:sz w:val="24"/>
          <w:u w:val="single"/>
        </w:rPr>
        <w:t>　　　</w:t>
      </w:r>
      <w:r>
        <w:rPr>
          <w:rFonts w:hint="eastAsia" w:ascii="宋体" w:hAnsi="宋体" w:eastAsia="宋体"/>
          <w:sz w:val="24"/>
        </w:rPr>
        <w:t>元，保险费：人民币</w:t>
      </w:r>
      <w:r>
        <w:rPr>
          <w:rFonts w:hint="eastAsia" w:ascii="宋体" w:hAnsi="宋体" w:eastAsia="宋体"/>
          <w:sz w:val="24"/>
          <w:u w:val="single"/>
        </w:rPr>
        <w:t>　　　</w:t>
      </w:r>
      <w:r>
        <w:rPr>
          <w:rFonts w:hint="eastAsia" w:ascii="宋体" w:hAnsi="宋体" w:eastAsia="宋体"/>
          <w:sz w:val="24"/>
        </w:rPr>
        <w:t>元。</w:t>
      </w:r>
    </w:p>
    <w:p>
      <w:pPr>
        <w:adjustRightInd w:val="0"/>
        <w:snapToGrid w:val="0"/>
        <w:spacing w:line="360" w:lineRule="auto"/>
        <w:ind w:firstLine="624"/>
        <w:rPr>
          <w:rFonts w:ascii="宋体" w:hAnsi="宋体" w:eastAsia="宋体"/>
          <w:sz w:val="24"/>
        </w:rPr>
      </w:pPr>
      <w:r>
        <w:rPr>
          <w:rFonts w:hint="eastAsia" w:ascii="宋体" w:hAnsi="宋体" w:eastAsia="宋体"/>
          <w:sz w:val="24"/>
        </w:rPr>
        <w:t>8-3 丙方</w:t>
      </w:r>
      <w:r>
        <w:rPr>
          <w:rFonts w:hint="eastAsia" w:ascii="宋体" w:hAnsi="宋体" w:eastAsia="宋体"/>
          <w:sz w:val="24"/>
          <w:u w:val="single"/>
        </w:rPr>
        <w:t>　　　　</w:t>
      </w:r>
      <w:r>
        <w:rPr>
          <w:rFonts w:hint="eastAsia" w:ascii="宋体" w:hAnsi="宋体" w:eastAsia="宋体"/>
          <w:sz w:val="24"/>
        </w:rPr>
        <w:t>（应填“同意”或“不同意”，打勾无效）委托乙方办理个人投保的家政人员意外综合保险，费用由</w:t>
      </w:r>
      <w:r>
        <w:rPr>
          <w:rFonts w:hint="eastAsia" w:ascii="宋体" w:hAnsi="宋体" w:eastAsia="宋体"/>
          <w:sz w:val="24"/>
          <w:u w:val="single"/>
        </w:rPr>
        <w:t>　　</w:t>
      </w:r>
      <w:r>
        <w:rPr>
          <w:rFonts w:hint="eastAsia" w:ascii="宋体" w:hAnsi="宋体" w:eastAsia="宋体"/>
          <w:sz w:val="24"/>
        </w:rPr>
        <w:t>方承担。</w:t>
      </w:r>
    </w:p>
    <w:p>
      <w:pPr>
        <w:adjustRightInd w:val="0"/>
        <w:snapToGrid w:val="0"/>
        <w:spacing w:line="360" w:lineRule="auto"/>
        <w:ind w:firstLine="624"/>
        <w:rPr>
          <w:rFonts w:ascii="宋体" w:hAnsi="宋体" w:eastAsia="宋体"/>
          <w:sz w:val="24"/>
        </w:rPr>
      </w:pPr>
      <w:r>
        <w:rPr>
          <w:rFonts w:hint="eastAsia" w:ascii="宋体" w:hAnsi="宋体" w:eastAsia="宋体"/>
          <w:sz w:val="24"/>
        </w:rPr>
        <w:t>保险公司及产品名称：</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保险金额：人民币</w:t>
      </w:r>
      <w:r>
        <w:rPr>
          <w:rFonts w:hint="eastAsia" w:ascii="宋体" w:hAnsi="宋体" w:eastAsia="宋体"/>
          <w:sz w:val="24"/>
          <w:u w:val="single"/>
        </w:rPr>
        <w:t>　　　</w:t>
      </w:r>
      <w:r>
        <w:rPr>
          <w:rFonts w:hint="eastAsia" w:ascii="宋体" w:hAnsi="宋体" w:eastAsia="宋体"/>
          <w:sz w:val="24"/>
        </w:rPr>
        <w:t>元，保险费：人民币</w:t>
      </w:r>
      <w:r>
        <w:rPr>
          <w:rFonts w:hint="eastAsia" w:ascii="宋体" w:hAnsi="宋体" w:eastAsia="宋体"/>
          <w:sz w:val="24"/>
          <w:u w:val="single"/>
        </w:rPr>
        <w:t>　　　</w:t>
      </w:r>
      <w:r>
        <w:rPr>
          <w:rFonts w:hint="eastAsia" w:ascii="宋体" w:hAnsi="宋体" w:eastAsia="宋体"/>
          <w:sz w:val="24"/>
        </w:rPr>
        <w:t>元。</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第九条　合同的解除</w:t>
      </w:r>
    </w:p>
    <w:p>
      <w:pPr>
        <w:adjustRightInd w:val="0"/>
        <w:snapToGrid w:val="0"/>
        <w:spacing w:line="360" w:lineRule="auto"/>
        <w:ind w:firstLine="624"/>
        <w:rPr>
          <w:rFonts w:ascii="宋体" w:hAnsi="宋体" w:eastAsia="宋体"/>
          <w:sz w:val="24"/>
        </w:rPr>
      </w:pPr>
      <w:r>
        <w:rPr>
          <w:rFonts w:hint="eastAsia" w:ascii="宋体" w:hAnsi="宋体" w:eastAsia="宋体"/>
          <w:sz w:val="24"/>
        </w:rPr>
        <w:t>甲、乙、丙三方同意，有下列情形之一的，一方可书面通知其他两方解除本合同：</w:t>
      </w:r>
    </w:p>
    <w:p>
      <w:pPr>
        <w:adjustRightInd w:val="0"/>
        <w:snapToGrid w:val="0"/>
        <w:spacing w:line="360" w:lineRule="auto"/>
        <w:ind w:firstLine="624"/>
        <w:rPr>
          <w:rFonts w:ascii="宋体" w:hAnsi="宋体" w:eastAsia="宋体"/>
          <w:sz w:val="24"/>
        </w:rPr>
      </w:pPr>
      <w:r>
        <w:rPr>
          <w:rFonts w:hint="eastAsia" w:ascii="宋体" w:hAnsi="宋体" w:eastAsia="宋体"/>
          <w:sz w:val="24"/>
        </w:rPr>
        <w:t>（1）丙方、甲方及甲方家庭成员有恶性传染疾病或精神疾病而未如实告知的；</w:t>
      </w:r>
    </w:p>
    <w:p>
      <w:pPr>
        <w:adjustRightInd w:val="0"/>
        <w:snapToGrid w:val="0"/>
        <w:spacing w:line="360" w:lineRule="auto"/>
        <w:ind w:firstLine="624"/>
        <w:rPr>
          <w:rFonts w:ascii="宋体" w:hAnsi="宋体" w:eastAsia="宋体"/>
          <w:sz w:val="24"/>
        </w:rPr>
      </w:pPr>
      <w:r>
        <w:rPr>
          <w:rFonts w:hint="eastAsia" w:ascii="宋体" w:hAnsi="宋体" w:eastAsia="宋体"/>
          <w:sz w:val="24"/>
        </w:rPr>
        <w:t>（2）甲方或丙方中，任意一方存在恶意刁难、虐待等严重损害另一方身心健康行为的。</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第十条　违约责任</w:t>
      </w:r>
    </w:p>
    <w:p>
      <w:pPr>
        <w:adjustRightInd w:val="0"/>
        <w:snapToGrid w:val="0"/>
        <w:spacing w:line="360" w:lineRule="auto"/>
        <w:ind w:firstLine="624"/>
        <w:rPr>
          <w:rFonts w:ascii="宋体" w:hAnsi="宋体" w:eastAsia="宋体"/>
          <w:sz w:val="24"/>
        </w:rPr>
      </w:pPr>
      <w:r>
        <w:rPr>
          <w:rFonts w:hint="eastAsia" w:ascii="宋体" w:hAnsi="宋体" w:eastAsia="宋体"/>
          <w:sz w:val="24"/>
        </w:rPr>
        <w:t>10-1 甲方或丙方提前中止合同的，应提前</w:t>
      </w:r>
      <w:r>
        <w:rPr>
          <w:rFonts w:hint="eastAsia" w:ascii="宋体" w:hAnsi="宋体" w:eastAsia="宋体"/>
          <w:sz w:val="24"/>
          <w:u w:val="single"/>
        </w:rPr>
        <w:t>　　</w:t>
      </w:r>
      <w:r>
        <w:rPr>
          <w:rFonts w:hint="eastAsia" w:ascii="宋体" w:hAnsi="宋体" w:eastAsia="宋体"/>
          <w:sz w:val="24"/>
        </w:rPr>
        <w:t>天提出，并向守约方支付</w:t>
      </w:r>
    </w:p>
    <w:p>
      <w:pPr>
        <w:adjustRightInd w:val="0"/>
        <w:snapToGrid w:val="0"/>
        <w:spacing w:line="360" w:lineRule="auto"/>
        <w:rPr>
          <w:rFonts w:ascii="宋体" w:hAnsi="宋体" w:eastAsia="宋体"/>
          <w:sz w:val="24"/>
        </w:rPr>
      </w:pP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r>
        <w:rPr>
          <w:rFonts w:hint="eastAsia" w:ascii="宋体" w:hAnsi="宋体" w:eastAsia="宋体"/>
          <w:sz w:val="24"/>
        </w:rPr>
        <w:t>元违约金。</w:t>
      </w:r>
    </w:p>
    <w:p>
      <w:pPr>
        <w:adjustRightInd w:val="0"/>
        <w:snapToGrid w:val="0"/>
        <w:spacing w:line="360" w:lineRule="auto"/>
        <w:ind w:firstLine="624"/>
        <w:rPr>
          <w:rFonts w:ascii="宋体" w:hAnsi="宋体" w:eastAsia="宋体"/>
          <w:sz w:val="24"/>
        </w:rPr>
      </w:pPr>
      <w:r>
        <w:rPr>
          <w:rFonts w:hint="eastAsia" w:ascii="宋体" w:hAnsi="宋体" w:eastAsia="宋体"/>
          <w:sz w:val="24"/>
        </w:rPr>
        <w:t xml:space="preserve">10-2 </w:t>
      </w:r>
      <w:r>
        <w:rPr>
          <w:rFonts w:hint="eastAsia" w:ascii="宋体" w:hAnsi="宋体" w:eastAsia="宋体"/>
          <w:spacing w:val="3"/>
          <w:sz w:val="24"/>
        </w:rPr>
        <w:t>甲方逾期支付相关费用的，每天应按逾期支付费用的</w:t>
      </w:r>
      <w:r>
        <w:rPr>
          <w:rFonts w:hint="eastAsia" w:ascii="宋体" w:hAnsi="宋体" w:eastAsia="宋体"/>
          <w:sz w:val="24"/>
          <w:u w:val="single"/>
        </w:rPr>
        <w:t>　　</w:t>
      </w:r>
      <w:r>
        <w:rPr>
          <w:rFonts w:hint="eastAsia" w:ascii="宋体" w:hAnsi="宋体" w:eastAsia="宋体"/>
          <w:sz w:val="24"/>
        </w:rPr>
        <w:t>％向乙方或丙方支付违约金。</w:t>
      </w:r>
    </w:p>
    <w:p>
      <w:pPr>
        <w:adjustRightInd w:val="0"/>
        <w:snapToGrid w:val="0"/>
        <w:spacing w:line="360" w:lineRule="auto"/>
        <w:ind w:firstLine="624"/>
        <w:rPr>
          <w:rFonts w:ascii="宋体" w:hAnsi="宋体" w:eastAsia="宋体"/>
          <w:sz w:val="24"/>
        </w:rPr>
      </w:pPr>
      <w:r>
        <w:rPr>
          <w:rFonts w:hint="eastAsia" w:ascii="宋体" w:hAnsi="宋体" w:eastAsia="宋体"/>
          <w:sz w:val="24"/>
        </w:rPr>
        <w:t>10-3 甲方串通丙方脱离乙方管理、私签协议并接受服务的，按照合同约定的月服务管理费的</w:t>
      </w:r>
      <w:r>
        <w:rPr>
          <w:rFonts w:hint="eastAsia" w:ascii="宋体" w:hAnsi="宋体" w:eastAsia="宋体"/>
          <w:sz w:val="24"/>
          <w:u w:val="single"/>
        </w:rPr>
        <w:t>　　</w:t>
      </w:r>
      <w:r>
        <w:rPr>
          <w:rFonts w:hint="eastAsia" w:ascii="宋体" w:hAnsi="宋体" w:eastAsia="宋体"/>
          <w:sz w:val="24"/>
        </w:rPr>
        <w:t>％向乙方支付违约金。</w:t>
      </w:r>
    </w:p>
    <w:p>
      <w:pPr>
        <w:adjustRightInd w:val="0"/>
        <w:snapToGrid w:val="0"/>
        <w:spacing w:line="360" w:lineRule="auto"/>
        <w:ind w:firstLine="624"/>
        <w:rPr>
          <w:rFonts w:ascii="宋体" w:hAnsi="宋体" w:eastAsia="宋体"/>
          <w:sz w:val="24"/>
        </w:rPr>
      </w:pPr>
      <w:r>
        <w:rPr>
          <w:rFonts w:hint="eastAsia" w:ascii="宋体" w:hAnsi="宋体" w:eastAsia="宋体"/>
          <w:sz w:val="24"/>
        </w:rPr>
        <w:t>10-4 其他违约责任</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第十一条　其他约定</w:t>
      </w:r>
    </w:p>
    <w:p>
      <w:pPr>
        <w:adjustRightInd w:val="0"/>
        <w:snapToGrid w:val="0"/>
        <w:spacing w:line="360" w:lineRule="auto"/>
        <w:ind w:firstLine="624"/>
        <w:rPr>
          <w:rFonts w:ascii="宋体" w:hAnsi="宋体" w:eastAsia="宋体"/>
          <w:sz w:val="24"/>
        </w:rPr>
      </w:pPr>
      <w:r>
        <w:rPr>
          <w:rFonts w:hint="eastAsia" w:ascii="宋体" w:hAnsi="宋体" w:eastAsia="宋体"/>
          <w:sz w:val="24"/>
        </w:rPr>
        <w:t>11-1 国家法定节假日：</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11-2 其他：</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第十二条　争议解决方式</w:t>
      </w:r>
    </w:p>
    <w:p>
      <w:pPr>
        <w:adjustRightInd w:val="0"/>
        <w:snapToGrid w:val="0"/>
        <w:spacing w:line="360" w:lineRule="auto"/>
        <w:ind w:firstLine="624"/>
        <w:rPr>
          <w:rFonts w:ascii="宋体" w:hAnsi="宋体" w:eastAsia="宋体"/>
          <w:sz w:val="24"/>
          <w:u w:val="single"/>
        </w:rPr>
      </w:pPr>
      <w:r>
        <w:rPr>
          <w:rFonts w:hint="eastAsia" w:ascii="宋体" w:hAnsi="宋体" w:eastAsia="宋体"/>
          <w:sz w:val="24"/>
        </w:rPr>
        <w:t>三方发生争议的，可协商解决，或向有关部门申请调解；也可按照以下第</w:t>
      </w:r>
    </w:p>
    <w:p>
      <w:pPr>
        <w:adjustRightInd w:val="0"/>
        <w:snapToGrid w:val="0"/>
        <w:spacing w:line="360" w:lineRule="auto"/>
        <w:rPr>
          <w:rFonts w:ascii="宋体" w:hAnsi="宋体" w:eastAsia="宋体"/>
          <w:sz w:val="24"/>
        </w:rPr>
      </w:pPr>
      <w:r>
        <w:rPr>
          <w:rFonts w:hint="eastAsia" w:ascii="宋体" w:hAnsi="宋体" w:eastAsia="宋体"/>
          <w:sz w:val="24"/>
          <w:u w:val="single"/>
        </w:rPr>
        <w:t xml:space="preserve">　   </w:t>
      </w:r>
      <w:r>
        <w:rPr>
          <w:rFonts w:hint="eastAsia" w:ascii="宋体" w:hAnsi="宋体" w:eastAsia="宋体"/>
          <w:sz w:val="24"/>
        </w:rPr>
        <w:t>项方式解决：</w:t>
      </w:r>
    </w:p>
    <w:p>
      <w:pPr>
        <w:adjustRightInd w:val="0"/>
        <w:snapToGrid w:val="0"/>
        <w:spacing w:line="360" w:lineRule="auto"/>
        <w:ind w:firstLine="624"/>
        <w:rPr>
          <w:rFonts w:ascii="宋体" w:hAnsi="宋体" w:eastAsia="宋体"/>
          <w:sz w:val="24"/>
        </w:rPr>
      </w:pPr>
      <w:r>
        <w:rPr>
          <w:rFonts w:hint="eastAsia" w:ascii="宋体" w:hAnsi="宋体" w:eastAsia="宋体"/>
          <w:sz w:val="24"/>
        </w:rPr>
        <w:t>1．提请</w:t>
      </w:r>
      <w:r>
        <w:rPr>
          <w:rFonts w:hint="eastAsia" w:ascii="宋体" w:hAnsi="宋体" w:eastAsia="宋体"/>
          <w:sz w:val="24"/>
          <w:u w:val="single"/>
        </w:rPr>
        <w:t>　　　　</w:t>
      </w:r>
      <w:r>
        <w:rPr>
          <w:rFonts w:hint="eastAsia" w:ascii="宋体" w:hAnsi="宋体" w:eastAsia="宋体"/>
          <w:sz w:val="24"/>
        </w:rPr>
        <w:t>仲裁委员会仲裁。</w:t>
      </w:r>
    </w:p>
    <w:p>
      <w:pPr>
        <w:adjustRightInd w:val="0"/>
        <w:snapToGrid w:val="0"/>
        <w:spacing w:line="360" w:lineRule="auto"/>
        <w:ind w:firstLine="624"/>
        <w:rPr>
          <w:rFonts w:ascii="宋体" w:hAnsi="宋体" w:eastAsia="宋体"/>
          <w:sz w:val="24"/>
        </w:rPr>
      </w:pPr>
      <w:r>
        <w:rPr>
          <w:rFonts w:hint="eastAsia" w:ascii="宋体" w:hAnsi="宋体" w:eastAsia="宋体"/>
          <w:sz w:val="24"/>
        </w:rPr>
        <w:t>2．依法向人民法院提起诉讼。</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第十三条　附则</w:t>
      </w:r>
    </w:p>
    <w:p>
      <w:pPr>
        <w:adjustRightInd w:val="0"/>
        <w:snapToGrid w:val="0"/>
        <w:spacing w:line="360" w:lineRule="auto"/>
        <w:ind w:firstLine="624"/>
        <w:rPr>
          <w:rFonts w:ascii="宋体" w:hAnsi="宋体" w:eastAsia="宋体"/>
          <w:sz w:val="24"/>
        </w:rPr>
      </w:pPr>
      <w:r>
        <w:rPr>
          <w:rFonts w:hint="eastAsia" w:ascii="宋体" w:hAnsi="宋体" w:eastAsia="宋体"/>
          <w:sz w:val="24"/>
        </w:rPr>
        <w:t>13-1 本合同未尽事宜，可另行协商并签订补充协议，与本合同具有同等法律效力。</w:t>
      </w:r>
    </w:p>
    <w:p>
      <w:pPr>
        <w:adjustRightInd w:val="0"/>
        <w:snapToGrid w:val="0"/>
        <w:spacing w:after="312" w:afterLines="100" w:line="360" w:lineRule="auto"/>
        <w:ind w:firstLine="624"/>
        <w:rPr>
          <w:rFonts w:ascii="宋体" w:hAnsi="宋体" w:eastAsia="宋体"/>
          <w:sz w:val="24"/>
        </w:rPr>
      </w:pPr>
      <w:r>
        <w:rPr>
          <w:rFonts w:hint="eastAsia" w:ascii="宋体" w:hAnsi="宋体" w:eastAsia="宋体"/>
          <w:sz w:val="24"/>
        </w:rPr>
        <w:t>13-2 本合同自三方签字或盖章之日起生效。本合同一式三份，甲、乙、丙三方各执一份。</w:t>
      </w:r>
    </w:p>
    <w:tbl>
      <w:tblPr>
        <w:tblStyle w:val="14"/>
        <w:tblW w:w="8306" w:type="dxa"/>
        <w:tblInd w:w="0" w:type="dxa"/>
        <w:tblLayout w:type="fixed"/>
        <w:tblCellMar>
          <w:top w:w="0" w:type="dxa"/>
          <w:left w:w="108" w:type="dxa"/>
          <w:bottom w:w="0" w:type="dxa"/>
          <w:right w:w="108" w:type="dxa"/>
        </w:tblCellMar>
      </w:tblPr>
      <w:tblGrid>
        <w:gridCol w:w="4159"/>
        <w:gridCol w:w="4147"/>
      </w:tblGrid>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甲方：</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9" w:type="dxa"/>
            <w:shd w:val="clear" w:color="auto" w:fill="auto"/>
          </w:tcPr>
          <w:p>
            <w:pPr>
              <w:tabs>
                <w:tab w:val="left" w:pos="4740"/>
              </w:tabs>
              <w:adjustRightInd w:val="0"/>
              <w:snapToGrid w:val="0"/>
              <w:spacing w:line="360" w:lineRule="auto"/>
              <w:rPr>
                <w:rFonts w:ascii="宋体" w:hAnsi="宋体" w:eastAsia="宋体"/>
                <w:sz w:val="24"/>
                <w:u w:val="single"/>
              </w:rPr>
            </w:pPr>
            <w:r>
              <w:rPr>
                <w:rFonts w:hint="eastAsia" w:ascii="宋体" w:hAnsi="宋体" w:eastAsia="宋体"/>
                <w:sz w:val="24"/>
              </w:rPr>
              <w:t>身份证号：</w:t>
            </w:r>
            <w:r>
              <w:rPr>
                <w:rFonts w:hint="eastAsia" w:ascii="宋体" w:hAnsi="宋体" w:eastAsia="宋体"/>
                <w:sz w:val="24"/>
                <w:u w:val="single"/>
              </w:rPr>
              <w:t>　　　　　　　　　　</w:t>
            </w:r>
          </w:p>
        </w:tc>
        <w:tc>
          <w:tcPr>
            <w:tcW w:w="4147" w:type="dxa"/>
            <w:shd w:val="clear" w:color="auto" w:fill="auto"/>
          </w:tcPr>
          <w:p>
            <w:pPr>
              <w:tabs>
                <w:tab w:val="left" w:pos="4740"/>
              </w:tabs>
              <w:adjustRightInd w:val="0"/>
              <w:snapToGrid w:val="0"/>
              <w:spacing w:line="360" w:lineRule="auto"/>
              <w:rPr>
                <w:rFonts w:ascii="宋体" w:hAnsi="宋体" w:eastAsia="宋体"/>
                <w:sz w:val="24"/>
                <w:u w:val="single"/>
              </w:rPr>
            </w:pPr>
            <w:r>
              <w:rPr>
                <w:rFonts w:hint="eastAsia" w:ascii="宋体" w:hAnsi="宋体" w:eastAsia="宋体"/>
                <w:sz w:val="24"/>
              </w:rPr>
              <w:t>联系电话：</w:t>
            </w:r>
            <w:r>
              <w:rPr>
                <w:rFonts w:hint="eastAsia" w:ascii="宋体" w:hAnsi="宋体" w:eastAsia="宋体"/>
                <w:sz w:val="24"/>
                <w:u w:val="single"/>
              </w:rPr>
              <w:t>　　　　　　　</w:t>
            </w:r>
          </w:p>
        </w:tc>
      </w:tr>
      <w:tr>
        <w:tblPrEx>
          <w:tblLayout w:type="fixed"/>
          <w:tblCellMar>
            <w:top w:w="0" w:type="dxa"/>
            <w:left w:w="108" w:type="dxa"/>
            <w:bottom w:w="0" w:type="dxa"/>
            <w:right w:w="108" w:type="dxa"/>
          </w:tblCellMar>
        </w:tblPrEx>
        <w:tc>
          <w:tcPr>
            <w:tcW w:w="4159"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住所（址）：</w:t>
            </w:r>
            <w:r>
              <w:rPr>
                <w:rFonts w:hint="eastAsia" w:ascii="宋体" w:hAnsi="宋体" w:eastAsia="宋体"/>
                <w:sz w:val="24"/>
                <w:u w:val="single"/>
              </w:rPr>
              <w:t xml:space="preserve">　　　　　　    　 </w:t>
            </w:r>
          </w:p>
        </w:tc>
        <w:tc>
          <w:tcPr>
            <w:tcW w:w="4147"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邮编：</w:t>
            </w:r>
            <w:r>
              <w:rPr>
                <w:rFonts w:hint="eastAsia" w:ascii="宋体" w:hAnsi="宋体" w:eastAsia="宋体"/>
                <w:sz w:val="24"/>
                <w:u w:val="single"/>
              </w:rPr>
              <w:t>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签字/盖章：</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乙方：</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9"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注册号：</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p>
        </w:tc>
        <w:tc>
          <w:tcPr>
            <w:tcW w:w="4147"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法定代表人/负责人：</w:t>
            </w:r>
            <w:r>
              <w:rPr>
                <w:rFonts w:hint="eastAsia" w:ascii="宋体" w:hAnsi="宋体" w:eastAsia="宋体"/>
                <w:sz w:val="24"/>
                <w:u w:val="single"/>
              </w:rPr>
              <w:t>　　　　　</w:t>
            </w:r>
          </w:p>
        </w:tc>
      </w:tr>
      <w:tr>
        <w:tblPrEx>
          <w:tblLayout w:type="fixed"/>
          <w:tblCellMar>
            <w:top w:w="0" w:type="dxa"/>
            <w:left w:w="108" w:type="dxa"/>
            <w:bottom w:w="0" w:type="dxa"/>
            <w:right w:w="108" w:type="dxa"/>
          </w:tblCellMar>
        </w:tblPrEx>
        <w:tc>
          <w:tcPr>
            <w:tcW w:w="4159"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经办人：</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p>
        </w:tc>
        <w:tc>
          <w:tcPr>
            <w:tcW w:w="4147"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联系电话：</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9"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住所（址）：</w:t>
            </w:r>
            <w:r>
              <w:rPr>
                <w:rFonts w:hint="eastAsia" w:ascii="宋体" w:hAnsi="宋体" w:eastAsia="宋体"/>
                <w:sz w:val="24"/>
                <w:u w:val="single"/>
              </w:rPr>
              <w:t xml:space="preserve">　　　　        　 </w:t>
            </w:r>
          </w:p>
        </w:tc>
        <w:tc>
          <w:tcPr>
            <w:tcW w:w="4147"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邮编：</w:t>
            </w:r>
            <w:r>
              <w:rPr>
                <w:rFonts w:hint="eastAsia" w:ascii="宋体" w:hAnsi="宋体" w:eastAsia="宋体"/>
                <w:sz w:val="24"/>
                <w:u w:val="single"/>
              </w:rPr>
              <w:t>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签字/盖章：</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丙方：</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9" w:type="dxa"/>
            <w:shd w:val="clear" w:color="auto" w:fill="auto"/>
          </w:tcPr>
          <w:p>
            <w:pPr>
              <w:tabs>
                <w:tab w:val="left" w:pos="4740"/>
              </w:tabs>
              <w:adjustRightInd w:val="0"/>
              <w:snapToGrid w:val="0"/>
              <w:spacing w:line="360" w:lineRule="auto"/>
              <w:rPr>
                <w:rFonts w:ascii="宋体" w:hAnsi="宋体" w:eastAsia="宋体"/>
                <w:sz w:val="24"/>
                <w:u w:val="single"/>
              </w:rPr>
            </w:pPr>
            <w:r>
              <w:rPr>
                <w:rFonts w:hint="eastAsia" w:ascii="宋体" w:hAnsi="宋体" w:eastAsia="宋体"/>
                <w:sz w:val="24"/>
              </w:rPr>
              <w:t>身份证号：</w:t>
            </w:r>
            <w:r>
              <w:rPr>
                <w:rFonts w:hint="eastAsia" w:ascii="宋体" w:hAnsi="宋体" w:eastAsia="宋体"/>
                <w:sz w:val="24"/>
                <w:u w:val="single"/>
              </w:rPr>
              <w:t>　　　　　　　　　　</w:t>
            </w:r>
          </w:p>
        </w:tc>
        <w:tc>
          <w:tcPr>
            <w:tcW w:w="4147" w:type="dxa"/>
            <w:shd w:val="clear" w:color="auto" w:fill="auto"/>
          </w:tcPr>
          <w:p>
            <w:pPr>
              <w:tabs>
                <w:tab w:val="left" w:pos="4740"/>
              </w:tabs>
              <w:adjustRightInd w:val="0"/>
              <w:snapToGrid w:val="0"/>
              <w:spacing w:line="360" w:lineRule="auto"/>
              <w:rPr>
                <w:rFonts w:ascii="宋体" w:hAnsi="宋体" w:eastAsia="宋体"/>
                <w:sz w:val="24"/>
                <w:u w:val="single"/>
              </w:rPr>
            </w:pPr>
            <w:r>
              <w:rPr>
                <w:rFonts w:hint="eastAsia" w:ascii="宋体" w:hAnsi="宋体" w:eastAsia="宋体"/>
                <w:sz w:val="24"/>
              </w:rPr>
              <w:t>联系电话：</w:t>
            </w:r>
            <w:r>
              <w:rPr>
                <w:rFonts w:hint="eastAsia" w:ascii="宋体" w:hAnsi="宋体" w:eastAsia="宋体"/>
                <w:sz w:val="24"/>
                <w:u w:val="single"/>
              </w:rPr>
              <w:t>　　　　　　　</w:t>
            </w:r>
          </w:p>
        </w:tc>
      </w:tr>
      <w:tr>
        <w:tblPrEx>
          <w:tblLayout w:type="fixed"/>
          <w:tblCellMar>
            <w:top w:w="0" w:type="dxa"/>
            <w:left w:w="108" w:type="dxa"/>
            <w:bottom w:w="0" w:type="dxa"/>
            <w:right w:w="108" w:type="dxa"/>
          </w:tblCellMar>
        </w:tblPrEx>
        <w:tc>
          <w:tcPr>
            <w:tcW w:w="4159"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住所（址）：</w:t>
            </w:r>
            <w:r>
              <w:rPr>
                <w:rFonts w:hint="eastAsia" w:ascii="宋体" w:hAnsi="宋体" w:eastAsia="宋体"/>
                <w:sz w:val="24"/>
                <w:u w:val="single"/>
              </w:rPr>
              <w:t xml:space="preserve">　　　　　　　　　 </w:t>
            </w:r>
          </w:p>
        </w:tc>
        <w:tc>
          <w:tcPr>
            <w:tcW w:w="4147"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邮编：</w:t>
            </w:r>
            <w:r>
              <w:rPr>
                <w:rFonts w:hint="eastAsia" w:ascii="宋体" w:hAnsi="宋体" w:eastAsia="宋体"/>
                <w:sz w:val="24"/>
                <w:u w:val="single"/>
              </w:rPr>
              <w:t>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签字/盖章：</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签约日期：</w:t>
            </w:r>
            <w:r>
              <w:rPr>
                <w:rFonts w:hint="eastAsia" w:ascii="宋体" w:hAnsi="宋体" w:eastAsia="宋体"/>
                <w:sz w:val="24"/>
                <w:u w:val="single"/>
              </w:rPr>
              <w:t>　　　　</w:t>
            </w:r>
            <w:r>
              <w:rPr>
                <w:rFonts w:hint="eastAsia" w:ascii="宋体" w:hAnsi="宋体" w:eastAsia="宋体"/>
                <w:sz w:val="24"/>
              </w:rPr>
              <w:t>年</w:t>
            </w:r>
            <w:r>
              <w:rPr>
                <w:rFonts w:hint="eastAsia" w:ascii="宋体" w:hAnsi="宋体" w:eastAsia="宋体"/>
                <w:sz w:val="24"/>
                <w:u w:val="single"/>
              </w:rPr>
              <w:t>　　</w:t>
            </w:r>
            <w:r>
              <w:rPr>
                <w:rFonts w:hint="eastAsia" w:ascii="宋体" w:hAnsi="宋体" w:eastAsia="宋体"/>
                <w:sz w:val="24"/>
              </w:rPr>
              <w:t>月</w:t>
            </w:r>
            <w:r>
              <w:rPr>
                <w:rFonts w:hint="eastAsia" w:ascii="宋体" w:hAnsi="宋体" w:eastAsia="宋体"/>
                <w:sz w:val="24"/>
                <w:u w:val="single"/>
              </w:rPr>
              <w:t>　　</w:t>
            </w:r>
            <w:r>
              <w:rPr>
                <w:rFonts w:hint="eastAsia" w:ascii="宋体" w:hAnsi="宋体" w:eastAsia="宋体"/>
                <w:sz w:val="24"/>
              </w:rPr>
              <w:t>日</w:t>
            </w:r>
          </w:p>
        </w:tc>
      </w:tr>
    </w:tbl>
    <w:p>
      <w:pPr>
        <w:spacing w:line="360" w:lineRule="auto"/>
        <w:rPr>
          <w:rFonts w:ascii="宋体" w:hAnsi="宋体" w:eastAsia="宋体"/>
          <w:sz w:val="24"/>
        </w:rPr>
      </w:pP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030F31"/>
    <w:rsid w:val="000B0DC7"/>
    <w:rsid w:val="000E4F9A"/>
    <w:rsid w:val="00180400"/>
    <w:rsid w:val="002149F6"/>
    <w:rsid w:val="0022212D"/>
    <w:rsid w:val="00270A4B"/>
    <w:rsid w:val="002A47C3"/>
    <w:rsid w:val="002E3DEA"/>
    <w:rsid w:val="003022CF"/>
    <w:rsid w:val="003B29FE"/>
    <w:rsid w:val="003C7C42"/>
    <w:rsid w:val="003E1BF8"/>
    <w:rsid w:val="00426426"/>
    <w:rsid w:val="00431A25"/>
    <w:rsid w:val="004429D8"/>
    <w:rsid w:val="0044714F"/>
    <w:rsid w:val="00460A07"/>
    <w:rsid w:val="00494ACA"/>
    <w:rsid w:val="004A3ED1"/>
    <w:rsid w:val="004D2940"/>
    <w:rsid w:val="004F4C32"/>
    <w:rsid w:val="00537B2C"/>
    <w:rsid w:val="0056510D"/>
    <w:rsid w:val="005B54AB"/>
    <w:rsid w:val="006165C5"/>
    <w:rsid w:val="006216AB"/>
    <w:rsid w:val="006D104B"/>
    <w:rsid w:val="0072377C"/>
    <w:rsid w:val="007547E0"/>
    <w:rsid w:val="0077206B"/>
    <w:rsid w:val="00824AC1"/>
    <w:rsid w:val="00831A22"/>
    <w:rsid w:val="00951DF8"/>
    <w:rsid w:val="00957191"/>
    <w:rsid w:val="009677B8"/>
    <w:rsid w:val="009702D1"/>
    <w:rsid w:val="0099266D"/>
    <w:rsid w:val="00A048BC"/>
    <w:rsid w:val="00A910D5"/>
    <w:rsid w:val="00B1355E"/>
    <w:rsid w:val="00B31984"/>
    <w:rsid w:val="00B47B10"/>
    <w:rsid w:val="00B55D7B"/>
    <w:rsid w:val="00B6248C"/>
    <w:rsid w:val="00B65FBB"/>
    <w:rsid w:val="00B97B83"/>
    <w:rsid w:val="00C008BF"/>
    <w:rsid w:val="00C1180A"/>
    <w:rsid w:val="00C754E2"/>
    <w:rsid w:val="00CE175C"/>
    <w:rsid w:val="00D10EFF"/>
    <w:rsid w:val="00D631F9"/>
    <w:rsid w:val="00D82357"/>
    <w:rsid w:val="00DA1F85"/>
    <w:rsid w:val="00DB1076"/>
    <w:rsid w:val="00DE5EA8"/>
    <w:rsid w:val="00E14DE6"/>
    <w:rsid w:val="00E3143D"/>
    <w:rsid w:val="00F93157"/>
    <w:rsid w:val="00FC7CBD"/>
    <w:rsid w:val="00FE65BB"/>
    <w:rsid w:val="F759F9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30"/>
    <w:uiPriority w:val="0"/>
    <w:pPr>
      <w:jc w:val="left"/>
    </w:pPr>
    <w:rPr>
      <w:rFonts w:ascii="仿宋_GB2312" w:hAnsi="Times New Roman" w:eastAsia="仿宋_GB2312" w:cs="Times New Roman"/>
      <w:sz w:val="32"/>
      <w:szCs w:val="24"/>
    </w:rPr>
  </w:style>
  <w:style w:type="paragraph" w:styleId="5">
    <w:name w:val="Body Text"/>
    <w:basedOn w:val="1"/>
    <w:link w:val="27"/>
    <w:semiHidden/>
    <w:uiPriority w:val="0"/>
    <w:pPr>
      <w:widowControl/>
      <w:adjustRightInd w:val="0"/>
      <w:jc w:val="center"/>
      <w:textAlignment w:val="baseline"/>
    </w:pPr>
    <w:rPr>
      <w:rFonts w:ascii="宋体" w:hAnsi="Times New Roman" w:eastAsia="宋体" w:cs="Times New Roman"/>
      <w:b/>
      <w:bCs/>
      <w:kern w:val="0"/>
      <w:szCs w:val="20"/>
    </w:rPr>
  </w:style>
  <w:style w:type="paragraph" w:styleId="6">
    <w:name w:val="Body Text Indent"/>
    <w:basedOn w:val="1"/>
    <w:link w:val="19"/>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7">
    <w:name w:val="Body Text Indent 2"/>
    <w:basedOn w:val="1"/>
    <w:link w:val="21"/>
    <w:uiPriority w:val="0"/>
    <w:pPr>
      <w:wordWrap w:val="0"/>
      <w:adjustRightInd w:val="0"/>
      <w:snapToGrid w:val="0"/>
      <w:spacing w:line="312" w:lineRule="auto"/>
      <w:ind w:firstLine="567"/>
    </w:pPr>
    <w:rPr>
      <w:rFonts w:ascii="宋体" w:hAnsi="宋体" w:eastAsia="仿宋_GB2312" w:cs="Times New Roman"/>
      <w:sz w:val="28"/>
      <w:szCs w:val="28"/>
    </w:rPr>
  </w:style>
  <w:style w:type="paragraph" w:styleId="8">
    <w:name w:val="footer"/>
    <w:basedOn w:val="1"/>
    <w:link w:val="17"/>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9">
    <w:name w:val="header"/>
    <w:basedOn w:val="1"/>
    <w:link w:val="22"/>
    <w:uiPriority w:val="0"/>
    <w:pPr>
      <w:pBdr>
        <w:bottom w:val="single" w:color="auto" w:sz="6" w:space="1"/>
      </w:pBdr>
      <w:tabs>
        <w:tab w:val="center" w:pos="4153"/>
        <w:tab w:val="right" w:pos="8306"/>
      </w:tabs>
      <w:snapToGrid w:val="0"/>
      <w:jc w:val="center"/>
    </w:pPr>
    <w:rPr>
      <w:rFonts w:ascii="仿宋_GB2312" w:hAnsi="Times New Roman" w:eastAsia="仿宋_GB2312" w:cs="Times New Roman"/>
      <w:sz w:val="18"/>
      <w:szCs w:val="18"/>
    </w:rPr>
  </w:style>
  <w:style w:type="paragraph" w:styleId="10">
    <w:name w:val="Body Text Indent 3"/>
    <w:basedOn w:val="1"/>
    <w:link w:val="23"/>
    <w:uiPriority w:val="0"/>
    <w:pPr>
      <w:wordWrap w:val="0"/>
      <w:adjustRightInd w:val="0"/>
      <w:snapToGrid w:val="0"/>
      <w:spacing w:line="324" w:lineRule="auto"/>
      <w:ind w:firstLine="567"/>
    </w:pPr>
    <w:rPr>
      <w:rFonts w:ascii="仿宋_GB2312" w:hAnsi="宋体" w:eastAsia="仿宋_GB2312" w:cs="Times New Roman"/>
      <w:sz w:val="28"/>
      <w:szCs w:val="21"/>
    </w:rPr>
  </w:style>
  <w:style w:type="paragraph" w:styleId="11">
    <w:name w:val="Body Text 2"/>
    <w:basedOn w:val="1"/>
    <w:link w:val="31"/>
    <w:semiHidden/>
    <w:uiPriority w:val="0"/>
    <w:rPr>
      <w:rFonts w:ascii="仿宋_GB2312" w:hAnsi="Times New Roman" w:eastAsia="仿宋_GB2312" w:cs="Times New Roman"/>
      <w:sz w:val="24"/>
      <w:szCs w:val="24"/>
    </w:rPr>
  </w:style>
  <w:style w:type="paragraph" w:styleId="12">
    <w:name w:val="Normal (Web)"/>
    <w:basedOn w:val="1"/>
    <w:semiHidden/>
    <w:uiPriority w:val="0"/>
    <w:pPr>
      <w:widowControl/>
      <w:spacing w:before="100" w:beforeAutospacing="1" w:after="100" w:afterAutospacing="1"/>
      <w:jc w:val="left"/>
    </w:pPr>
    <w:rPr>
      <w:rFonts w:ascii="宋体" w:hAnsi="宋体" w:eastAsia="仿宋_GB2312" w:cs="Times New Roman"/>
      <w:kern w:val="0"/>
      <w:sz w:val="24"/>
      <w:szCs w:val="24"/>
    </w:rPr>
  </w:style>
  <w:style w:type="paragraph" w:styleId="13">
    <w:name w:val="Title"/>
    <w:basedOn w:val="1"/>
    <w:next w:val="1"/>
    <w:link w:val="18"/>
    <w:qFormat/>
    <w:uiPriority w:val="10"/>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脚 字符"/>
    <w:basedOn w:val="16"/>
    <w:link w:val="8"/>
    <w:uiPriority w:val="0"/>
    <w:rPr>
      <w:rFonts w:ascii="仿宋_GB2312" w:hAnsi="Times New Roman" w:eastAsia="仿宋_GB2312" w:cs="Times New Roman"/>
      <w:sz w:val="18"/>
      <w:szCs w:val="18"/>
    </w:rPr>
  </w:style>
  <w:style w:type="character" w:customStyle="1" w:styleId="18">
    <w:name w:val="标题 字符"/>
    <w:basedOn w:val="16"/>
    <w:link w:val="13"/>
    <w:uiPriority w:val="10"/>
    <w:rPr>
      <w:rFonts w:asciiTheme="majorHAnsi" w:hAnsiTheme="majorHAnsi" w:eastAsiaTheme="majorEastAsia" w:cstheme="majorBidi"/>
      <w:b/>
      <w:bCs/>
      <w:sz w:val="32"/>
      <w:szCs w:val="32"/>
    </w:rPr>
  </w:style>
  <w:style w:type="character" w:customStyle="1" w:styleId="19">
    <w:name w:val="正文文本缩进 字符"/>
    <w:basedOn w:val="16"/>
    <w:link w:val="6"/>
    <w:uiPriority w:val="0"/>
    <w:rPr>
      <w:rFonts w:ascii="仿宋_GB2312" w:hAnsi="Times New Roman" w:eastAsia="仿宋_GB2312" w:cs="Times New Roman"/>
      <w:kern w:val="0"/>
      <w:sz w:val="24"/>
      <w:szCs w:val="24"/>
      <w:lang w:val="zh-CN" w:eastAsia="zh-CN"/>
    </w:rPr>
  </w:style>
  <w:style w:type="paragraph" w:customStyle="1" w:styleId="20">
    <w:name w:val="p17"/>
    <w:basedOn w:val="1"/>
    <w:uiPriority w:val="0"/>
    <w:pPr>
      <w:widowControl/>
    </w:pPr>
    <w:rPr>
      <w:rFonts w:ascii="Times New Roman" w:hAnsi="Times New Roman" w:eastAsia="宋体" w:cs="Times New Roman"/>
      <w:kern w:val="0"/>
      <w:szCs w:val="21"/>
    </w:rPr>
  </w:style>
  <w:style w:type="character" w:customStyle="1" w:styleId="21">
    <w:name w:val="正文文本缩进 2 字符"/>
    <w:basedOn w:val="16"/>
    <w:link w:val="7"/>
    <w:uiPriority w:val="0"/>
    <w:rPr>
      <w:rFonts w:ascii="宋体" w:hAnsi="宋体" w:eastAsia="仿宋_GB2312" w:cs="Times New Roman"/>
      <w:sz w:val="28"/>
      <w:szCs w:val="28"/>
    </w:rPr>
  </w:style>
  <w:style w:type="character" w:customStyle="1" w:styleId="22">
    <w:name w:val="页眉 字符"/>
    <w:basedOn w:val="16"/>
    <w:link w:val="9"/>
    <w:uiPriority w:val="0"/>
    <w:rPr>
      <w:rFonts w:ascii="仿宋_GB2312" w:hAnsi="Times New Roman" w:eastAsia="仿宋_GB2312" w:cs="Times New Roman"/>
      <w:sz w:val="18"/>
      <w:szCs w:val="18"/>
    </w:rPr>
  </w:style>
  <w:style w:type="character" w:customStyle="1" w:styleId="23">
    <w:name w:val="正文文本缩进 3 字符"/>
    <w:basedOn w:val="16"/>
    <w:link w:val="10"/>
    <w:uiPriority w:val="0"/>
    <w:rPr>
      <w:rFonts w:ascii="仿宋_GB2312" w:hAnsi="宋体" w:eastAsia="仿宋_GB2312" w:cs="Times New Roman"/>
      <w:sz w:val="28"/>
      <w:szCs w:val="21"/>
    </w:rPr>
  </w:style>
  <w:style w:type="paragraph" w:customStyle="1" w:styleId="24">
    <w:name w:val="中等深浅网格 1 - 着色 21"/>
    <w:basedOn w:val="1"/>
    <w:qFormat/>
    <w:uiPriority w:val="0"/>
    <w:pPr>
      <w:ind w:firstLine="420" w:firstLineChars="200"/>
    </w:pPr>
    <w:rPr>
      <w:rFonts w:ascii="Calibri" w:hAnsi="Calibri" w:eastAsia="宋体" w:cs="Times New Roman"/>
    </w:rPr>
  </w:style>
  <w:style w:type="character" w:customStyle="1" w:styleId="25">
    <w:name w:val="标题 2 字符"/>
    <w:basedOn w:val="16"/>
    <w:link w:val="2"/>
    <w:uiPriority w:val="9"/>
    <w:rPr>
      <w:rFonts w:asciiTheme="majorHAnsi" w:hAnsiTheme="majorHAnsi" w:eastAsiaTheme="majorEastAsia" w:cstheme="majorBidi"/>
      <w:b/>
      <w:bCs/>
      <w:sz w:val="32"/>
      <w:szCs w:val="32"/>
    </w:rPr>
  </w:style>
  <w:style w:type="character" w:customStyle="1" w:styleId="26">
    <w:name w:val="标题 3 字符"/>
    <w:basedOn w:val="16"/>
    <w:link w:val="3"/>
    <w:uiPriority w:val="9"/>
    <w:rPr>
      <w:b/>
      <w:bCs/>
      <w:sz w:val="32"/>
      <w:szCs w:val="32"/>
    </w:rPr>
  </w:style>
  <w:style w:type="character" w:customStyle="1" w:styleId="27">
    <w:name w:val="正文文本 字符"/>
    <w:basedOn w:val="16"/>
    <w:link w:val="5"/>
    <w:semiHidden/>
    <w:uiPriority w:val="0"/>
    <w:rPr>
      <w:rFonts w:ascii="宋体" w:hAnsi="Times New Roman" w:eastAsia="宋体" w:cs="Times New Roman"/>
      <w:b/>
      <w:bCs/>
      <w:kern w:val="0"/>
      <w:szCs w:val="20"/>
    </w:rPr>
  </w:style>
  <w:style w:type="paragraph" w:customStyle="1" w:styleId="28">
    <w:name w:val="样式 样式 标题 3 + (中文) 宋体1 + 小四"/>
    <w:basedOn w:val="1"/>
    <w:link w:val="29"/>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29">
    <w:name w:val="样式 样式 标题 3 + (中文) 宋体1 + 小四 Char"/>
    <w:basedOn w:val="16"/>
    <w:link w:val="28"/>
    <w:uiPriority w:val="0"/>
    <w:rPr>
      <w:rFonts w:ascii="等线" w:hAnsi="等线" w:eastAsia="宋体" w:cs="Times New Roman"/>
      <w:b/>
      <w:bCs/>
      <w:sz w:val="32"/>
      <w:szCs w:val="32"/>
    </w:rPr>
  </w:style>
  <w:style w:type="character" w:customStyle="1" w:styleId="30">
    <w:name w:val="批注文字 字符"/>
    <w:basedOn w:val="16"/>
    <w:link w:val="4"/>
    <w:uiPriority w:val="0"/>
    <w:rPr>
      <w:rFonts w:ascii="仿宋_GB2312" w:hAnsi="Times New Roman" w:eastAsia="仿宋_GB2312" w:cs="Times New Roman"/>
      <w:sz w:val="32"/>
      <w:szCs w:val="24"/>
    </w:rPr>
  </w:style>
  <w:style w:type="character" w:customStyle="1" w:styleId="31">
    <w:name w:val="正文文本 2 字符"/>
    <w:basedOn w:val="16"/>
    <w:link w:val="11"/>
    <w:semiHidden/>
    <w:uiPriority w:val="0"/>
    <w:rPr>
      <w:rFonts w:ascii="仿宋_GB2312" w:hAnsi="Times New Roman" w:eastAsia="仿宋_GB2312" w:cs="Times New Roman"/>
      <w:sz w:val="24"/>
      <w:szCs w:val="24"/>
    </w:rPr>
  </w:style>
  <w:style w:type="character" w:customStyle="1" w:styleId="32">
    <w:name w:val="unnamed11"/>
    <w:uiPriority w:val="0"/>
    <w:rPr>
      <w:color w:val="000000"/>
      <w:sz w:val="20"/>
      <w:szCs w:val="2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465</Words>
  <Characters>2651</Characters>
  <Lines>22</Lines>
  <Paragraphs>6</Paragraphs>
  <TotalTime>1</TotalTime>
  <ScaleCrop>false</ScaleCrop>
  <LinksUpToDate>false</LinksUpToDate>
  <CharactersWithSpaces>3110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2019-03-21T14:55:00Z</dcterms:created>
  <dc:creator>雯 张</dc:creator>
  <cp:lastModifiedBy>雯 张</cp:lastModifiedBy>
  <dcterms:modified xsi:type="dcterms:W3CDTF">2020-05-26T11:20:33Z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