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绿色食品商标使用许可合同</w:t>
      </w:r>
    </w:p>
    <w:p>
      <w:pPr>
        <w:autoSpaceDE w:val="0"/>
        <w:spacing w:line="360" w:lineRule="auto"/>
        <w:rPr>
          <w:rFonts w:ascii="宋体" w:hAnsi="宋体" w:cs="宋体"/>
          <w:sz w:val="24"/>
          <w:szCs w:val="24"/>
        </w:rPr>
      </w:pPr>
      <w:r>
        <w:rPr>
          <w:rFonts w:hint="eastAsia" w:ascii="宋体" w:hAnsi="宋体" w:cs="宋体"/>
          <w:sz w:val="24"/>
          <w:szCs w:val="24"/>
        </w:rPr>
        <w:t>商标使用许可方（甲方）：</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统一社会信用代码（或营业执照号、身份证号）：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住所（地址）：</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法定代表人（或负责人）：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委托代理人：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商标使用被许可方（乙方）：</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统一社会信用代码（或营业执照号、身份证号）：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住所（地址）：</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法定代表人（或负责人）：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委托代理人：</w:t>
      </w:r>
      <w:r>
        <w:rPr>
          <w:rFonts w:hint="eastAsia" w:ascii="宋体" w:hAnsi="宋体" w:cs="宋体"/>
          <w:sz w:val="24"/>
          <w:szCs w:val="24"/>
          <w:u w:val="single"/>
        </w:rPr>
        <w:t xml:space="preserve">                      </w:t>
      </w:r>
      <w:r>
        <w:rPr>
          <w:rFonts w:hint="eastAsia" w:ascii="宋体" w:hAnsi="宋体" w:cs="宋体"/>
          <w:sz w:val="24"/>
          <w:szCs w:val="24"/>
        </w:rPr>
        <w:t>身份证号：</w:t>
      </w:r>
      <w:r>
        <w:rPr>
          <w:rFonts w:hint="eastAsia" w:ascii="宋体" w:hAnsi="宋体" w:cs="宋体"/>
          <w:sz w:val="24"/>
          <w:szCs w:val="24"/>
          <w:u w:val="single"/>
        </w:rPr>
        <w:t xml:space="preserve">                         </w:t>
      </w:r>
    </w:p>
    <w:p>
      <w:pPr>
        <w:autoSpaceDE w:val="0"/>
        <w:spacing w:line="360" w:lineRule="auto"/>
        <w:ind w:firstLine="645"/>
        <w:rPr>
          <w:rFonts w:ascii="宋体" w:hAnsi="宋体" w:cs="宋体"/>
          <w:b/>
          <w:bCs/>
          <w:sz w:val="24"/>
          <w:szCs w:val="24"/>
        </w:rPr>
      </w:pPr>
      <w:r>
        <w:rPr>
          <w:rFonts w:hint="eastAsia" w:ascii="宋体" w:hAnsi="宋体" w:cs="宋体"/>
          <w:sz w:val="24"/>
          <w:szCs w:val="24"/>
        </w:rPr>
        <w:t>根据《中华人民共和国民法典》、《中华人民共和国商标法》和《中华人民共和国商标法实施条例》的有关规定，甲、乙双方遵循自愿和诚实信用的原则，经协商一致，签订本商标使用许可合同。</w:t>
      </w:r>
    </w:p>
    <w:p>
      <w:pPr>
        <w:autoSpaceDE w:val="0"/>
        <w:spacing w:line="360" w:lineRule="auto"/>
        <w:ind w:firstLine="645"/>
        <w:rPr>
          <w:rFonts w:ascii="宋体" w:hAnsi="宋体" w:cs="宋体"/>
          <w:b/>
          <w:bCs/>
          <w:sz w:val="24"/>
          <w:szCs w:val="24"/>
        </w:rPr>
      </w:pPr>
      <w:r>
        <w:rPr>
          <w:rFonts w:hint="eastAsia" w:ascii="宋体" w:hAnsi="宋体" w:cs="宋体"/>
          <w:sz w:val="24"/>
          <w:szCs w:val="24"/>
        </w:rPr>
        <w:t>第一条 词语定义</w:t>
      </w:r>
    </w:p>
    <w:p>
      <w:pPr>
        <w:autoSpaceDE w:val="0"/>
        <w:spacing w:line="360" w:lineRule="auto"/>
        <w:ind w:firstLine="645"/>
        <w:rPr>
          <w:rFonts w:ascii="宋体" w:hAnsi="宋体" w:cs="宋体"/>
          <w:sz w:val="24"/>
          <w:szCs w:val="24"/>
        </w:rPr>
      </w:pPr>
      <w:r>
        <w:rPr>
          <w:rFonts w:hint="eastAsia" w:ascii="宋体" w:hAnsi="宋体" w:cs="宋体"/>
          <w:sz w:val="24"/>
          <w:szCs w:val="24"/>
        </w:rPr>
        <w:t>1.独占使用许可：许可人在约定的期间、地域和以约定的方式，将该注册商标仅许可一个被许可人使用，许可人依约定不得使用该注册商标。</w:t>
      </w:r>
    </w:p>
    <w:p>
      <w:pPr>
        <w:autoSpaceDE w:val="0"/>
        <w:spacing w:line="360" w:lineRule="auto"/>
        <w:ind w:firstLine="645"/>
        <w:rPr>
          <w:rFonts w:ascii="宋体" w:hAnsi="宋体" w:cs="宋体"/>
          <w:sz w:val="24"/>
          <w:szCs w:val="24"/>
        </w:rPr>
      </w:pPr>
      <w:r>
        <w:rPr>
          <w:rFonts w:hint="eastAsia" w:ascii="宋体" w:hAnsi="宋体" w:cs="宋体"/>
          <w:sz w:val="24"/>
          <w:szCs w:val="24"/>
        </w:rPr>
        <w:t>2.排他使用许可：许可人在约定的期间、地域和以约定的方式，将该注册商标仅许可一个被许可人使用，许可人依约定可以使用该注册商标，但不得另行许可他人使用该注册商标。</w:t>
      </w:r>
    </w:p>
    <w:p>
      <w:pPr>
        <w:autoSpaceDE w:val="0"/>
        <w:spacing w:line="360" w:lineRule="auto"/>
        <w:ind w:firstLine="645"/>
        <w:rPr>
          <w:rFonts w:ascii="宋体" w:hAnsi="宋体" w:cs="宋体"/>
          <w:sz w:val="24"/>
          <w:szCs w:val="24"/>
        </w:rPr>
      </w:pPr>
      <w:r>
        <w:rPr>
          <w:rFonts w:hint="eastAsia" w:ascii="宋体" w:hAnsi="宋体" w:cs="宋体"/>
          <w:sz w:val="24"/>
          <w:szCs w:val="24"/>
        </w:rPr>
        <w:t>3.普通使用许可：许可人在约定的期间、地域和以约定的方式，许可他人使用其注册商标，并可自行使用该注册商标和许可他人使用其注册商标。</w:t>
      </w:r>
    </w:p>
    <w:p>
      <w:pPr>
        <w:autoSpaceDE w:val="0"/>
        <w:spacing w:line="360" w:lineRule="auto"/>
        <w:ind w:firstLine="645"/>
        <w:rPr>
          <w:rFonts w:ascii="宋体" w:hAnsi="宋体" w:cs="宋体"/>
          <w:sz w:val="24"/>
          <w:szCs w:val="24"/>
        </w:rPr>
      </w:pPr>
      <w:r>
        <w:rPr>
          <w:rFonts w:hint="eastAsia" w:ascii="宋体" w:hAnsi="宋体" w:cs="宋体"/>
          <w:sz w:val="24"/>
          <w:szCs w:val="24"/>
        </w:rPr>
        <w:t>4.其他词语定义：</w:t>
      </w:r>
    </w:p>
    <w:p>
      <w:pPr>
        <w:autoSpaceDE w:val="0"/>
        <w:spacing w:line="360" w:lineRule="auto"/>
        <w:ind w:firstLine="645"/>
        <w:rPr>
          <w:rFonts w:ascii="宋体" w:hAnsi="宋体" w:cs="宋体"/>
          <w:sz w:val="24"/>
          <w:szCs w:val="24"/>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第二条 使用许可的范围</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1.甲方向乙方授予第</w:t>
      </w:r>
      <w:r>
        <w:rPr>
          <w:rFonts w:hint="eastAsia" w:ascii="宋体" w:hAnsi="宋体" w:cs="宋体"/>
          <w:sz w:val="24"/>
          <w:szCs w:val="24"/>
          <w:u w:val="single"/>
        </w:rPr>
        <w:t xml:space="preserve">          </w:t>
      </w:r>
      <w:r>
        <w:rPr>
          <w:rFonts w:hint="eastAsia" w:ascii="宋体" w:hAnsi="宋体" w:cs="宋体"/>
          <w:sz w:val="24"/>
          <w:szCs w:val="24"/>
        </w:rPr>
        <w:t>号注册商标第</w:t>
      </w:r>
      <w:r>
        <w:rPr>
          <w:rFonts w:hint="eastAsia" w:ascii="宋体" w:hAnsi="宋体" w:cs="宋体"/>
          <w:sz w:val="24"/>
          <w:szCs w:val="24"/>
          <w:u w:val="single"/>
        </w:rPr>
        <w:t xml:space="preserve">        </w:t>
      </w:r>
      <w:r>
        <w:rPr>
          <w:rFonts w:hint="eastAsia" w:ascii="宋体" w:hAnsi="宋体" w:cs="宋体"/>
          <w:sz w:val="24"/>
          <w:szCs w:val="24"/>
        </w:rPr>
        <w:t>类</w:t>
      </w:r>
      <w:r>
        <w:rPr>
          <w:rFonts w:hint="eastAsia" w:ascii="宋体" w:hAnsi="宋体" w:cs="宋体"/>
          <w:sz w:val="24"/>
          <w:szCs w:val="24"/>
          <w:u w:val="single"/>
        </w:rPr>
        <w:t xml:space="preserve">       </w:t>
      </w:r>
      <w:r>
        <w:rPr>
          <w:rFonts w:hint="eastAsia" w:ascii="宋体" w:hAnsi="宋体" w:cs="宋体"/>
          <w:sz w:val="24"/>
          <w:szCs w:val="24"/>
        </w:rPr>
        <w:t>商品的使用许可权利，详见附件（一）。合同商品的名称及型号、规格、技术标准等，详见附件（二）。甲方不给予乙方除授权的许可之外的许可商标的其他任何权利或利益。</w:t>
      </w:r>
    </w:p>
    <w:p>
      <w:pPr>
        <w:autoSpaceDE w:val="0"/>
        <w:spacing w:line="360" w:lineRule="auto"/>
        <w:ind w:firstLine="645"/>
        <w:rPr>
          <w:rFonts w:ascii="宋体" w:hAnsi="宋体" w:cs="宋体"/>
          <w:sz w:val="24"/>
          <w:szCs w:val="24"/>
        </w:rPr>
      </w:pPr>
      <w:r>
        <w:rPr>
          <w:rFonts w:hint="eastAsia" w:ascii="宋体" w:hAnsi="宋体" w:cs="宋体"/>
          <w:sz w:val="24"/>
          <w:szCs w:val="24"/>
        </w:rPr>
        <w:t>2.使用许可权利是</w:t>
      </w:r>
      <w:r>
        <w:rPr>
          <w:rFonts w:hint="eastAsia" w:ascii="宋体" w:hAnsi="宋体" w:cs="宋体"/>
          <w:sz w:val="24"/>
          <w:szCs w:val="24"/>
          <w:u w:val="single"/>
        </w:rPr>
        <w:t xml:space="preserve">                  </w:t>
      </w:r>
      <w:r>
        <w:rPr>
          <w:rFonts w:hint="eastAsia" w:ascii="宋体" w:hAnsi="宋体" w:cs="宋体"/>
          <w:sz w:val="24"/>
          <w:szCs w:val="24"/>
        </w:rPr>
        <w:t>（ 提示：选择独占使用许可、排他使用许可或普通使用许可）。</w:t>
      </w:r>
    </w:p>
    <w:p>
      <w:pPr>
        <w:autoSpaceDE w:val="0"/>
        <w:spacing w:line="360" w:lineRule="auto"/>
        <w:ind w:firstLine="645"/>
        <w:rPr>
          <w:rFonts w:ascii="宋体" w:hAnsi="宋体" w:cs="宋体"/>
          <w:sz w:val="24"/>
          <w:szCs w:val="24"/>
        </w:rPr>
      </w:pPr>
      <w:r>
        <w:rPr>
          <w:rFonts w:hint="eastAsia" w:ascii="宋体" w:hAnsi="宋体" w:cs="宋体"/>
          <w:sz w:val="24"/>
          <w:szCs w:val="24"/>
        </w:rPr>
        <w:t>3.使用许可的区域范围在</w:t>
      </w:r>
      <w:r>
        <w:rPr>
          <w:rFonts w:hint="eastAsia" w:ascii="宋体" w:hAnsi="宋体" w:cs="宋体"/>
          <w:sz w:val="24"/>
          <w:szCs w:val="24"/>
          <w:u w:val="single"/>
        </w:rPr>
        <w:t xml:space="preserve">                                    </w:t>
      </w:r>
      <w:r>
        <w:rPr>
          <w:rFonts w:hint="eastAsia" w:ascii="宋体" w:hAnsi="宋体" w:cs="宋体"/>
          <w:sz w:val="24"/>
          <w:szCs w:val="24"/>
        </w:rPr>
        <w:t>。</w:t>
      </w:r>
    </w:p>
    <w:p>
      <w:pPr>
        <w:autoSpaceDE w:val="0"/>
        <w:spacing w:line="360" w:lineRule="auto"/>
        <w:ind w:firstLine="645"/>
        <w:rPr>
          <w:rFonts w:ascii="宋体" w:hAnsi="宋体" w:cs="宋体"/>
          <w:sz w:val="24"/>
          <w:szCs w:val="24"/>
        </w:rPr>
      </w:pPr>
      <w:r>
        <w:rPr>
          <w:rFonts w:hint="eastAsia" w:ascii="宋体" w:hAnsi="宋体" w:cs="宋体"/>
          <w:sz w:val="24"/>
          <w:szCs w:val="24"/>
        </w:rPr>
        <w:t>4.注册商标只在</w:t>
      </w:r>
      <w:r>
        <w:rPr>
          <w:rFonts w:hint="eastAsia" w:ascii="宋体" w:hAnsi="宋体" w:cs="宋体"/>
          <w:sz w:val="24"/>
          <w:szCs w:val="24"/>
          <w:u w:val="single"/>
        </w:rPr>
        <w:t xml:space="preserve">                   </w:t>
      </w:r>
      <w:r>
        <w:rPr>
          <w:rFonts w:hint="eastAsia" w:ascii="宋体" w:hAnsi="宋体" w:cs="宋体"/>
          <w:sz w:val="24"/>
          <w:szCs w:val="24"/>
        </w:rPr>
        <w:t>（提示：选择生产、销售）合同商品时使用。</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5.使用许可的范围限于</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u w:val="single"/>
        </w:rPr>
        <w:t xml:space="preserve">                                                    </w:t>
      </w:r>
      <w:r>
        <w:rPr>
          <w:rFonts w:hint="eastAsia" w:ascii="宋体" w:hAnsi="宋体" w:cs="宋体"/>
          <w:sz w:val="24"/>
          <w:szCs w:val="24"/>
        </w:rPr>
        <w:t>（提示：选择商品、商品包装、容器、商品交易文书、广告宣传、展览）等商业活动。</w:t>
      </w:r>
    </w:p>
    <w:p>
      <w:pPr>
        <w:autoSpaceDE w:val="0"/>
        <w:spacing w:line="360" w:lineRule="auto"/>
        <w:ind w:firstLine="645"/>
        <w:rPr>
          <w:rFonts w:ascii="宋体" w:hAnsi="宋体" w:cs="宋体"/>
          <w:sz w:val="24"/>
          <w:szCs w:val="24"/>
        </w:rPr>
      </w:pPr>
      <w:r>
        <w:rPr>
          <w:rFonts w:hint="eastAsia" w:ascii="宋体" w:hAnsi="宋体" w:cs="宋体"/>
          <w:sz w:val="24"/>
          <w:szCs w:val="24"/>
        </w:rPr>
        <w:t>第三条  使用许可的期限</w:t>
      </w:r>
    </w:p>
    <w:p>
      <w:pPr>
        <w:autoSpaceDE w:val="0"/>
        <w:spacing w:line="360" w:lineRule="auto"/>
        <w:ind w:left="139" w:leftChars="66" w:firstLine="360" w:firstLineChars="150"/>
        <w:rPr>
          <w:rFonts w:ascii="宋体" w:hAnsi="宋体" w:cs="宋体"/>
          <w:sz w:val="24"/>
          <w:szCs w:val="24"/>
        </w:rPr>
      </w:pPr>
      <w:r>
        <w:rPr>
          <w:rFonts w:hint="eastAsia" w:ascii="宋体" w:hAnsi="宋体" w:cs="宋体"/>
          <w:sz w:val="24"/>
          <w:szCs w:val="24"/>
        </w:rPr>
        <w:t>1.使用许可的期限自</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日起至</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日止。</w:t>
      </w:r>
    </w:p>
    <w:p>
      <w:pPr>
        <w:autoSpaceDE w:val="0"/>
        <w:spacing w:line="360" w:lineRule="auto"/>
        <w:ind w:left="210" w:leftChars="100" w:firstLine="240" w:firstLineChars="100"/>
        <w:rPr>
          <w:rFonts w:ascii="宋体" w:hAnsi="宋体" w:cs="宋体"/>
          <w:sz w:val="24"/>
          <w:szCs w:val="24"/>
        </w:rPr>
      </w:pPr>
      <w:r>
        <w:rPr>
          <w:rFonts w:hint="eastAsia" w:ascii="宋体" w:hAnsi="宋体" w:cs="宋体"/>
          <w:sz w:val="24"/>
          <w:szCs w:val="24"/>
        </w:rPr>
        <w:t>2.使用许可期满前</w:t>
      </w:r>
      <w:r>
        <w:rPr>
          <w:rFonts w:hint="eastAsia" w:ascii="宋体" w:hAnsi="宋体" w:cs="宋体"/>
          <w:sz w:val="24"/>
          <w:szCs w:val="24"/>
          <w:u w:val="single"/>
        </w:rPr>
        <w:t xml:space="preserve">    </w:t>
      </w:r>
      <w:r>
        <w:rPr>
          <w:rFonts w:hint="eastAsia" w:ascii="宋体" w:hAnsi="宋体" w:cs="宋体"/>
          <w:sz w:val="24"/>
          <w:szCs w:val="24"/>
        </w:rPr>
        <w:t>个月，甲、乙双方可以就是否继续商标使用许可进行协商。如需延长使用时间，由甲、乙双方另行续订商标使用许可合同。如不续订，使用许可期满则自行失效。</w:t>
      </w:r>
    </w:p>
    <w:p>
      <w:pPr>
        <w:autoSpaceDE w:val="0"/>
        <w:spacing w:line="360" w:lineRule="auto"/>
        <w:ind w:firstLine="645"/>
        <w:rPr>
          <w:rFonts w:ascii="宋体" w:hAnsi="宋体" w:cs="宋体"/>
          <w:sz w:val="24"/>
          <w:szCs w:val="24"/>
        </w:rPr>
      </w:pPr>
      <w:r>
        <w:rPr>
          <w:rFonts w:hint="eastAsia" w:ascii="宋体" w:hAnsi="宋体" w:cs="宋体"/>
          <w:sz w:val="24"/>
          <w:szCs w:val="24"/>
        </w:rPr>
        <w:t>第四条  使用许可商标标识的提供</w:t>
      </w:r>
    </w:p>
    <w:p>
      <w:pPr>
        <w:autoSpaceDE w:val="0"/>
        <w:spacing w:line="360" w:lineRule="auto"/>
        <w:ind w:left="645"/>
        <w:rPr>
          <w:rFonts w:ascii="宋体" w:hAnsi="宋体" w:cs="宋体"/>
          <w:sz w:val="24"/>
          <w:szCs w:val="24"/>
          <w:u w:val="single"/>
        </w:rPr>
      </w:pPr>
      <w:r>
        <w:rPr>
          <w:rFonts w:hint="eastAsia" w:ascii="宋体" w:hAnsi="宋体" w:cs="宋体"/>
          <w:sz w:val="24"/>
          <w:szCs w:val="24"/>
        </w:rPr>
        <w:t>1.乙方使用许可商标的标识由</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（提示：选择甲方提供或乙方自行印制）。</w:t>
      </w:r>
    </w:p>
    <w:p>
      <w:pPr>
        <w:autoSpaceDE w:val="0"/>
        <w:spacing w:line="360" w:lineRule="auto"/>
        <w:ind w:firstLine="645"/>
        <w:rPr>
          <w:rFonts w:ascii="宋体" w:hAnsi="宋体" w:cs="宋体"/>
          <w:sz w:val="24"/>
          <w:szCs w:val="24"/>
        </w:rPr>
      </w:pPr>
      <w:r>
        <w:rPr>
          <w:rFonts w:hint="eastAsia" w:ascii="宋体" w:hAnsi="宋体" w:cs="宋体"/>
          <w:sz w:val="24"/>
          <w:szCs w:val="24"/>
        </w:rPr>
        <w:t>2.其他约定：</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u w:val="single"/>
        </w:rPr>
        <w:t xml:space="preserve">                                                                 </w:t>
      </w:r>
    </w:p>
    <w:p>
      <w:pPr>
        <w:autoSpaceDE w:val="0"/>
        <w:spacing w:line="360" w:lineRule="auto"/>
        <w:ind w:firstLine="645"/>
        <w:rPr>
          <w:rFonts w:ascii="宋体" w:hAnsi="宋体" w:cs="黑体"/>
          <w:sz w:val="24"/>
          <w:szCs w:val="24"/>
        </w:rPr>
      </w:pPr>
      <w:r>
        <w:rPr>
          <w:rFonts w:hint="eastAsia" w:ascii="宋体" w:hAnsi="宋体" w:cs="黑体"/>
          <w:sz w:val="24"/>
          <w:szCs w:val="24"/>
        </w:rPr>
        <w:t>第五条 使用许可费的支付</w:t>
      </w:r>
    </w:p>
    <w:p>
      <w:pPr>
        <w:autoSpaceDE w:val="0"/>
        <w:spacing w:line="360" w:lineRule="auto"/>
        <w:ind w:firstLine="480" w:firstLineChars="200"/>
        <w:rPr>
          <w:rFonts w:ascii="宋体" w:hAnsi="宋体" w:cs="宋体"/>
          <w:sz w:val="24"/>
          <w:szCs w:val="24"/>
        </w:rPr>
      </w:pPr>
      <w:r>
        <w:rPr>
          <w:rFonts w:hint="eastAsia" w:ascii="宋体" w:hAnsi="宋体" w:cs="宋体"/>
          <w:sz w:val="24"/>
          <w:szCs w:val="24"/>
        </w:rPr>
        <w:t>1.使用许可费的支付标准为</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（提示：选择定额付费或约定提成）</w:t>
      </w:r>
    </w:p>
    <w:p>
      <w:pPr>
        <w:autoSpaceDE w:val="0"/>
        <w:spacing w:line="360" w:lineRule="auto"/>
        <w:ind w:firstLine="480" w:firstLineChars="200"/>
        <w:rPr>
          <w:rFonts w:ascii="宋体" w:hAnsi="宋体" w:cs="宋体"/>
          <w:sz w:val="24"/>
          <w:szCs w:val="24"/>
        </w:rPr>
      </w:pPr>
      <w:r>
        <w:rPr>
          <w:rFonts w:hint="eastAsia" w:ascii="宋体" w:hAnsi="宋体" w:cs="宋体"/>
          <w:sz w:val="24"/>
          <w:szCs w:val="24"/>
        </w:rPr>
        <w:t>2.使用许可费的支付方式为</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rPr>
        <w:t>（提示：选择一次性支付或分期支付）</w:t>
      </w:r>
    </w:p>
    <w:p>
      <w:pPr>
        <w:autoSpaceDE w:val="0"/>
        <w:spacing w:line="360" w:lineRule="auto"/>
        <w:ind w:firstLine="480" w:firstLineChars="200"/>
        <w:rPr>
          <w:rFonts w:ascii="宋体" w:hAnsi="宋体" w:cs="宋体"/>
          <w:sz w:val="24"/>
          <w:szCs w:val="24"/>
          <w:u w:val="single"/>
        </w:rPr>
      </w:pPr>
      <w:r>
        <w:rPr>
          <w:rFonts w:hint="eastAsia" w:ascii="宋体" w:hAnsi="宋体" w:cs="宋体"/>
          <w:sz w:val="24"/>
          <w:szCs w:val="24"/>
        </w:rPr>
        <w:t>3.具体约定：</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第六条 双方权利和义务</w:t>
      </w:r>
    </w:p>
    <w:p>
      <w:pPr>
        <w:autoSpaceDE w:val="0"/>
        <w:spacing w:line="360" w:lineRule="auto"/>
        <w:ind w:firstLine="645"/>
        <w:rPr>
          <w:rFonts w:ascii="宋体" w:hAnsi="宋体" w:cs="宋体"/>
          <w:sz w:val="24"/>
          <w:szCs w:val="24"/>
        </w:rPr>
      </w:pPr>
      <w:r>
        <w:rPr>
          <w:rFonts w:hint="eastAsia" w:ascii="宋体" w:hAnsi="宋体" w:cs="宋体"/>
          <w:sz w:val="24"/>
          <w:szCs w:val="24"/>
        </w:rPr>
        <w:t>1.甲方权利：</w:t>
      </w:r>
    </w:p>
    <w:p>
      <w:pPr>
        <w:autoSpaceDE w:val="0"/>
        <w:spacing w:line="360" w:lineRule="auto"/>
        <w:ind w:firstLine="645"/>
        <w:rPr>
          <w:rFonts w:ascii="宋体" w:hAnsi="宋体" w:cs="宋体"/>
          <w:sz w:val="24"/>
          <w:szCs w:val="24"/>
        </w:rPr>
      </w:pPr>
      <w:r>
        <w:rPr>
          <w:rFonts w:hint="eastAsia" w:ascii="宋体" w:hAnsi="宋体" w:cs="宋体"/>
          <w:sz w:val="24"/>
          <w:szCs w:val="24"/>
        </w:rPr>
        <w:t>（1）依合同的约定收取商标使用许可费。</w:t>
      </w:r>
    </w:p>
    <w:p>
      <w:pPr>
        <w:autoSpaceDE w:val="0"/>
        <w:spacing w:line="360" w:lineRule="auto"/>
        <w:ind w:firstLine="645"/>
        <w:rPr>
          <w:rFonts w:ascii="宋体" w:hAnsi="宋体" w:cs="宋体"/>
          <w:sz w:val="24"/>
          <w:szCs w:val="24"/>
        </w:rPr>
      </w:pPr>
      <w:r>
        <w:rPr>
          <w:rFonts w:hint="eastAsia" w:ascii="宋体" w:hAnsi="宋体" w:cs="宋体"/>
          <w:sz w:val="24"/>
          <w:szCs w:val="24"/>
        </w:rPr>
        <w:t>（2）监督乙方按照法律规定和合同约定使用被许可商标。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（3）依法监督乙方使用其被许可商标的商品的质量。</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（4）其他权利：</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2.甲方义务：</w:t>
      </w:r>
    </w:p>
    <w:p>
      <w:pPr>
        <w:autoSpaceDE w:val="0"/>
        <w:spacing w:line="360" w:lineRule="auto"/>
        <w:ind w:firstLine="645"/>
        <w:rPr>
          <w:rFonts w:ascii="宋体" w:hAnsi="宋体" w:cs="宋体"/>
          <w:sz w:val="24"/>
          <w:szCs w:val="24"/>
        </w:rPr>
      </w:pPr>
      <w:r>
        <w:rPr>
          <w:rFonts w:hint="eastAsia" w:ascii="宋体" w:hAnsi="宋体" w:cs="宋体"/>
          <w:sz w:val="24"/>
          <w:szCs w:val="24"/>
        </w:rPr>
        <w:t>（1）适时提供真实合法有效的被许可商标。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（2）采取积极措施保护被许可商标专用权不受侵害。</w:t>
      </w:r>
    </w:p>
    <w:p>
      <w:pPr>
        <w:autoSpaceDE w:val="0"/>
        <w:spacing w:line="360" w:lineRule="auto"/>
        <w:ind w:firstLine="645"/>
        <w:rPr>
          <w:rFonts w:ascii="宋体" w:hAnsi="宋体" w:cs="宋体"/>
          <w:sz w:val="24"/>
          <w:szCs w:val="24"/>
        </w:rPr>
      </w:pPr>
      <w:r>
        <w:rPr>
          <w:rFonts w:hint="eastAsia" w:ascii="宋体" w:hAnsi="宋体" w:cs="宋体"/>
          <w:sz w:val="24"/>
          <w:szCs w:val="24"/>
        </w:rPr>
        <w:t>（3）保证使用许可商标无质押和其他任何权属纠纷。</w:t>
      </w:r>
    </w:p>
    <w:p>
      <w:pPr>
        <w:autoSpaceDE w:val="0"/>
        <w:spacing w:line="360" w:lineRule="auto"/>
        <w:ind w:firstLine="645"/>
        <w:rPr>
          <w:rFonts w:ascii="宋体" w:hAnsi="宋体" w:cs="宋体"/>
          <w:sz w:val="24"/>
          <w:szCs w:val="24"/>
        </w:rPr>
      </w:pPr>
      <w:r>
        <w:rPr>
          <w:rFonts w:hint="eastAsia" w:ascii="宋体" w:hAnsi="宋体" w:cs="宋体"/>
          <w:sz w:val="24"/>
          <w:szCs w:val="24"/>
        </w:rPr>
        <w:t>（4）将商标使用许可报国家工商总局商标局备案。</w:t>
      </w:r>
    </w:p>
    <w:p>
      <w:pPr>
        <w:autoSpaceDE w:val="0"/>
        <w:spacing w:line="360" w:lineRule="auto"/>
        <w:ind w:firstLine="645"/>
        <w:rPr>
          <w:rFonts w:ascii="宋体" w:hAnsi="宋体" w:cs="宋体"/>
          <w:sz w:val="24"/>
          <w:szCs w:val="24"/>
        </w:rPr>
      </w:pPr>
      <w:r>
        <w:rPr>
          <w:rFonts w:hint="eastAsia" w:ascii="宋体" w:hAnsi="宋体" w:cs="宋体"/>
          <w:sz w:val="24"/>
          <w:szCs w:val="24"/>
        </w:rPr>
        <w:t>（5）对于独占许可的，保证在使用许可的有效期内除乙方外，包括甲方在内的他人不得使用。</w:t>
      </w:r>
    </w:p>
    <w:p>
      <w:pPr>
        <w:autoSpaceDE w:val="0"/>
        <w:spacing w:line="360" w:lineRule="auto"/>
        <w:ind w:firstLine="645"/>
        <w:rPr>
          <w:rFonts w:ascii="宋体" w:hAnsi="宋体" w:cs="宋体"/>
          <w:sz w:val="24"/>
          <w:szCs w:val="24"/>
        </w:rPr>
      </w:pPr>
      <w:r>
        <w:rPr>
          <w:rFonts w:hint="eastAsia" w:ascii="宋体" w:hAnsi="宋体" w:cs="宋体"/>
          <w:sz w:val="24"/>
          <w:szCs w:val="24"/>
        </w:rPr>
        <w:t>（6）对排他许可的，保证在使用许可的有效期内除甲方和乙方外，他人不得使用。</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（7）其他义务：</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3.乙方权利：</w:t>
      </w:r>
    </w:p>
    <w:p>
      <w:pPr>
        <w:autoSpaceDE w:val="0"/>
        <w:spacing w:line="360" w:lineRule="auto"/>
        <w:ind w:firstLine="645"/>
        <w:rPr>
          <w:rFonts w:ascii="宋体" w:hAnsi="宋体" w:cs="宋体"/>
          <w:sz w:val="24"/>
          <w:szCs w:val="24"/>
        </w:rPr>
      </w:pPr>
      <w:r>
        <w:rPr>
          <w:rFonts w:hint="eastAsia" w:ascii="宋体" w:hAnsi="宋体" w:cs="宋体"/>
          <w:sz w:val="24"/>
          <w:szCs w:val="24"/>
        </w:rPr>
        <w:t>（1）遵守国家法律法规和有关规定，按合同约定的时间、地域范围和方式使用被许可商标。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（2）对于独占使用许可的，监督甲方及其他人在使用许可有效期内停止使用被许可商标。</w:t>
      </w:r>
      <w:r>
        <w:rPr>
          <w:rFonts w:hint="eastAsia" w:ascii="宋体" w:hAnsi="宋体" w:cs="宋体"/>
          <w:sz w:val="24"/>
          <w:szCs w:val="24"/>
        </w:rPr>
        <w:br w:type="textWrapping"/>
      </w:r>
      <w:r>
        <w:rPr>
          <w:rFonts w:hint="eastAsia" w:ascii="宋体" w:hAnsi="宋体" w:cs="宋体"/>
          <w:sz w:val="24"/>
          <w:szCs w:val="24"/>
        </w:rPr>
        <w:t xml:space="preserve">    （3）对于排他使用许可的，监督甲方在使用许可有效期内不得将被许可商标许可他人使用。</w:t>
      </w:r>
    </w:p>
    <w:p>
      <w:pPr>
        <w:autoSpaceDE w:val="0"/>
        <w:spacing w:line="360" w:lineRule="auto"/>
        <w:ind w:firstLine="645"/>
        <w:rPr>
          <w:rFonts w:ascii="宋体" w:hAnsi="宋体" w:cs="宋体"/>
          <w:sz w:val="24"/>
          <w:szCs w:val="24"/>
          <w:u w:val="single"/>
        </w:rPr>
      </w:pPr>
      <w:r>
        <w:rPr>
          <w:rFonts w:hint="eastAsia" w:ascii="宋体" w:hAnsi="宋体" w:cs="宋体"/>
          <w:sz w:val="24"/>
          <w:szCs w:val="24"/>
        </w:rPr>
        <w:t>（4）其他权利：</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4.乙方义务：</w:t>
      </w:r>
    </w:p>
    <w:p>
      <w:pPr>
        <w:autoSpaceDE w:val="0"/>
        <w:spacing w:line="360" w:lineRule="auto"/>
        <w:ind w:firstLine="645"/>
        <w:rPr>
          <w:rFonts w:ascii="宋体" w:hAnsi="宋体" w:cs="宋体"/>
          <w:sz w:val="24"/>
          <w:szCs w:val="24"/>
        </w:rPr>
      </w:pPr>
      <w:r>
        <w:rPr>
          <w:rFonts w:hint="eastAsia" w:ascii="宋体" w:hAnsi="宋体" w:cs="宋体"/>
          <w:sz w:val="24"/>
          <w:szCs w:val="24"/>
        </w:rPr>
        <w:t>（1）依合同的约定缴纳商标使用许可费。</w:t>
      </w:r>
    </w:p>
    <w:p>
      <w:pPr>
        <w:autoSpaceDE w:val="0"/>
        <w:spacing w:line="360" w:lineRule="auto"/>
        <w:ind w:firstLine="645"/>
        <w:rPr>
          <w:rFonts w:ascii="宋体" w:hAnsi="宋体" w:cs="宋体"/>
          <w:sz w:val="24"/>
          <w:szCs w:val="24"/>
        </w:rPr>
      </w:pPr>
      <w:r>
        <w:rPr>
          <w:rFonts w:hint="eastAsia" w:ascii="宋体" w:hAnsi="宋体" w:cs="宋体"/>
          <w:sz w:val="24"/>
          <w:szCs w:val="24"/>
        </w:rPr>
        <w:t>（2）保证使用被许可商标的商品符合质量、卫生、计量、环保、行业标准及法定说明文字的要求。</w:t>
      </w:r>
    </w:p>
    <w:p>
      <w:pPr>
        <w:autoSpaceDE w:val="0"/>
        <w:spacing w:line="360" w:lineRule="auto"/>
        <w:ind w:firstLine="645"/>
        <w:rPr>
          <w:rFonts w:ascii="宋体" w:hAnsi="宋体" w:cs="宋体"/>
          <w:sz w:val="24"/>
          <w:szCs w:val="24"/>
        </w:rPr>
      </w:pPr>
      <w:r>
        <w:rPr>
          <w:rFonts w:hint="eastAsia" w:ascii="宋体" w:hAnsi="宋体" w:cs="宋体"/>
          <w:sz w:val="24"/>
          <w:szCs w:val="24"/>
        </w:rPr>
        <w:t>（3）在使用被许可商标的商品上标明乙方的名称和商品产地。</w:t>
      </w:r>
    </w:p>
    <w:p>
      <w:pPr>
        <w:autoSpaceDE w:val="0"/>
        <w:spacing w:line="360" w:lineRule="auto"/>
        <w:ind w:firstLine="645"/>
        <w:rPr>
          <w:rFonts w:ascii="宋体" w:hAnsi="宋体" w:cs="宋体"/>
          <w:sz w:val="24"/>
          <w:szCs w:val="24"/>
        </w:rPr>
      </w:pPr>
      <w:r>
        <w:rPr>
          <w:rFonts w:hint="eastAsia" w:ascii="宋体" w:hAnsi="宋体" w:cs="宋体"/>
          <w:sz w:val="24"/>
          <w:szCs w:val="24"/>
        </w:rPr>
        <w:t>（4）以核准注册的商标名称、图形和核定使用的商品规范使用被许可商标。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（5）未经甲方授权不得擅自许可他人使用被许可商标。</w:t>
      </w:r>
    </w:p>
    <w:p>
      <w:pPr>
        <w:autoSpaceDE w:val="0"/>
        <w:spacing w:line="360" w:lineRule="auto"/>
        <w:ind w:firstLine="645"/>
        <w:rPr>
          <w:rFonts w:ascii="宋体" w:hAnsi="宋体" w:cs="宋体"/>
          <w:sz w:val="24"/>
          <w:szCs w:val="24"/>
        </w:rPr>
      </w:pPr>
      <w:r>
        <w:rPr>
          <w:rFonts w:hint="eastAsia" w:ascii="宋体" w:hAnsi="宋体" w:cs="宋体"/>
          <w:sz w:val="24"/>
          <w:szCs w:val="24"/>
        </w:rPr>
        <w:t>（6）未经甲方许可，不得擅自将被许可商标用于非许可商品及其他经营性活动。</w:t>
      </w:r>
    </w:p>
    <w:p>
      <w:pPr>
        <w:autoSpaceDE w:val="0"/>
        <w:spacing w:line="360" w:lineRule="auto"/>
        <w:ind w:firstLine="645"/>
        <w:rPr>
          <w:rFonts w:ascii="宋体" w:hAnsi="宋体" w:cs="宋体"/>
          <w:sz w:val="24"/>
          <w:szCs w:val="24"/>
        </w:rPr>
      </w:pPr>
      <w:r>
        <w:rPr>
          <w:rFonts w:hint="eastAsia" w:ascii="宋体" w:hAnsi="宋体" w:cs="宋体"/>
          <w:sz w:val="24"/>
          <w:szCs w:val="24"/>
        </w:rPr>
        <w:t>（7） 接受甲方对被许可使用商标使用有关情况的监督检查，并按要求向其提供有关材料。</w:t>
      </w:r>
    </w:p>
    <w:p>
      <w:pPr>
        <w:autoSpaceDE w:val="0"/>
        <w:spacing w:line="360" w:lineRule="auto"/>
        <w:ind w:firstLine="645"/>
        <w:rPr>
          <w:rFonts w:ascii="宋体" w:hAnsi="宋体" w:cs="宋体"/>
          <w:sz w:val="24"/>
          <w:szCs w:val="24"/>
        </w:rPr>
      </w:pPr>
      <w:r>
        <w:rPr>
          <w:rFonts w:hint="eastAsia" w:ascii="宋体" w:hAnsi="宋体" w:cs="宋体"/>
          <w:sz w:val="24"/>
          <w:szCs w:val="24"/>
        </w:rPr>
        <w:t>（8）在使用许可有效期内，乙方变更其名义、地址、产品名称或者删减指定的商品的，应及时通知甲方，并协助办理相关变更手续。</w:t>
      </w:r>
    </w:p>
    <w:p>
      <w:pPr>
        <w:autoSpaceDE w:val="0"/>
        <w:spacing w:line="360" w:lineRule="auto"/>
        <w:ind w:left="645"/>
        <w:rPr>
          <w:rFonts w:ascii="宋体" w:hAnsi="宋体" w:cs="宋体"/>
          <w:sz w:val="24"/>
          <w:szCs w:val="24"/>
          <w:u w:val="single"/>
        </w:rPr>
      </w:pPr>
      <w:r>
        <w:rPr>
          <w:rFonts w:hint="eastAsia" w:ascii="宋体" w:hAnsi="宋体" w:cs="宋体"/>
          <w:sz w:val="24"/>
          <w:szCs w:val="24"/>
        </w:rPr>
        <w:t>（9）其他义务：</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left="340" w:leftChars="162" w:firstLine="230" w:firstLineChars="96"/>
        <w:rPr>
          <w:rFonts w:ascii="宋体" w:hAnsi="宋体" w:cs="宋体"/>
          <w:sz w:val="24"/>
          <w:szCs w:val="24"/>
        </w:rPr>
      </w:pPr>
      <w:r>
        <w:rPr>
          <w:rFonts w:hint="eastAsia" w:ascii="宋体" w:hAnsi="宋体" w:cs="宋体"/>
          <w:sz w:val="24"/>
          <w:szCs w:val="24"/>
        </w:rPr>
        <w:t xml:space="preserve">第七条 商品质量监督与保证 </w:t>
      </w:r>
    </w:p>
    <w:p>
      <w:pPr>
        <w:numPr>
          <w:ilvl w:val="0"/>
          <w:numId w:val="1"/>
        </w:numPr>
        <w:autoSpaceDE w:val="0"/>
        <w:spacing w:line="360" w:lineRule="auto"/>
        <w:rPr>
          <w:rFonts w:ascii="宋体" w:hAnsi="宋体" w:cs="宋体"/>
          <w:sz w:val="24"/>
          <w:szCs w:val="24"/>
          <w:u w:val="single"/>
        </w:rPr>
      </w:pPr>
      <w:r>
        <w:rPr>
          <w:rFonts w:hint="eastAsia" w:ascii="宋体" w:hAnsi="宋体" w:cs="宋体"/>
          <w:sz w:val="24"/>
          <w:szCs w:val="24"/>
        </w:rPr>
        <w:t>甲方对乙方使用许可其注册商标的商品质量实行监督的措施：</w:t>
      </w:r>
      <w:r>
        <w:rPr>
          <w:rFonts w:hint="eastAsia" w:ascii="宋体" w:hAnsi="宋体" w:cs="宋体"/>
          <w:sz w:val="24"/>
          <w:szCs w:val="24"/>
          <w:u w:val="single"/>
        </w:rPr>
        <w:t xml:space="preserve">        </w:t>
      </w:r>
    </w:p>
    <w:p>
      <w:pPr>
        <w:autoSpaceDE w:val="0"/>
        <w:spacing w:line="360" w:lineRule="auto"/>
        <w:rPr>
          <w:rFonts w:ascii="宋体" w:hAnsi="宋体" w:cs="宋体"/>
          <w:sz w:val="24"/>
          <w:szCs w:val="24"/>
        </w:rPr>
      </w:pPr>
      <w:r>
        <w:rPr>
          <w:rFonts w:hint="eastAsia" w:ascii="宋体" w:hAnsi="宋体" w:cs="宋体"/>
          <w:sz w:val="24"/>
          <w:szCs w:val="24"/>
          <w:u w:val="single"/>
        </w:rPr>
        <w:t xml:space="preserve">                                                                     </w:t>
      </w:r>
    </w:p>
    <w:p>
      <w:pPr>
        <w:numPr>
          <w:ilvl w:val="0"/>
          <w:numId w:val="1"/>
        </w:numPr>
        <w:autoSpaceDE w:val="0"/>
        <w:spacing w:line="360" w:lineRule="auto"/>
        <w:rPr>
          <w:rFonts w:ascii="宋体" w:hAnsi="宋体" w:cs="宋体"/>
          <w:sz w:val="24"/>
          <w:szCs w:val="24"/>
          <w:u w:val="single"/>
        </w:rPr>
      </w:pPr>
      <w:r>
        <w:rPr>
          <w:rFonts w:hint="eastAsia" w:ascii="宋体" w:hAnsi="宋体" w:cs="宋体"/>
          <w:sz w:val="24"/>
          <w:szCs w:val="24"/>
        </w:rPr>
        <w:t>乙方对使用许可商标的商品质量的保证：</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left="237" w:leftChars="113" w:firstLine="235" w:firstLineChars="98"/>
        <w:rPr>
          <w:rFonts w:ascii="宋体" w:hAnsi="宋体" w:cs="宋体"/>
          <w:sz w:val="24"/>
          <w:szCs w:val="24"/>
        </w:rPr>
      </w:pPr>
      <w:r>
        <w:rPr>
          <w:rFonts w:hint="eastAsia" w:ascii="宋体" w:hAnsi="宋体" w:cs="宋体"/>
          <w:sz w:val="24"/>
          <w:szCs w:val="24"/>
        </w:rPr>
        <w:t>第八条 违约责任</w:t>
      </w:r>
    </w:p>
    <w:p>
      <w:pPr>
        <w:autoSpaceDE w:val="0"/>
        <w:spacing w:line="360" w:lineRule="auto"/>
        <w:ind w:left="237" w:leftChars="113" w:firstLine="235" w:firstLineChars="98"/>
        <w:rPr>
          <w:rFonts w:ascii="宋体" w:hAnsi="宋体" w:cs="宋体"/>
          <w:sz w:val="24"/>
          <w:szCs w:val="24"/>
        </w:rPr>
      </w:pPr>
      <w:r>
        <w:rPr>
          <w:rFonts w:hint="eastAsia" w:ascii="宋体" w:hAnsi="宋体" w:cs="宋体"/>
          <w:bCs/>
          <w:sz w:val="24"/>
          <w:szCs w:val="24"/>
        </w:rPr>
        <w:t>1.</w:t>
      </w:r>
      <w:r>
        <w:rPr>
          <w:rFonts w:hint="eastAsia" w:ascii="宋体" w:hAnsi="宋体" w:cs="宋体"/>
          <w:sz w:val="24"/>
          <w:szCs w:val="24"/>
        </w:rPr>
        <w:t>甲、乙任何一方不履行本合同义务，导致对方不能实现合同目的的，对方可以提出解除合同，并可以要求支付</w:t>
      </w:r>
      <w:r>
        <w:rPr>
          <w:rFonts w:hint="eastAsia" w:ascii="宋体" w:hAnsi="宋体" w:cs="宋体"/>
          <w:sz w:val="24"/>
          <w:szCs w:val="24"/>
          <w:u w:val="single"/>
        </w:rPr>
        <w:t xml:space="preserve">                    </w:t>
      </w:r>
      <w:r>
        <w:rPr>
          <w:rFonts w:hint="eastAsia" w:ascii="宋体" w:hAnsi="宋体" w:cs="宋体"/>
          <w:sz w:val="24"/>
          <w:szCs w:val="24"/>
        </w:rPr>
        <w:t>（提示：选择使用许可费的</w:t>
      </w:r>
      <w:r>
        <w:rPr>
          <w:rFonts w:hint="eastAsia" w:ascii="宋体" w:hAnsi="宋体" w:cs="宋体"/>
          <w:sz w:val="24"/>
          <w:szCs w:val="24"/>
          <w:u w:val="single"/>
        </w:rPr>
        <w:t xml:space="preserve">           </w:t>
      </w:r>
      <w:r>
        <w:rPr>
          <w:rFonts w:hint="eastAsia" w:ascii="宋体" w:hAnsi="宋体" w:cs="宋体"/>
          <w:sz w:val="24"/>
          <w:szCs w:val="24"/>
        </w:rPr>
        <w:t>%或</w:t>
      </w:r>
      <w:r>
        <w:rPr>
          <w:rFonts w:hint="eastAsia" w:ascii="宋体" w:hAnsi="宋体" w:cs="宋体"/>
          <w:sz w:val="24"/>
          <w:szCs w:val="24"/>
          <w:u w:val="single"/>
        </w:rPr>
        <w:t xml:space="preserve">                 </w:t>
      </w:r>
      <w:r>
        <w:rPr>
          <w:rFonts w:hint="eastAsia" w:ascii="宋体" w:hAnsi="宋体" w:cs="宋体"/>
          <w:sz w:val="24"/>
          <w:szCs w:val="24"/>
        </w:rPr>
        <w:t>元人民币）作为违约金。</w:t>
      </w:r>
    </w:p>
    <w:p>
      <w:pPr>
        <w:autoSpaceDE w:val="0"/>
        <w:spacing w:line="360" w:lineRule="auto"/>
        <w:ind w:firstLine="480" w:firstLineChars="200"/>
        <w:rPr>
          <w:rFonts w:ascii="宋体" w:hAnsi="宋体" w:cs="宋体"/>
          <w:sz w:val="24"/>
          <w:szCs w:val="24"/>
          <w:u w:val="single"/>
        </w:rPr>
      </w:pPr>
      <w:r>
        <w:rPr>
          <w:rFonts w:hint="eastAsia" w:ascii="宋体" w:hAnsi="宋体" w:cs="宋体"/>
          <w:sz w:val="24"/>
          <w:szCs w:val="24"/>
        </w:rPr>
        <w:t>2.其他违约责任：</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u w:val="single"/>
        </w:rPr>
        <w:t xml:space="preserve">                                                                 </w:t>
      </w:r>
    </w:p>
    <w:p>
      <w:pPr>
        <w:autoSpaceDE w:val="0"/>
        <w:spacing w:line="360" w:lineRule="auto"/>
        <w:ind w:firstLine="645"/>
        <w:rPr>
          <w:rFonts w:ascii="宋体" w:hAnsi="宋体" w:cs="宋体"/>
          <w:sz w:val="24"/>
          <w:szCs w:val="24"/>
        </w:rPr>
      </w:pPr>
      <w:r>
        <w:rPr>
          <w:rFonts w:hint="eastAsia" w:ascii="宋体" w:hAnsi="宋体" w:cs="宋体"/>
          <w:sz w:val="24"/>
          <w:szCs w:val="24"/>
        </w:rPr>
        <w:t>第九条  争议的解决</w:t>
      </w:r>
    </w:p>
    <w:p>
      <w:pPr>
        <w:autoSpaceDE w:val="0"/>
        <w:spacing w:line="360" w:lineRule="auto"/>
        <w:ind w:firstLine="645"/>
        <w:rPr>
          <w:rFonts w:ascii="宋体" w:hAnsi="宋体" w:cs="宋体"/>
          <w:sz w:val="24"/>
          <w:szCs w:val="24"/>
        </w:rPr>
      </w:pPr>
      <w:r>
        <w:rPr>
          <w:rFonts w:hint="eastAsia" w:ascii="宋体" w:hAnsi="宋体" w:cs="宋体"/>
          <w:sz w:val="24"/>
          <w:szCs w:val="24"/>
        </w:rPr>
        <w:t>本合同在履行过程中发生的争议，由甲乙双方协商解决或提交有关部门调解；协商或调解不成的，按以下第</w:t>
      </w:r>
      <w:r>
        <w:rPr>
          <w:rFonts w:hint="eastAsia" w:ascii="宋体" w:hAnsi="宋体" w:cs="宋体"/>
          <w:sz w:val="24"/>
          <w:szCs w:val="24"/>
          <w:u w:val="single"/>
        </w:rPr>
        <w:t xml:space="preserve">        </w:t>
      </w:r>
      <w:r>
        <w:rPr>
          <w:rFonts w:hint="eastAsia" w:ascii="宋体" w:hAnsi="宋体" w:cs="宋体"/>
          <w:sz w:val="24"/>
          <w:szCs w:val="24"/>
        </w:rPr>
        <w:t>种确定的方式解决：</w:t>
      </w:r>
    </w:p>
    <w:p>
      <w:pPr>
        <w:autoSpaceDE w:val="0"/>
        <w:spacing w:line="360" w:lineRule="auto"/>
        <w:ind w:firstLine="360" w:firstLineChars="150"/>
        <w:rPr>
          <w:rFonts w:ascii="宋体" w:hAnsi="宋体" w:cs="宋体"/>
          <w:sz w:val="24"/>
          <w:szCs w:val="24"/>
        </w:rPr>
      </w:pPr>
      <w:r>
        <w:rPr>
          <w:rFonts w:hint="eastAsia" w:ascii="宋体" w:hAnsi="宋体" w:cs="宋体"/>
          <w:sz w:val="24"/>
          <w:szCs w:val="24"/>
        </w:rPr>
        <w:t xml:space="preserve"> 1.提交</w:t>
      </w:r>
      <w:r>
        <w:rPr>
          <w:rFonts w:hint="eastAsia" w:ascii="宋体" w:hAnsi="宋体" w:cs="宋体"/>
          <w:sz w:val="24"/>
          <w:szCs w:val="24"/>
          <w:u w:val="single"/>
        </w:rPr>
        <w:t xml:space="preserve">                           </w:t>
      </w:r>
      <w:r>
        <w:rPr>
          <w:rFonts w:hint="eastAsia" w:ascii="宋体" w:hAnsi="宋体" w:cs="宋体"/>
          <w:sz w:val="24"/>
          <w:szCs w:val="24"/>
        </w:rPr>
        <w:t>仲裁委员会仲裁。</w:t>
      </w:r>
    </w:p>
    <w:p>
      <w:pPr>
        <w:autoSpaceDE w:val="0"/>
        <w:spacing w:line="360" w:lineRule="auto"/>
        <w:ind w:firstLine="645"/>
        <w:rPr>
          <w:rFonts w:ascii="宋体" w:hAnsi="宋体" w:cs="宋体"/>
          <w:sz w:val="24"/>
          <w:szCs w:val="24"/>
        </w:rPr>
      </w:pPr>
      <w:r>
        <w:rPr>
          <w:rFonts w:hint="eastAsia" w:ascii="宋体" w:hAnsi="宋体" w:cs="宋体"/>
          <w:sz w:val="24"/>
          <w:szCs w:val="24"/>
        </w:rPr>
        <w:t>2.依法向人民法院提起诉讼。</w:t>
      </w:r>
    </w:p>
    <w:p>
      <w:pPr>
        <w:autoSpaceDE w:val="0"/>
        <w:spacing w:line="360" w:lineRule="auto"/>
        <w:ind w:firstLine="645"/>
        <w:rPr>
          <w:rFonts w:ascii="宋体" w:hAnsi="宋体" w:cs="宋体"/>
          <w:sz w:val="24"/>
          <w:szCs w:val="24"/>
        </w:rPr>
      </w:pPr>
      <w:r>
        <w:rPr>
          <w:rFonts w:hint="eastAsia" w:ascii="宋体" w:hAnsi="宋体" w:cs="宋体"/>
          <w:sz w:val="24"/>
          <w:szCs w:val="24"/>
        </w:rPr>
        <w:t>第十条  合同效力</w:t>
      </w:r>
    </w:p>
    <w:p>
      <w:pPr>
        <w:autoSpaceDE w:val="0"/>
        <w:spacing w:line="360" w:lineRule="auto"/>
        <w:rPr>
          <w:rFonts w:ascii="宋体" w:hAnsi="宋体" w:cs="宋体"/>
          <w:sz w:val="24"/>
          <w:szCs w:val="24"/>
          <w:u w:val="single"/>
        </w:rPr>
      </w:pPr>
      <w:r>
        <w:rPr>
          <w:rFonts w:hint="eastAsia" w:ascii="宋体" w:hAnsi="宋体" w:cs="宋体"/>
          <w:sz w:val="24"/>
          <w:szCs w:val="24"/>
        </w:rPr>
        <w:t>　　1.本合同自双方签字或盖章之日起生效。</w:t>
      </w:r>
    </w:p>
    <w:p>
      <w:pPr>
        <w:autoSpaceDE w:val="0"/>
        <w:spacing w:line="360" w:lineRule="auto"/>
        <w:rPr>
          <w:rFonts w:ascii="宋体" w:hAnsi="宋体" w:cs="宋体"/>
          <w:sz w:val="24"/>
          <w:szCs w:val="24"/>
          <w:u w:val="single"/>
        </w:rPr>
      </w:pPr>
      <w:r>
        <w:rPr>
          <w:rFonts w:hint="eastAsia" w:ascii="宋体" w:hAnsi="宋体" w:cs="宋体"/>
          <w:sz w:val="24"/>
          <w:szCs w:val="24"/>
        </w:rPr>
        <w:t>　　2.本合同一式</w:t>
      </w:r>
      <w:r>
        <w:rPr>
          <w:rFonts w:hint="eastAsia" w:ascii="宋体" w:hAnsi="宋体" w:cs="宋体"/>
          <w:sz w:val="24"/>
          <w:szCs w:val="24"/>
          <w:u w:val="single"/>
        </w:rPr>
        <w:t xml:space="preserve">       </w:t>
      </w:r>
      <w:r>
        <w:rPr>
          <w:rFonts w:hint="eastAsia" w:ascii="宋体" w:hAnsi="宋体" w:cs="宋体"/>
          <w:sz w:val="24"/>
          <w:szCs w:val="24"/>
        </w:rPr>
        <w:t>份， 双方各执</w:t>
      </w:r>
      <w:r>
        <w:rPr>
          <w:rFonts w:hint="eastAsia" w:ascii="宋体" w:hAnsi="宋体" w:cs="宋体"/>
          <w:sz w:val="24"/>
          <w:szCs w:val="24"/>
          <w:u w:val="single"/>
        </w:rPr>
        <w:t xml:space="preserve">        </w:t>
      </w:r>
      <w:r>
        <w:rPr>
          <w:rFonts w:hint="eastAsia" w:ascii="宋体" w:hAnsi="宋体" w:cs="宋体"/>
          <w:sz w:val="24"/>
          <w:szCs w:val="24"/>
        </w:rPr>
        <w:t>份。</w:t>
      </w:r>
    </w:p>
    <w:p>
      <w:pPr>
        <w:autoSpaceDE w:val="0"/>
        <w:spacing w:line="360" w:lineRule="auto"/>
        <w:rPr>
          <w:rFonts w:ascii="宋体" w:hAnsi="宋体" w:cs="宋体"/>
          <w:sz w:val="24"/>
          <w:szCs w:val="24"/>
          <w:u w:val="single"/>
        </w:rPr>
      </w:pPr>
      <w:r>
        <w:rPr>
          <w:rFonts w:hint="eastAsia" w:ascii="宋体" w:hAnsi="宋体" w:cs="宋体"/>
          <w:sz w:val="24"/>
          <w:szCs w:val="24"/>
        </w:rPr>
        <w:t>　　3.自本合同签订之日起</w:t>
      </w:r>
      <w:r>
        <w:rPr>
          <w:rFonts w:hint="eastAsia" w:ascii="宋体" w:hAnsi="宋体" w:cs="宋体"/>
          <w:sz w:val="24"/>
          <w:szCs w:val="24"/>
          <w:u w:val="single"/>
        </w:rPr>
        <w:t xml:space="preserve">    </w:t>
      </w:r>
      <w:r>
        <w:rPr>
          <w:rFonts w:hint="eastAsia" w:ascii="宋体" w:hAnsi="宋体" w:cs="宋体"/>
          <w:sz w:val="24"/>
          <w:szCs w:val="24"/>
        </w:rPr>
        <w:t>个月内，由甲方报送国家工商总局商标局备案。</w:t>
      </w:r>
    </w:p>
    <w:p>
      <w:pPr>
        <w:autoSpaceDE w:val="0"/>
        <w:spacing w:line="360" w:lineRule="auto"/>
        <w:ind w:firstLine="645"/>
        <w:rPr>
          <w:rFonts w:ascii="宋体" w:hAnsi="宋体" w:cs="宋体"/>
          <w:sz w:val="24"/>
          <w:szCs w:val="24"/>
        </w:rPr>
      </w:pPr>
      <w:r>
        <w:rPr>
          <w:rFonts w:hint="eastAsia" w:ascii="宋体" w:hAnsi="宋体" w:cs="宋体"/>
          <w:sz w:val="24"/>
          <w:szCs w:val="24"/>
        </w:rPr>
        <w:t>4.合同附件为本合同的组成部分，与本合同具有同等法律效力。</w:t>
      </w:r>
    </w:p>
    <w:p>
      <w:pPr>
        <w:autoSpaceDE w:val="0"/>
        <w:spacing w:line="360" w:lineRule="auto"/>
        <w:ind w:firstLine="645"/>
        <w:rPr>
          <w:rFonts w:ascii="宋体" w:hAnsi="宋体" w:cs="宋体"/>
          <w:sz w:val="24"/>
          <w:szCs w:val="24"/>
        </w:rPr>
      </w:pPr>
      <w:r>
        <w:rPr>
          <w:rFonts w:hint="eastAsia" w:ascii="宋体" w:hAnsi="宋体" w:cs="宋体"/>
          <w:sz w:val="24"/>
          <w:szCs w:val="24"/>
        </w:rPr>
        <w:t>5.合同附件共</w:t>
      </w:r>
      <w:r>
        <w:rPr>
          <w:rFonts w:hint="eastAsia" w:ascii="宋体" w:hAnsi="宋体" w:cs="宋体"/>
          <w:sz w:val="24"/>
          <w:szCs w:val="24"/>
          <w:u w:val="single"/>
        </w:rPr>
        <w:t xml:space="preserve">        </w:t>
      </w:r>
      <w:r>
        <w:rPr>
          <w:rFonts w:hint="eastAsia" w:ascii="宋体" w:hAnsi="宋体" w:cs="宋体"/>
          <w:sz w:val="24"/>
          <w:szCs w:val="24"/>
        </w:rPr>
        <w:t>件：</w:t>
      </w:r>
    </w:p>
    <w:p>
      <w:pPr>
        <w:autoSpaceDE w:val="0"/>
        <w:spacing w:line="360" w:lineRule="auto"/>
        <w:ind w:firstLine="645"/>
        <w:rPr>
          <w:rFonts w:ascii="宋体" w:hAnsi="宋体" w:cs="宋体"/>
          <w:sz w:val="24"/>
          <w:szCs w:val="24"/>
        </w:rPr>
      </w:pPr>
      <w:r>
        <w:rPr>
          <w:rFonts w:hint="eastAsia" w:ascii="宋体" w:hAnsi="宋体" w:cs="宋体"/>
          <w:sz w:val="24"/>
          <w:szCs w:val="24"/>
        </w:rPr>
        <w:t>（1）商标注册证复印件</w:t>
      </w:r>
    </w:p>
    <w:p>
      <w:pPr>
        <w:autoSpaceDE w:val="0"/>
        <w:spacing w:line="360" w:lineRule="auto"/>
        <w:ind w:firstLine="645"/>
        <w:rPr>
          <w:rFonts w:ascii="宋体" w:hAnsi="宋体" w:cs="宋体"/>
          <w:sz w:val="24"/>
          <w:szCs w:val="24"/>
        </w:rPr>
      </w:pPr>
      <w:r>
        <w:rPr>
          <w:rFonts w:hint="eastAsia" w:ascii="宋体" w:hAnsi="宋体" w:cs="宋体"/>
          <w:sz w:val="24"/>
          <w:szCs w:val="24"/>
        </w:rPr>
        <w:t>（2）合同商品的名称及型号、规格、技术标准等相关文件</w:t>
      </w:r>
    </w:p>
    <w:p>
      <w:pPr>
        <w:autoSpaceDE w:val="0"/>
        <w:spacing w:line="360" w:lineRule="auto"/>
        <w:ind w:firstLine="645"/>
        <w:rPr>
          <w:rFonts w:ascii="宋体" w:hAnsi="宋体" w:cs="宋体"/>
          <w:sz w:val="24"/>
          <w:szCs w:val="24"/>
        </w:rPr>
      </w:pPr>
      <w:r>
        <w:rPr>
          <w:rFonts w:hint="eastAsia" w:ascii="宋体" w:hAnsi="宋体" w:cs="宋体"/>
          <w:sz w:val="24"/>
          <w:szCs w:val="24"/>
        </w:rPr>
        <w:t>（</w:t>
      </w:r>
      <w:r>
        <w:rPr>
          <w:rFonts w:hint="eastAsia" w:ascii="宋体" w:hAnsi="宋体" w:cs="宋体"/>
          <w:sz w:val="24"/>
          <w:szCs w:val="24"/>
          <w:u w:val="single"/>
        </w:rPr>
        <w:t xml:space="preserve">  </w:t>
      </w:r>
      <w:r>
        <w:rPr>
          <w:rFonts w:hint="eastAsia" w:ascii="宋体" w:hAnsi="宋体" w:cs="宋体"/>
          <w:sz w:val="24"/>
          <w:szCs w:val="24"/>
        </w:rPr>
        <w:t>）</w:t>
      </w:r>
      <w:r>
        <w:rPr>
          <w:rFonts w:hint="eastAsia" w:ascii="宋体" w:hAnsi="宋体" w:cs="宋体"/>
          <w:sz w:val="24"/>
          <w:szCs w:val="24"/>
          <w:u w:val="single"/>
        </w:rPr>
        <w:t xml:space="preserve">                                                        </w:t>
      </w:r>
    </w:p>
    <w:p>
      <w:pPr>
        <w:numPr>
          <w:ilvl w:val="0"/>
          <w:numId w:val="2"/>
        </w:numPr>
        <w:autoSpaceDE w:val="0"/>
        <w:spacing w:line="360" w:lineRule="auto"/>
        <w:ind w:firstLine="645"/>
        <w:rPr>
          <w:rFonts w:ascii="宋体" w:hAnsi="宋体" w:cs="宋体"/>
          <w:sz w:val="24"/>
          <w:szCs w:val="24"/>
        </w:rPr>
      </w:pPr>
      <w:r>
        <w:rPr>
          <w:rFonts w:hint="eastAsia" w:ascii="宋体" w:hAnsi="宋体" w:cs="宋体"/>
          <w:sz w:val="24"/>
          <w:szCs w:val="24"/>
        </w:rPr>
        <w:t xml:space="preserve"> 其他事宜</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p>
      <w:pPr>
        <w:autoSpaceDE w:val="0"/>
        <w:spacing w:line="360" w:lineRule="auto"/>
        <w:rPr>
          <w:rFonts w:ascii="宋体" w:hAnsi="宋体" w:cs="宋体"/>
          <w:sz w:val="24"/>
          <w:szCs w:val="24"/>
          <w:u w:val="single"/>
        </w:rPr>
      </w:pPr>
      <w:r>
        <w:rPr>
          <w:rFonts w:hint="eastAsia" w:ascii="宋体" w:hAnsi="宋体" w:cs="宋体"/>
          <w:sz w:val="24"/>
          <w:szCs w:val="24"/>
        </w:rPr>
        <w:t xml:space="preserve">  </w:t>
      </w:r>
      <w:r>
        <w:rPr>
          <w:rFonts w:hint="eastAsia" w:ascii="宋体" w:hAnsi="宋体" w:cs="宋体"/>
          <w:sz w:val="24"/>
          <w:szCs w:val="24"/>
          <w:u w:val="single"/>
        </w:rPr>
        <w:t xml:space="preserve">                                                                 </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946" w:hRule="atLeast"/>
        </w:trPr>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商标使用许可方（甲方）（盖章）</w:t>
            </w:r>
          </w:p>
          <w:p>
            <w:pPr>
              <w:autoSpaceDE w:val="0"/>
              <w:spacing w:line="360" w:lineRule="auto"/>
              <w:rPr>
                <w:rFonts w:ascii="宋体" w:hAnsi="宋体" w:cs="宋体"/>
                <w:sz w:val="24"/>
                <w:szCs w:val="24"/>
              </w:rPr>
            </w:pPr>
            <w:r>
              <w:rPr>
                <w:rFonts w:hint="eastAsia" w:ascii="宋体" w:hAnsi="宋体" w:cs="宋体"/>
                <w:sz w:val="24"/>
                <w:szCs w:val="24"/>
              </w:rPr>
              <w:t xml:space="preserve">                                </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 商标使用被许可方（乙方）（盖章）</w:t>
            </w:r>
          </w:p>
          <w:p>
            <w:pPr>
              <w:autoSpaceDE w:val="0"/>
              <w:spacing w:line="360" w:lineRule="auto"/>
              <w:rPr>
                <w:rFonts w:ascii="宋体" w:hAnsi="宋体" w:cs="宋体"/>
                <w:sz w:val="24"/>
                <w:szCs w:val="24"/>
              </w:rPr>
            </w:pPr>
            <w:r>
              <w:rPr>
                <w:rFonts w:ascii="宋体" w:hAnsi="宋体" w:cs="宋体"/>
                <w:sz w:val="24"/>
                <w:szCs w:val="24"/>
              </w:rPr>
              <w:t xml:space="preserve">                                 </w:t>
            </w:r>
          </w:p>
        </w:tc>
      </w:tr>
      <w:tr>
        <w:tblPrEx>
          <w:tblLayout w:type="fixed"/>
          <w:tblCellMar>
            <w:top w:w="0" w:type="dxa"/>
            <w:left w:w="108" w:type="dxa"/>
            <w:bottom w:w="0" w:type="dxa"/>
            <w:right w:w="108" w:type="dxa"/>
          </w:tblCellMar>
        </w:tblPrEx>
        <w:trPr>
          <w:trHeight w:val="946" w:hRule="atLeast"/>
        </w:trPr>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法定代表人（或负责人）（签字）</w:t>
            </w:r>
          </w:p>
          <w:p>
            <w:pPr>
              <w:autoSpaceDE w:val="0"/>
              <w:spacing w:line="360" w:lineRule="auto"/>
              <w:rPr>
                <w:rFonts w:ascii="宋体" w:hAnsi="宋体" w:cs="宋体"/>
                <w:sz w:val="24"/>
                <w:szCs w:val="24"/>
              </w:rPr>
            </w:pPr>
            <w:r>
              <w:rPr>
                <w:rFonts w:hint="eastAsia" w:ascii="宋体" w:hAnsi="宋体" w:cs="宋体"/>
                <w:sz w:val="24"/>
                <w:szCs w:val="24"/>
              </w:rPr>
              <w:t xml:space="preserve">                    </w:t>
            </w: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 xml:space="preserve">  </w:t>
            </w:r>
            <w:r>
              <w:rPr>
                <w:rFonts w:hint="eastAsia" w:ascii="宋体" w:hAnsi="宋体" w:cs="宋体"/>
                <w:sz w:val="24"/>
                <w:szCs w:val="24"/>
              </w:rPr>
              <w:t xml:space="preserve">         </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法定代表人（或负责人）（签字）</w:t>
            </w:r>
          </w:p>
          <w:p>
            <w:pPr>
              <w:autoSpaceDE w:val="0"/>
              <w:spacing w:line="360" w:lineRule="auto"/>
              <w:rPr>
                <w:rFonts w:ascii="宋体" w:hAnsi="宋体" w:cs="宋体"/>
                <w:sz w:val="24"/>
                <w:szCs w:val="24"/>
              </w:rPr>
            </w:pPr>
            <w:r>
              <w:rPr>
                <w:rFonts w:hint="eastAsia" w:ascii="宋体" w:hAnsi="宋体" w:cs="宋体"/>
                <w:sz w:val="24"/>
                <w:szCs w:val="24"/>
              </w:rPr>
              <w:t xml:space="preserve"> </w:t>
            </w:r>
            <w:r>
              <w:rPr>
                <w:rFonts w:ascii="宋体" w:hAnsi="宋体" w:cs="宋体"/>
                <w:sz w:val="24"/>
                <w:szCs w:val="24"/>
              </w:rPr>
              <w:t xml:space="preserve">                                </w:t>
            </w:r>
          </w:p>
        </w:tc>
      </w:tr>
      <w:tr>
        <w:tblPrEx>
          <w:tblLayout w:type="fixed"/>
          <w:tblCellMar>
            <w:top w:w="0" w:type="dxa"/>
            <w:left w:w="108" w:type="dxa"/>
            <w:bottom w:w="0" w:type="dxa"/>
            <w:right w:w="108" w:type="dxa"/>
          </w:tblCellMar>
        </w:tblPrEx>
        <w:trPr>
          <w:trHeight w:val="663" w:hRule="atLeast"/>
        </w:trPr>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委托代理人 （签字）                </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 委托代理人（签字） </w:t>
            </w:r>
            <w:r>
              <w:rPr>
                <w:rFonts w:ascii="宋体" w:hAnsi="宋体" w:cs="宋体"/>
                <w:sz w:val="24"/>
                <w:szCs w:val="24"/>
              </w:rPr>
              <w:t xml:space="preserve">                        </w:t>
            </w:r>
          </w:p>
        </w:tc>
      </w:tr>
      <w:tr>
        <w:tblPrEx>
          <w:tblLayout w:type="fixed"/>
          <w:tblCellMar>
            <w:top w:w="0" w:type="dxa"/>
            <w:left w:w="108" w:type="dxa"/>
            <w:bottom w:w="0" w:type="dxa"/>
            <w:right w:w="108" w:type="dxa"/>
          </w:tblCellMar>
        </w:tblPrEx>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w:t>
            </w:r>
          </w:p>
        </w:tc>
        <w:tc>
          <w:tcPr>
            <w:tcW w:w="4153" w:type="dxa"/>
            <w:shd w:val="clear" w:color="auto" w:fill="auto"/>
          </w:tcPr>
          <w:p>
            <w:pPr>
              <w:autoSpaceDE w:val="0"/>
              <w:spacing w:line="360" w:lineRule="auto"/>
              <w:rPr>
                <w:rFonts w:ascii="宋体" w:hAnsi="宋体" w:cs="宋体"/>
                <w:sz w:val="24"/>
                <w:szCs w:val="24"/>
              </w:rPr>
            </w:pPr>
            <w:r>
              <w:rPr>
                <w:rFonts w:hint="eastAsia" w:ascii="宋体" w:hAnsi="宋体" w:cs="宋体"/>
                <w:sz w:val="24"/>
                <w:szCs w:val="24"/>
              </w:rPr>
              <w:t xml:space="preserve"> </w:t>
            </w:r>
            <w:r>
              <w:rPr>
                <w:rFonts w:hint="eastAsia" w:ascii="宋体" w:hAnsi="宋体" w:cs="宋体"/>
                <w:sz w:val="24"/>
                <w:szCs w:val="24"/>
                <w:u w:val="single"/>
              </w:rPr>
              <w:t xml:space="preserve">          </w:t>
            </w:r>
            <w:r>
              <w:rPr>
                <w:rFonts w:hint="eastAsia" w:ascii="宋体" w:hAnsi="宋体" w:cs="宋体"/>
                <w:sz w:val="24"/>
                <w:szCs w:val="24"/>
              </w:rPr>
              <w:t>年</w:t>
            </w:r>
            <w:r>
              <w:rPr>
                <w:rFonts w:hint="eastAsia" w:ascii="宋体" w:hAnsi="宋体" w:cs="宋体"/>
                <w:sz w:val="24"/>
                <w:szCs w:val="24"/>
                <w:u w:val="single"/>
              </w:rPr>
              <w:t xml:space="preserve">    </w:t>
            </w:r>
            <w:r>
              <w:rPr>
                <w:rFonts w:hint="eastAsia" w:ascii="宋体" w:hAnsi="宋体" w:cs="宋体"/>
                <w:sz w:val="24"/>
                <w:szCs w:val="24"/>
              </w:rPr>
              <w:t>月</w:t>
            </w:r>
            <w:r>
              <w:rPr>
                <w:rFonts w:hint="eastAsia" w:ascii="宋体" w:hAnsi="宋体" w:cs="宋体"/>
                <w:sz w:val="24"/>
                <w:szCs w:val="24"/>
                <w:u w:val="single"/>
              </w:rPr>
              <w:t xml:space="preserve">   </w:t>
            </w:r>
            <w:r>
              <w:rPr>
                <w:rFonts w:hint="eastAsia" w:ascii="宋体" w:hAnsi="宋体" w:cs="宋体"/>
                <w:sz w:val="24"/>
                <w:szCs w:val="24"/>
              </w:rPr>
              <w:t>日</w:t>
            </w:r>
          </w:p>
        </w:tc>
      </w:tr>
    </w:tbl>
    <w:p>
      <w:pPr>
        <w:autoSpaceDE w:val="0"/>
        <w:spacing w:line="360" w:lineRule="auto"/>
        <w:rPr>
          <w:rFonts w:ascii="宋体" w:hAnsi="宋体" w:cs="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4877"/>
    <w:multiLevelType w:val="multilevel"/>
    <w:tmpl w:val="0F6F4877"/>
    <w:lvl w:ilvl="0" w:tentative="0">
      <w:start w:val="1"/>
      <w:numFmt w:val="decimal"/>
      <w:lvlText w:val="%1."/>
      <w:lvlJc w:val="left"/>
      <w:pPr>
        <w:ind w:left="957" w:hanging="360"/>
      </w:pPr>
      <w:rPr>
        <w:rFonts w:hint="default"/>
        <w:u w:val="none"/>
      </w:rPr>
    </w:lvl>
    <w:lvl w:ilvl="1" w:tentative="0">
      <w:start w:val="1"/>
      <w:numFmt w:val="lowerLetter"/>
      <w:lvlText w:val="%2)"/>
      <w:lvlJc w:val="left"/>
      <w:pPr>
        <w:ind w:left="1437" w:hanging="420"/>
      </w:pPr>
    </w:lvl>
    <w:lvl w:ilvl="2" w:tentative="0">
      <w:start w:val="1"/>
      <w:numFmt w:val="lowerRoman"/>
      <w:lvlText w:val="%3."/>
      <w:lvlJc w:val="right"/>
      <w:pPr>
        <w:ind w:left="1857" w:hanging="420"/>
      </w:pPr>
    </w:lvl>
    <w:lvl w:ilvl="3" w:tentative="0">
      <w:start w:val="1"/>
      <w:numFmt w:val="decimal"/>
      <w:lvlText w:val="%4."/>
      <w:lvlJc w:val="left"/>
      <w:pPr>
        <w:ind w:left="2277" w:hanging="420"/>
      </w:pPr>
    </w:lvl>
    <w:lvl w:ilvl="4" w:tentative="0">
      <w:start w:val="1"/>
      <w:numFmt w:val="lowerLetter"/>
      <w:lvlText w:val="%5)"/>
      <w:lvlJc w:val="left"/>
      <w:pPr>
        <w:ind w:left="2697" w:hanging="420"/>
      </w:pPr>
    </w:lvl>
    <w:lvl w:ilvl="5" w:tentative="0">
      <w:start w:val="1"/>
      <w:numFmt w:val="lowerRoman"/>
      <w:lvlText w:val="%6."/>
      <w:lvlJc w:val="right"/>
      <w:pPr>
        <w:ind w:left="3117" w:hanging="420"/>
      </w:pPr>
    </w:lvl>
    <w:lvl w:ilvl="6" w:tentative="0">
      <w:start w:val="1"/>
      <w:numFmt w:val="decimal"/>
      <w:lvlText w:val="%7."/>
      <w:lvlJc w:val="left"/>
      <w:pPr>
        <w:ind w:left="3537" w:hanging="420"/>
      </w:pPr>
    </w:lvl>
    <w:lvl w:ilvl="7" w:tentative="0">
      <w:start w:val="1"/>
      <w:numFmt w:val="lowerLetter"/>
      <w:lvlText w:val="%8)"/>
      <w:lvlJc w:val="left"/>
      <w:pPr>
        <w:ind w:left="3957" w:hanging="420"/>
      </w:pPr>
    </w:lvl>
    <w:lvl w:ilvl="8" w:tentative="0">
      <w:start w:val="1"/>
      <w:numFmt w:val="lowerRoman"/>
      <w:lvlText w:val="%9."/>
      <w:lvlJc w:val="right"/>
      <w:pPr>
        <w:ind w:left="4377" w:hanging="420"/>
      </w:pPr>
    </w:lvl>
  </w:abstractNum>
  <w:abstractNum w:abstractNumId="1">
    <w:nsid w:val="70B348FA"/>
    <w:multiLevelType w:val="multilevel"/>
    <w:tmpl w:val="70B348FA"/>
    <w:lvl w:ilvl="0" w:tentative="0">
      <w:start w:val="11"/>
      <w:numFmt w:val="chineseCounting"/>
      <w:suff w:val="space"/>
      <w:lvlText w:val="第%1条"/>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1F15"/>
    <w:rsid w:val="00232011"/>
    <w:rsid w:val="00256637"/>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5D85"/>
    <w:rsid w:val="009E4B61"/>
    <w:rsid w:val="00A239A3"/>
    <w:rsid w:val="00A42398"/>
    <w:rsid w:val="00A51B39"/>
    <w:rsid w:val="00A52B45"/>
    <w:rsid w:val="00AA19F7"/>
    <w:rsid w:val="00AA2021"/>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B6376"/>
    <w:rsid w:val="00FF6CB0"/>
    <w:rsid w:val="77D9DC8F"/>
    <w:rsid w:val="7B3B40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709</Words>
  <Characters>4047</Characters>
  <Lines>33</Lines>
  <Paragraphs>9</Paragraphs>
  <TotalTime>0</TotalTime>
  <ScaleCrop>false</ScaleCrop>
  <LinksUpToDate>false</LinksUpToDate>
  <CharactersWithSpaces>4747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2019-03-23T15:42:00Z</dcterms:created>
  <dc:creator>雯 张</dc:creator>
  <cp:lastModifiedBy>雯 张</cp:lastModifiedBy>
  <dcterms:modified xsi:type="dcterms:W3CDTF">2020-05-20T15:52:38Z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