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firstLine="840"/>
        <w:jc w:val="right"/>
        <w:rPr>
          <w:rFonts w:hint="eastAsia" w:ascii="宋体" w:hAnsi="宋体" w:eastAsia="宋体" w:cs="宋体"/>
          <w:sz w:val="24"/>
          <w:szCs w:val="24"/>
          <w:u w:val="single"/>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firstLine="840"/>
        <w:jc w:val="right"/>
        <w:rPr>
          <w:rFonts w:hint="eastAsia" w:ascii="宋体" w:hAnsi="宋体" w:eastAsia="宋体" w:cs="宋体"/>
          <w:sz w:val="24"/>
          <w:szCs w:val="24"/>
          <w:u w:val="single"/>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技术咨询合同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项目进行技术咨询，并支付咨询报酬。双方经过平等协商，在真实、充分地表达各自意愿的基础上，根据《中华人民共和国民法典》的规定，达成如下协议，并由双方共同恪守。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乙方进行技术咨询的内容、要求和方式：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咨询内容：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咨询要求：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咨询方式：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乙方应当按照下列进度要求进行本合同项目的技术咨询工作： 合同生效后</w:t>
      </w:r>
      <w:r>
        <w:rPr>
          <w:rFonts w:hint="eastAsia" w:ascii="宋体" w:hAnsi="宋体" w:eastAsia="宋体" w:cs="宋体"/>
          <w:sz w:val="24"/>
          <w:szCs w:val="24"/>
          <w:u w:val="single"/>
        </w:rPr>
        <w:t>    </w:t>
      </w:r>
      <w:r>
        <w:rPr>
          <w:rFonts w:hint="eastAsia" w:ascii="宋体" w:hAnsi="宋体" w:eastAsia="宋体" w:cs="宋体"/>
          <w:sz w:val="24"/>
          <w:szCs w:val="24"/>
        </w:rPr>
        <w:t>个工作日完成并提交正式报告，协助甲方办理有关部门的审批，批复提交时间由省、市环保局决定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为保证乙方有效进行技术咨询工作，甲方应当向乙方提供下列协作事项：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提供技术资料：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（1）拟建项目项目建议书及批复；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（2）拟建项目可行性研究报告及批复；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（3）拟建项目初步设计；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（4）拟建设项目地理位置图、平面布置图、工艺流程图、环评标准等，详见提供资料清单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（1）配备专人负责工作期间的业务联系；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（2）提供到现场调查工作条件；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（3）按合同要求，提供项目经费。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甲方提供上述协作事项的时间及方式：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日前提供技术资料；在环评编制时间内提供工作条件。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甲方向乙方支付技术咨询报酬及支付方式为：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技术咨询报酬总额为：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技术咨询报酬由甲方</w:t>
      </w:r>
      <w:r>
        <w:rPr>
          <w:rFonts w:hint="eastAsia" w:ascii="宋体" w:hAnsi="宋体" w:eastAsia="宋体" w:cs="宋体"/>
          <w:sz w:val="24"/>
          <w:szCs w:val="24"/>
          <w:u w:val="single"/>
        </w:rPr>
        <w:t>        </w:t>
      </w:r>
      <w:r>
        <w:rPr>
          <w:rFonts w:hint="eastAsia" w:ascii="宋体" w:hAnsi="宋体" w:eastAsia="宋体" w:cs="宋体"/>
          <w:sz w:val="24"/>
          <w:szCs w:val="24"/>
        </w:rPr>
        <w:t>支付乙方。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具体支付方式和时间如下：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（1）合同签定生效、提交环评报告后</w:t>
      </w:r>
      <w:r>
        <w:rPr>
          <w:rFonts w:hint="eastAsia" w:ascii="宋体" w:hAnsi="宋体" w:eastAsia="宋体" w:cs="宋体"/>
          <w:sz w:val="24"/>
          <w:szCs w:val="24"/>
          <w:u w:val="single"/>
        </w:rPr>
        <w:t>    </w:t>
      </w:r>
      <w:r>
        <w:rPr>
          <w:rFonts w:hint="eastAsia" w:ascii="宋体" w:hAnsi="宋体" w:eastAsia="宋体" w:cs="宋体"/>
          <w:sz w:val="24"/>
          <w:szCs w:val="24"/>
        </w:rPr>
        <w:t>日内，支付人民币</w:t>
      </w:r>
      <w:r>
        <w:rPr>
          <w:rFonts w:hint="eastAsia" w:ascii="宋体" w:hAnsi="宋体" w:eastAsia="宋体" w:cs="宋体"/>
          <w:sz w:val="24"/>
          <w:szCs w:val="24"/>
          <w:u w:val="single"/>
        </w:rPr>
        <w:t>    </w:t>
      </w:r>
      <w:r>
        <w:rPr>
          <w:rFonts w:hint="eastAsia" w:ascii="宋体" w:hAnsi="宋体" w:eastAsia="宋体" w:cs="宋体"/>
          <w:sz w:val="24"/>
          <w:szCs w:val="24"/>
        </w:rPr>
        <w:t>元编制费。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（2）通过</w:t>
      </w:r>
      <w:r>
        <w:rPr>
          <w:rFonts w:hint="eastAsia" w:ascii="宋体" w:hAnsi="宋体" w:eastAsia="宋体" w:cs="宋体"/>
          <w:sz w:val="24"/>
          <w:szCs w:val="24"/>
          <w:u w:val="single"/>
        </w:rPr>
        <w:t>        </w:t>
      </w:r>
      <w:r>
        <w:rPr>
          <w:rFonts w:hint="eastAsia" w:ascii="宋体" w:hAnsi="宋体" w:eastAsia="宋体" w:cs="宋体"/>
          <w:sz w:val="24"/>
          <w:szCs w:val="24"/>
        </w:rPr>
        <w:t>省环境保护局评审时（以批复为准），即付清本合同余款人民币</w:t>
      </w:r>
      <w:r>
        <w:rPr>
          <w:rFonts w:hint="eastAsia" w:ascii="宋体" w:hAnsi="宋体" w:eastAsia="宋体" w:cs="宋体"/>
          <w:sz w:val="24"/>
          <w:szCs w:val="24"/>
          <w:u w:val="single"/>
        </w:rPr>
        <w:t>    </w:t>
      </w:r>
      <w:r>
        <w:rPr>
          <w:rFonts w:hint="eastAsia" w:ascii="宋体" w:hAnsi="宋体" w:eastAsia="宋体" w:cs="宋体"/>
          <w:sz w:val="24"/>
          <w:szCs w:val="24"/>
        </w:rPr>
        <w:t>元编制费。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乙方开户银行名称、地址和帐号为：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双方确定因履行本合同应遵守的保密义务如下：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（2）涉密人员范围：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（4）泄密责任：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（2）涉密人员范围：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（4）泄密责任：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本合同的变更必须由双方协商一致，并以书面形式确定。但有下列情形之一的，一方可以向另一方提出变更合同权利与义务的请求，另一方应当在</w:t>
      </w:r>
      <w:r>
        <w:rPr>
          <w:rFonts w:hint="eastAsia" w:ascii="宋体" w:hAnsi="宋体" w:eastAsia="宋体" w:cs="宋体"/>
          <w:sz w:val="24"/>
          <w:szCs w:val="24"/>
          <w:u w:val="single"/>
        </w:rPr>
        <w:t>    </w:t>
      </w:r>
      <w:r>
        <w:rPr>
          <w:rFonts w:hint="eastAsia" w:ascii="宋体" w:hAnsi="宋体" w:eastAsia="宋体" w:cs="宋体"/>
          <w:sz w:val="24"/>
          <w:szCs w:val="24"/>
        </w:rPr>
        <w:t>日内予以答复；逾期未予答复的，视为同意：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本项目工作内容变化；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本项目经费变化；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提供资料的时间变化；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完成工作时间变化。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双方确定，按以下标准和方式对乙方提交的技术咨询工作成果进行验收：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乙方提交技术咨询工作成果的形式： 正式环评报告表（含专题报告）一式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技术咨询工作成果的验收标准： 通过   市环保局、 省环保局评审，提交批复 ，对本次环评工作的结论负责。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技术咨询工作成果的验收方法：由</w:t>
      </w:r>
      <w:r>
        <w:rPr>
          <w:rFonts w:hint="eastAsia" w:ascii="宋体" w:hAnsi="宋体" w:eastAsia="宋体" w:cs="宋体"/>
          <w:sz w:val="24"/>
          <w:szCs w:val="24"/>
          <w:u w:val="single"/>
        </w:rPr>
        <w:t>        </w:t>
      </w:r>
      <w:r>
        <w:rPr>
          <w:rFonts w:hint="eastAsia" w:ascii="宋体" w:hAnsi="宋体" w:eastAsia="宋体" w:cs="宋体"/>
          <w:sz w:val="24"/>
          <w:szCs w:val="24"/>
        </w:rPr>
        <w:t>省环境保护局决定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验收的时间和地点：由</w:t>
      </w:r>
      <w:r>
        <w:rPr>
          <w:rFonts w:hint="eastAsia" w:ascii="宋体" w:hAnsi="宋体" w:eastAsia="宋体" w:cs="宋体"/>
          <w:sz w:val="24"/>
          <w:szCs w:val="24"/>
          <w:u w:val="single"/>
        </w:rPr>
        <w:t>        </w:t>
      </w:r>
      <w:r>
        <w:rPr>
          <w:rFonts w:hint="eastAsia" w:ascii="宋体" w:hAnsi="宋体" w:eastAsia="宋体" w:cs="宋体"/>
          <w:sz w:val="24"/>
          <w:szCs w:val="24"/>
        </w:rPr>
        <w:t>省环境保护局决定。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双方确定，按以下约定承担各自的违约责任：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甲方违反本合同第三、四条约定，应当按天向乙方支付合同额</w:t>
      </w:r>
      <w:r>
        <w:rPr>
          <w:rFonts w:hint="eastAsia" w:ascii="宋体" w:hAnsi="宋体" w:eastAsia="宋体" w:cs="宋体"/>
          <w:sz w:val="24"/>
          <w:szCs w:val="24"/>
          <w:u w:val="single"/>
        </w:rPr>
        <w:t>    </w:t>
      </w:r>
      <w:r>
        <w:rPr>
          <w:rFonts w:hint="eastAsia" w:ascii="宋体" w:hAnsi="宋体" w:eastAsia="宋体" w:cs="宋体"/>
          <w:sz w:val="24"/>
          <w:szCs w:val="24"/>
        </w:rPr>
        <w:t>‰的赔偿金，并继续履行合同义务（支付违约金或损失赔偿额的计算方法）。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乙方违反本合同第一、二条约定，应当按天向甲方支付合同额</w:t>
      </w:r>
      <w:r>
        <w:rPr>
          <w:rFonts w:hint="eastAsia" w:ascii="宋体" w:hAnsi="宋体" w:eastAsia="宋体" w:cs="宋体"/>
          <w:sz w:val="24"/>
          <w:szCs w:val="24"/>
          <w:u w:val="single"/>
        </w:rPr>
        <w:t>    </w:t>
      </w:r>
      <w:r>
        <w:rPr>
          <w:rFonts w:hint="eastAsia" w:ascii="宋体" w:hAnsi="宋体" w:eastAsia="宋体" w:cs="宋体"/>
          <w:sz w:val="24"/>
          <w:szCs w:val="24"/>
        </w:rPr>
        <w:t>‰的赔偿金，并继续履行合同义务（支付违约金或损失赔偿额的计算方法）。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双方确定，甲方按照乙方符合本合同约定标准和方式完成的技术咨询工作成果作出决策并予以实施所造成的损失，按以下第</w:t>
      </w:r>
      <w:r>
        <w:rPr>
          <w:rFonts w:hint="eastAsia" w:ascii="宋体" w:hAnsi="宋体" w:eastAsia="宋体" w:cs="宋体"/>
          <w:sz w:val="24"/>
          <w:szCs w:val="24"/>
          <w:u w:val="single"/>
        </w:rPr>
        <w:t xml:space="preserve"> 3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乙方承担部分责任，具体承担方式为：</w:t>
      </w:r>
      <w:r>
        <w:rPr>
          <w:rFonts w:hint="eastAsia" w:ascii="宋体" w:hAnsi="宋体" w:eastAsia="宋体" w:cs="宋体"/>
          <w:sz w:val="24"/>
          <w:szCs w:val="24"/>
          <w:u w:val="single"/>
        </w:rPr>
        <w:t xml:space="preserve"> 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双方确定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在本合同有效期内，甲方利用乙方提交的技术咨询工作成果所完成的新的技术成果，归</w:t>
      </w:r>
      <w:r>
        <w:rPr>
          <w:rFonts w:hint="eastAsia" w:ascii="宋体" w:hAnsi="宋体" w:eastAsia="宋体" w:cs="宋体"/>
          <w:sz w:val="24"/>
          <w:szCs w:val="24"/>
          <w:u w:val="single"/>
        </w:rPr>
        <w:t>  双 </w:t>
      </w:r>
      <w:r>
        <w:rPr>
          <w:rFonts w:hint="eastAsia" w:ascii="宋体" w:hAnsi="宋体" w:eastAsia="宋体" w:cs="宋体"/>
          <w:sz w:val="24"/>
          <w:szCs w:val="24"/>
        </w:rPr>
        <w:t xml:space="preserve"> （甲、双）方所有。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在本合同有效期内，乙方利用甲方提供的技术资料和工作条件所完成的新的技术成果，归</w:t>
      </w:r>
      <w:r>
        <w:rPr>
          <w:rFonts w:hint="eastAsia" w:ascii="宋体" w:hAnsi="宋体" w:eastAsia="宋体" w:cs="宋体"/>
          <w:sz w:val="24"/>
          <w:szCs w:val="24"/>
          <w:u w:val="single"/>
        </w:rPr>
        <w:t>  双    </w:t>
      </w:r>
      <w:r>
        <w:rPr>
          <w:rFonts w:hint="eastAsia" w:ascii="宋体" w:hAnsi="宋体" w:eastAsia="宋体" w:cs="宋体"/>
          <w:sz w:val="24"/>
          <w:szCs w:val="24"/>
        </w:rPr>
        <w:t xml:space="preserve"> （乙、双）方所有。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双方确定，在本合同有效期内，甲方指定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为甲方项目联系人，乙方指定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为乙方项目联系人。项目联系人承担以下责任：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互相联系、配合，按时完成任务；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甲方保证按时提交监测经费，乙方按时完成报告编制；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一方变更项目联系人的，应当及时以书面形式通知另一方。未及时通知并影响本合同履行或造成损失的，应承担相应的责任。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双方确定，出现下列情形，致使本合同的履行成为不必要或不可能的，可以解除本合同：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发生不可抗力；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双方确定：本合同及相关附件中所涉及的有关名词和技术术语，其定义和解释如下：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14.5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与履行本合同有关的下列技术文件，经双方以</w:t>
      </w:r>
      <w:r>
        <w:rPr>
          <w:rFonts w:hint="eastAsia" w:ascii="宋体" w:hAnsi="宋体" w:eastAsia="宋体" w:cs="宋体"/>
          <w:sz w:val="24"/>
          <w:szCs w:val="24"/>
          <w:u w:val="single"/>
        </w:rPr>
        <w:t>   书面   </w:t>
      </w:r>
      <w:r>
        <w:rPr>
          <w:rFonts w:hint="eastAsia" w:ascii="宋体" w:hAnsi="宋体" w:eastAsia="宋体" w:cs="宋体"/>
          <w:sz w:val="24"/>
          <w:szCs w:val="24"/>
        </w:rPr>
        <w:t>方式确认后，为本合同的组成部分：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乙方开具的技术资料清单；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15.4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双方约定本合同其他相关事项为：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本合同经双方签字盖章后生效。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5965012"/>
    <w:rsid w:val="781E2486"/>
    <w:rsid w:val="783E1871"/>
    <w:rsid w:val="787A525D"/>
    <w:rsid w:val="79B62EAE"/>
    <w:rsid w:val="BAFBB8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2019-12-26T16:27:39Z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