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软件采购合同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根据《中华人民共和国民法典》等相关法律规定，经甲、乙双方友好协商，在平等自愿的基础上，现就软件采购事宜，达成以下协议，以兹双方共同遵守：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   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的系统软件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权（下称：“软件”），软件的详细清单见本合同附件，附件一：“软件产品清单”，附件二：“软件资料清单”，附件三：“系统软件的安装调试与验收”。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2.本合同软件使用期为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年，在此期限内乙方应保证甲方所购软件的有效性和合法性。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3.本合同软件为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软件；安装于甲方确定的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              </w:t>
      </w:r>
      <w:r>
        <w:rPr>
          <w:rFonts w:hint="eastAsia" w:ascii="宋体" w:hAnsi="宋体" w:eastAsia="宋体" w:cs="宋体"/>
          <w:sz w:val="24"/>
          <w:szCs w:val="24"/>
        </w:rPr>
        <w:t>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1.本合同标的的软件总价款（下称：合同总价）为：人民币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2.包括在本合同第二条第2款的合同总价中的合同软件，乙方应承担将其运送到甲方所在地的运输费用，包括挂号空邮费、空运费等，甲方不再向乙方支付其他任何有关各项费用。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三、付款条件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1.本合同总价的软件价款以人民币支付结算。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2.本合同第二章所规定的合同总价，在本合同双方签字生效后的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天内由乙方向甲方提交软件，甲方在收到软件以及乙方要求付款通知及其支付票据凭证后的7个工作日内，向乙方支付合同款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元整）；合同余款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元整），在对软件验收合格后，甲方收到乙方通知及其提供的结算支付票据的15个工作日内，向乙方结算转账支付完毕。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3.乙方须提供有效的结算发票以及凭证资料。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四、交货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1.本合同规定的软件，乙方须于合同生效后按时或者提前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2.交货地点：由甲方指定。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3.软件的原生产制造厂商：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五、安装、调试、及验收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1.软件的安装、调试、系统运行、检验工作，将由乙方按照附件一、附件二、附件三的规定进行。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2.软件全部安装调试完毕后，乙方和甲方将对软件的安装调试及其运行情况进行检查和验收。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3.软件的验收内容包括：对软件所要求的各项条款、软件的安装调试及其系统运行、以及软件的合法性证明。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4.在甲方完成软件验收后，甲乙双方共同签署验收报告书面文件一式贰份，甲方执壹份；乙方执壹份。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六、软件的升级维护和技术支持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1.软件安装验收合格之日起的第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年内，由乙方免费提供软件的技术支持以及软件的升级和维护。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2.在免费服务期结束后，如甲方提出要求软件升级，每年的软件升级费用按本合同总价的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%由甲方于升级前支付。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3.软件使用权许可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提供方式为每年内一次，以公元年每年的1月30日前计为一年一次，直至合同期满。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1.甲方应按照本合同及时向乙方付款，乙方应及时向甲方交付软件。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2.甲方要遵守有关软件版权的所有法律法规，不得对其解密扩散或复制转让。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3.甲方应配合乙方，为乙方的服务提供必要的条件。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4.甲方有权得到本合同规定的所有权利和服务，乙方有义务提供本合同规定的标的及服务。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5.甲方有义务将软件使用中出现的问题反馈给乙方，乙方有义务及时解决甲方反馈的问题。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1.甲方违反合同规定延期付款，或乙方不能按合同规定按时供货，则由违约方向对方支付赔偿金额；每延期一天，由违约方向对方支付合同总价的千分之一天的违约金，累计不超过合同总价的百分之五十款项。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2.甲方违反合同，擅自对乙方的软件产品进行解密扩散或复制转让，一经发现，乙方将取消对软件的售后服务，追究甲方的法律责任，并可要求甲方赔偿乙方的经济损失（最高不超过合同总价的30%）。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九、免责条款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若由于洪水、地震等人力不可抗拒的原因，造成当事人一方无法执行合同，应由责任人一方出具当地公证机关的证明文件。凭证明文件免除事故责任方相关部分或全部责任。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十一、合同生效及其他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1.本合同原本为中文本，一式肆份，甲方执叁份；乙方执壹份。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2.本合同附件与合同正文具有同等法律效力。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3.本合同在甲乙双方签字盖章后即正式生效。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4.如因执行合同需对本合同内容做修改或补充，则须由甲乙双方指定的全权代表签订书面文件方可成立。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5.在未得到本合同对方的书面认可前，任何一方都不可将合同的权力及义务转移到任何第三方。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保证本合同中甲方所享有的一切权利（包括合同软件的使用权以及有关软件的合法性），并保证甲方不受第三方指控。如发生第三方指控甲方购买的软件有侵权问题，甲方对此不负任何法律和经济责任，乙方应负责与第三方进行交涉，并承担由此而产生的责任后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附件一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：软件产品清单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本合同软件所指软件将包含以下内容：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 xml:space="preserve">附件二：软件资料清单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本合同软件的相关技术文档手册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为了保证用户更好地使用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软件产品，乙方将向甲方提供相关软件使用电子光盘（一套），内容包括有下列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项软件产品：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附件三：软件系统的安装调试和验收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1.乙方将根据附件一所述内容为甲方提供和安装当前最新的软件版本。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2.乙方将协助甲方的软件安装。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对软件的安装调试检测完成，交由甲方对本合同软件的检验和验收合格后的十五天之内，甲方应出具验收合格的证明文书，并及时将验收信息反馈给乙方（填写验收报告并传真给乙方），同时将有质量问题的软件交回乙方，此时甲方可视作乙方尚未交货，直至乙方交回合格的合同货物，期间延误的时间可视为乙方不能按时交货的时间；若甲方收到本合同软件后30天未就合同软件的质量向乙方提出疑异，可视为甲方验收已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4.在系统软件安装验收完毕之后，乙方将为甲方提供一年的软件免费升级维护和技术支持，并按本合同第六章、第七章的条款提供合同货物及其服务。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7B85"/>
    <w:rsid w:val="016E6806"/>
    <w:rsid w:val="08C85D35"/>
    <w:rsid w:val="0AA07109"/>
    <w:rsid w:val="0B7474A6"/>
    <w:rsid w:val="0D483E60"/>
    <w:rsid w:val="12600030"/>
    <w:rsid w:val="198C4A7E"/>
    <w:rsid w:val="1DCB7655"/>
    <w:rsid w:val="366C71DC"/>
    <w:rsid w:val="37673550"/>
    <w:rsid w:val="3AA641A8"/>
    <w:rsid w:val="3E3C6B56"/>
    <w:rsid w:val="45AF4FA2"/>
    <w:rsid w:val="49CC7B85"/>
    <w:rsid w:val="4BBB75DC"/>
    <w:rsid w:val="4D071D17"/>
    <w:rsid w:val="4F2A3630"/>
    <w:rsid w:val="58C2255E"/>
    <w:rsid w:val="6054111C"/>
    <w:rsid w:val="63976B82"/>
    <w:rsid w:val="6CCC4F33"/>
    <w:rsid w:val="708F1A79"/>
    <w:rsid w:val="70FB3355"/>
    <w:rsid w:val="72450263"/>
    <w:rsid w:val="728D2DF7"/>
    <w:rsid w:val="7C9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2019-08-27T03:02:00Z</dcterms:created>
  <dc:creator>Administrator</dc:creator>
  <cp:lastModifiedBy>Administrator</cp:lastModifiedBy>
  <dcterms:modified xsi:type="dcterms:W3CDTF">2019-08-27T03:32:05Z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