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48" w:rsidRDefault="001D0F48" w:rsidP="00FE52AD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SDF-2015-0003</w:t>
      </w:r>
    </w:p>
    <w:p w:rsidR="001D0F48" w:rsidRDefault="001D0F48">
      <w:pPr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合同编号：二手房字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号</w:t>
      </w:r>
    </w:p>
    <w:p w:rsidR="001D0F48" w:rsidRPr="001D0F48" w:rsidRDefault="001D0F48" w:rsidP="001D0F48">
      <w:pPr>
        <w:pStyle w:val="3"/>
      </w:pPr>
      <w:bookmarkStart w:id="0" w:name="_GoBack"/>
      <w:r>
        <w:rPr>
          <w:rFonts w:hint="eastAsia"/>
        </w:rPr>
        <w:t>山东省二手房买卖合同（经纪成交版）</w:t>
      </w:r>
    </w:p>
    <w:bookmarkEnd w:id="0"/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出卖人：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【本人】【法定代表人】：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【委托】【法定】代理人：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（出卖人为多人时，可相应增加）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买受人：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【本人】【法定代表人】：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邮政编码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【委托】【法定】代理人：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【户籍所在地】【住所】：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证件类型：【居民身份证】【营业执照】【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】，证号：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（买受人为多人时，可相应增加）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房地产经纪机构：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；营业执照号码：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；身份证号：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通讯地址：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电子邮箱：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房地产经纪人：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；身份证号：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执业证号：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；联系电话：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beforeLines="100" w:before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民法典》、《中华人民共和国民法典》、《中华人民共和国城市房地产管理法》、《房地产经纪管理办法》和《山东省城市房地产交易管理条例》、《山东省商品房销售条例》等有关法律、法规，出卖人、买受人、经纪机构三方本着平等自愿和诚实信用原则，就房屋买卖相关内容协商达成一致意见，</w:t>
      </w:r>
      <w:r>
        <w:rPr>
          <w:rFonts w:ascii="宋体" w:hAnsi="宋体" w:cs="宋体" w:hint="eastAsia"/>
          <w:sz w:val="24"/>
          <w:szCs w:val="24"/>
        </w:rPr>
        <w:lastRenderedPageBreak/>
        <w:t>签订本二手房买卖合同。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第一条</w:t>
      </w:r>
      <w:r>
        <w:rPr>
          <w:rFonts w:ascii="宋体" w:hAnsi="宋体" w:cs="宋体" w:hint="eastAsia"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sz w:val="24"/>
          <w:szCs w:val="24"/>
        </w:rPr>
        <w:t>房屋状况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（一）房屋基本情况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1</w:t>
      </w:r>
      <w:r>
        <w:rPr>
          <w:rFonts w:ascii="宋体" w:hAnsi="宋体" w:cs="宋体" w:hint="eastAsia"/>
          <w:sz w:val="24"/>
          <w:szCs w:val="24"/>
        </w:rPr>
        <w:t>．所售房屋（以下简称“该房屋”）登记坐落为：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。该房屋为【楼房】【平房】【其他：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】。该房屋所在楼栋建筑总层数为：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层，所在楼层为第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层，建筑面积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平方米，套内建筑面积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平方米，土地使用期限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共同出卖的附属房屋：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随该房屋一并转让的附属设施设备、装饰装修、相关物品等见附件一。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．该房屋登记用途为【住宅】【办公】【商业】【其他：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（二）房屋权属情况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．房屋所有权人：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，房屋所有权证号（不动产权证）证号：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5522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．共同出卖的附属房屋单独登记的，所有权人及房屋所有权（不动产权证）证号如下：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（以上应如实填写所有房屋所有权人及所持</w:t>
      </w:r>
      <w:proofErr w:type="gramStart"/>
      <w:r>
        <w:rPr>
          <w:rFonts w:ascii="宋体" w:hAnsi="宋体" w:cs="宋体" w:hint="eastAsia"/>
          <w:sz w:val="24"/>
          <w:szCs w:val="24"/>
        </w:rPr>
        <w:t>权属证</w:t>
      </w:r>
      <w:proofErr w:type="gramEnd"/>
      <w:r>
        <w:rPr>
          <w:rFonts w:ascii="宋体" w:hAnsi="宋体" w:cs="宋体" w:hint="eastAsia"/>
          <w:sz w:val="24"/>
          <w:szCs w:val="24"/>
        </w:rPr>
        <w:t>号）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（三）该房屋的抵押情况为下列第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．该房屋未设定抵押；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．该房屋已经抵押，抵押权人为：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，抵押金额为：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元。出卖人应于申请办理房屋权属转移登记前注销该房屋抵押登记。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（四）该房屋的租赁情况为下列第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．出卖人未将该房屋出租。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2</w:t>
      </w:r>
      <w:r>
        <w:rPr>
          <w:rFonts w:ascii="宋体" w:hAnsi="宋体" w:cs="宋体" w:hint="eastAsia"/>
          <w:sz w:val="24"/>
          <w:szCs w:val="24"/>
        </w:rPr>
        <w:t>．出卖人已将该房屋出租。若承租人不是买受人，出卖人承诺：承租人已放弃优先购买权。租赁期限：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 w:rsidRPr="00FE52AD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日—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．出卖人与买受人经协商一致，自本合同约定的交付日至出租期限届满期间的房屋收益归【出卖人】【买受人】所有。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．其他约定：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（五）出卖人对房屋权利状况承诺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出卖人保证对该房屋享有合法的处置权，出卖意愿真实，保证该房屋没有产权纠纷。因出卖</w:t>
      </w:r>
      <w:proofErr w:type="gramStart"/>
      <w:r>
        <w:rPr>
          <w:rFonts w:ascii="宋体" w:hAnsi="宋体" w:cs="宋体" w:hint="eastAsia"/>
          <w:sz w:val="24"/>
          <w:szCs w:val="24"/>
        </w:rPr>
        <w:t>人原因</w:t>
      </w:r>
      <w:proofErr w:type="gramEnd"/>
      <w:r>
        <w:rPr>
          <w:rFonts w:ascii="宋体" w:hAnsi="宋体" w:cs="宋体" w:hint="eastAsia"/>
          <w:sz w:val="24"/>
          <w:szCs w:val="24"/>
        </w:rPr>
        <w:t>造成该房屋不能办理产权登记或发生债权债务纠纷的，由出卖人承担相应责任。买卖双方约定如下：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sz w:val="24"/>
          <w:szCs w:val="24"/>
        </w:rPr>
        <w:t>房款支付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（一）房屋价款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买卖双方约定该房屋（含一并出卖的附属房屋、设施设备、装饰装修及相关物品）成交价款为人民币￥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元（大写：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元整）。签订本合同时，买受人向出卖人支付定金人民币￥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元整），该定金于【交付首付款】【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】时抵作房屋价款。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（二）房款交割方式约定为【资金监管交割房款】【自行交割房款】。具体付款方式及期限的约定见附件二。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买卖双方选择资金监管交割房款的，经纪机构协助买卖双方自本合同签订之日起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日内，与资金监管机构签订《二手房交易资金监管协议》。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（三）关于贷款的约定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买受人以【公积金贷款】【商业贷款】方式，申请个人住房抵押贷款，总额</w:t>
      </w:r>
      <w:r>
        <w:rPr>
          <w:rFonts w:ascii="宋体" w:hAnsi="宋体" w:cs="宋体" w:hint="eastAsia"/>
          <w:sz w:val="24"/>
          <w:szCs w:val="24"/>
        </w:rPr>
        <w:lastRenderedPageBreak/>
        <w:t>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元整），其中，【公积金贷款】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元整），【商业贷款】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元整），由买受人于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日前，向银行申请办理贷款手续，买卖双方应当于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前，提供办理贷款手续所需的资料。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．如银行未批准买受人的贷款申请，买卖双方同意按照下列第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种方式处理：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）买受人于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（约定时间或条件）前，以现金方式支付。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）解除合同，终止交易，买受人支付的房价款（含定金）应如数返还，买卖双方互不承担违约责任，在贷款申办过程中发生的各项费用由买受人承担。</w:t>
      </w:r>
    </w:p>
    <w:p w:rsidR="001D0F48" w:rsidRDefault="001D0F48">
      <w:pPr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．如银行批准的贷款金额少于买受人申请的贷款金额，买卖双方同意按照如下约定处理：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房屋交付及有关事项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（一）买卖双方定于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（约定时间或约定条件），正式交付该房屋。出卖人应在正式交付房屋前腾空该房屋。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经纪机构协助买卖双方在交房当天一起到场查验房屋，共同对该房屋、附属房屋及其本合同附件一记载的附属设施设备、装饰装修及相关物品等进行验收、记录、交接。查验情况符合买卖双方约定的，买卖双方签订房屋交接确认书，出卖人将该房屋钥匙移交给买受人，即视为房屋交付使用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（二）该房屋若建立了房屋专项维修资金，其专项维修资金账户中结余的资金随房屋所有权同时转让，出卖人同意本房屋专项维修资金过户、变更至买受人名下，买卖双方不再另行结算。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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（三）房屋交付日以前发生的所有欠款及费用，如物业管理费、供暖、水、电、燃气、有线电视、网络等费用由出卖人承担，交付日以后（含当日）发生的费用由买受人承担。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（四）为保障该房屋的交付、户籍迁出以及供暖、供水等相关权益更名事项的履行，买卖双方约定如下：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第四条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买卖双方就该房屋产权转移所发生的相关税</w:t>
      </w:r>
      <w:proofErr w:type="gramStart"/>
      <w:r>
        <w:rPr>
          <w:rFonts w:ascii="宋体" w:hAnsi="宋体" w:cs="宋体" w:hint="eastAsia"/>
          <w:sz w:val="24"/>
          <w:szCs w:val="24"/>
        </w:rPr>
        <w:t>费承担</w:t>
      </w:r>
      <w:proofErr w:type="gramEnd"/>
      <w:r>
        <w:rPr>
          <w:rFonts w:ascii="宋体" w:hAnsi="宋体" w:cs="宋体" w:hint="eastAsia"/>
          <w:sz w:val="24"/>
          <w:szCs w:val="24"/>
        </w:rPr>
        <w:t>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第五条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自本合同签订之日起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日内，经纪机构协助买卖双方办理二手房买卖合同网上备案手续，打印合同文本。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买卖双方应当于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日前，提供办理房屋所有权转移登记手续所需的资料。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第六条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自办理完成合同备案手续之日起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日内，经纪机构协助买卖双方，</w:t>
      </w:r>
      <w:proofErr w:type="gramStart"/>
      <w:r>
        <w:rPr>
          <w:rFonts w:ascii="宋体" w:hAnsi="宋体" w:cs="宋体" w:hint="eastAsia"/>
          <w:sz w:val="24"/>
          <w:szCs w:val="24"/>
        </w:rPr>
        <w:t>持办理</w:t>
      </w:r>
      <w:proofErr w:type="gramEnd"/>
      <w:r>
        <w:rPr>
          <w:rFonts w:ascii="宋体" w:hAnsi="宋体" w:cs="宋体" w:hint="eastAsia"/>
          <w:sz w:val="24"/>
          <w:szCs w:val="24"/>
        </w:rPr>
        <w:t>房屋所有权转移登记手续所需资料，到房屋登记机构（不动产登记经办机构）办理该房屋所有权转移登记手续。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第七条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经纪服务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（一）出卖人、买受人义务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．出卖人保证所提供的该房屋权属证明和身份资格证明材料真实、合法、有效，符合房屋上市交易的法律法规及政策规定。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．出卖人配合经纪机构查询该房屋权属信息，并书面告知所售房屋、附属房屋及配套设施等存在的瑕疵和房屋权利受限制等情况。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．买受人保证所提交的身份资料、其它相关材料真实、合法、有效。对出卖人出售的房屋具体状况予以充分了解。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4</w:t>
      </w:r>
      <w:r>
        <w:rPr>
          <w:rFonts w:ascii="宋体" w:hAnsi="宋体" w:cs="宋体" w:hint="eastAsia"/>
          <w:sz w:val="24"/>
          <w:szCs w:val="24"/>
        </w:rPr>
        <w:t>．买卖双方积极、善意地履行本合同，配合经纪机构完成经纪服务。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（二）经纪机构义务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．经纪机构的服务行为符合《中华人民共和国民法典》、《房地产经纪管理办法》等法律、法规及规章。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．经纪机构应向买卖双方出示其工商营业执照、房地产经纪人执业证等证件。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．经纪机构应查看委托出售的房屋及房屋权属证书，查看买卖双方的身份证明等有关资料，查询核验该房屋是否符合转让条件。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．经纪机构协助买受人了解房屋相关信息，并书面告知由出卖人提供的房屋及其附属房屋、设施设备等存在的瑕疵和房屋权利受限制等情况。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．签订本合同前，经纪机构应当向买卖双方说明本合同的相关内容，并书面告知《房地产经纪管理办法》第二十一条规定的有关事项。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．非因法律、法规规定，或未经买卖双方书面同意，经纪机构及其人员不得对外披露买卖双方的信息，或将上述信息用于履行本合同以外的用途。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（三）委托事项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．经纪机构为买卖双方提供房屋交易与房屋（不动产）登记相关政策、税费、市场行情咨询。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．经纪机构接受买卖双方委托，就该房屋交易一事，促成买卖双方签订买卖合同。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5522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（四）经纪佣金支付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．佣金标准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经纪机构完成委托事项，出卖人按该房屋成交总价的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％支付佣金，具体数额人民币￥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元整）；买受人按该房屋成交总价的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％支付佣金，具体数额为人民币￥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元（大写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ascii="宋体" w:hAnsi="宋体" w:cs="宋体" w:hint="eastAsia"/>
          <w:sz w:val="24"/>
          <w:szCs w:val="24"/>
        </w:rPr>
        <w:t>元整）。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．支付方式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经纪机构同意买卖双方选择下列第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种方式支付经纪佣金。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）一次性付款：买卖双方应当在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日前支付全部经纪佣金。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）分期付款：于房屋买卖合同签订之日，支付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；于房屋所有权转移登记手续完成之日，支付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；于房屋交付完成之日，支付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）其他付款方式：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（五）经纪机构为买卖双方提供代办贷款等其他服务的，应当向买卖双方说明服务内容、收费标准等情况，经买卖双方同意后，另行签订合同。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第八条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签约当事人违约的，应依法承担法律责任。因不可抗力不能履行本合同的，依法部分或全部免除责任。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（一）逾期付款的违约责任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除不可抗力外，买受人未按照约定时间付款的，双方同意按照下列第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买受人按日计算向出卖人支付逾期应付款万分之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日仍未支付的，出卖人有权解除合同。出卖人解除合同的，自出卖人解除合同通知书到达之日起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日内，买受人按照全部房价款的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％向出卖人</w:t>
      </w:r>
      <w:r>
        <w:rPr>
          <w:rFonts w:ascii="宋体" w:hAnsi="宋体" w:cs="宋体" w:hint="eastAsia"/>
          <w:sz w:val="24"/>
          <w:szCs w:val="24"/>
        </w:rPr>
        <w:lastRenderedPageBreak/>
        <w:t>支付违约金，同时，出卖人退还买受人已付全部房价款（含定金）。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（二）逾期房屋（不动产）登记的违约责任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（约定时间或约定条件）未能完成房屋所有权转移登记的，责任方应当承担违约责任；造成对方其它损失的，责任方另行依法承担赔偿责任。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．属于出卖人责任的，买卖双方同意按照下列第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）出卖人按日计算向买受人支付全部房价款万分之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日后，买受人有权解除合同。买受人解除合同的，自买受人解除合同通知书到达之日起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日内，出卖人应退还买受人已付全部价款（含定金），并自买受人付款之日起，按照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利率给付利息；同时，出卖人按照全部房价款的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％向买受人支付违约金。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2</w:t>
      </w:r>
      <w:r>
        <w:rPr>
          <w:rFonts w:ascii="宋体" w:hAnsi="宋体" w:cs="宋体" w:hint="eastAsia"/>
          <w:sz w:val="24"/>
          <w:szCs w:val="24"/>
        </w:rPr>
        <w:t>．属于买受人责任的，买卖双方约定如下：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（三）逾期交房的违约责任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除不可抗力外，买卖双方未能按照约定的时间或条件完成交接房屋的，责任方应当承担违约责任；造成对方其它损失的，责任方另行依法承担赔偿责任。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．属于出卖人责任的，买卖双方同意按照下列第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种方式处理：</w:t>
      </w:r>
    </w:p>
    <w:p w:rsidR="001D0F48" w:rsidRDefault="001D0F48" w:rsidP="00341D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）出卖人按日计算向买受人支付全部房价款万分之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的违约金。逾期超过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日后，买受人有权解除合同。买受人解除合同的，自买受人解除合同通知书到达之日起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日内，出卖人应退还买受人已付全部价款（含定金），并自买受人付款之日起，按照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利率给付利息；同时，出卖人按照全部房价款的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％</w:t>
      </w:r>
      <w:r>
        <w:rPr>
          <w:rFonts w:ascii="宋体" w:hAnsi="宋体" w:cs="宋体" w:hint="eastAsia"/>
          <w:sz w:val="24"/>
          <w:szCs w:val="24"/>
        </w:rPr>
        <w:lastRenderedPageBreak/>
        <w:t>向买受人支付违约金。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2</w:t>
      </w:r>
      <w:r>
        <w:rPr>
          <w:rFonts w:ascii="宋体" w:hAnsi="宋体" w:cs="宋体" w:hint="eastAsia"/>
          <w:sz w:val="24"/>
          <w:szCs w:val="24"/>
        </w:rPr>
        <w:t>．属于买受人责任的，买卖双方约定如下：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（四）经纪服务的违约责任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经纪机构应为买卖双方提供诚信服务，若因经纪机构违法、违规行为或未尽义务造成买卖双方损失的，经纪机构应承担相应赔偿责任。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</w:t>
      </w:r>
      <w:r>
        <w:rPr>
          <w:rFonts w:ascii="宋体" w:hAnsi="宋体" w:cs="宋体" w:hint="eastAsia"/>
          <w:sz w:val="24"/>
          <w:szCs w:val="24"/>
        </w:rPr>
        <w:t xml:space="preserve">  2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（五）其他违约责任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．买卖双方单方违约导致本合同解除的，若经纪机构无过错，违约方应代守约方向经纪机构支付中介佣金，守约方已支付的，经纪机构应退还守约方支付的中介佣金。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．买卖双方或其中一方当事人逾期支付中介佣金的，违约方每日按未付中介佣金的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％向经纪机构支付违约金。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第九条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本合同在履行过程中发生的争议，由当事人协商解决。协商不成的，按照下列第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提交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仲裁委员会仲裁。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依法向房屋所在地人民法院起诉。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本合同自三方签字或盖章后，办理完成二手房买卖合同网上备案手续之日起生效。本合同的解除应当采用书面形式。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对本合同中未约定或约定不明的内容，当事人可根据具体情况签订书面补充协议。（补充协议见附件三）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合同附件与本合同具有同等法律效力。</w:t>
      </w:r>
    </w:p>
    <w:p w:rsidR="001D0F48" w:rsidRDefault="001D0F48" w:rsidP="00FE52A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第十一条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本合同及附件共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份；出卖人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份、买受人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份、房地产经纪机构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68"/>
        <w:gridCol w:w="2769"/>
        <w:gridCol w:w="2769"/>
      </w:tblGrid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出卖人：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买受人：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经纪机构（盖章）：</w:t>
            </w: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本人：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本人：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房地产经纪人（签字）：</w:t>
            </w: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法定代表人：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法定代表人：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委托代理人：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委托代理人：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法定代理人：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0F48" w:rsidRPr="00A87EDD" w:rsidTr="00133F74">
        <w:tc>
          <w:tcPr>
            <w:tcW w:w="1666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签订时间：</w:t>
            </w:r>
          </w:p>
        </w:tc>
        <w:tc>
          <w:tcPr>
            <w:tcW w:w="1667" w:type="pct"/>
            <w:tcBorders>
              <w:tl2br w:val="nil"/>
              <w:tr2bl w:val="nil"/>
            </w:tcBorders>
            <w:shd w:val="clear" w:color="auto" w:fill="auto"/>
          </w:tcPr>
          <w:p w:rsidR="001D0F48" w:rsidRPr="00A87EDD" w:rsidRDefault="001D0F48" w:rsidP="00A87EDD">
            <w:pPr>
              <w:spacing w:line="360" w:lineRule="auto"/>
              <w:rPr>
                <w:sz w:val="24"/>
                <w:szCs w:val="24"/>
              </w:rPr>
            </w:pPr>
            <w:r w:rsidRPr="00A87EDD">
              <w:rPr>
                <w:rFonts w:ascii="宋体" w:hAnsi="宋体" w:cs="宋体" w:hint="eastAsia"/>
                <w:sz w:val="24"/>
                <w:szCs w:val="24"/>
              </w:rPr>
              <w:t>签订时间</w:t>
            </w:r>
          </w:p>
        </w:tc>
      </w:tr>
    </w:tbl>
    <w:p w:rsidR="001D0F48" w:rsidRDefault="001D0F48" w:rsidP="005522ED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</w:p>
    <w:p w:rsidR="001D0F48" w:rsidRDefault="001D0F48" w:rsidP="005522ED">
      <w:pPr>
        <w:spacing w:line="360" w:lineRule="auto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附件一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该房屋附属设施设备、装饰装修、相关物品清单等具体情况（粘贴无效）</w:t>
      </w:r>
      <w:r>
        <w:rPr>
          <w:rFonts w:ascii="宋体" w:hAnsi="宋体" w:cs="宋体" w:hint="eastAsia"/>
          <w:b/>
          <w:sz w:val="24"/>
          <w:szCs w:val="24"/>
        </w:rPr>
        <w:t>一、设施设备状况</w:t>
      </w:r>
      <w:r>
        <w:rPr>
          <w:rFonts w:ascii="宋体" w:hAnsi="宋体" w:cs="宋体" w:hint="eastAsia"/>
          <w:sz w:val="24"/>
          <w:szCs w:val="24"/>
        </w:rPr>
        <w:t>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供水：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供电：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供气：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供暖：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5.</w:t>
      </w:r>
      <w:r>
        <w:rPr>
          <w:rFonts w:ascii="宋体" w:hAnsi="宋体" w:cs="宋体" w:hint="eastAsia"/>
          <w:sz w:val="24"/>
          <w:szCs w:val="24"/>
        </w:rPr>
        <w:t>厨房设备：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6.</w:t>
      </w:r>
      <w:r>
        <w:rPr>
          <w:rFonts w:ascii="宋体" w:hAnsi="宋体" w:cs="宋体" w:hint="eastAsia"/>
          <w:sz w:val="24"/>
          <w:szCs w:val="24"/>
        </w:rPr>
        <w:t>卫生设备：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7.</w:t>
      </w:r>
      <w:r>
        <w:rPr>
          <w:rFonts w:ascii="宋体" w:hAnsi="宋体" w:cs="宋体" w:hint="eastAsia"/>
          <w:sz w:val="24"/>
          <w:szCs w:val="24"/>
        </w:rPr>
        <w:t>通讯设备：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其它：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二、装饰装修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装修房：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2.</w:t>
      </w:r>
      <w:r>
        <w:rPr>
          <w:rFonts w:ascii="宋体" w:hAnsi="宋体" w:cs="宋体" w:hint="eastAsia"/>
          <w:sz w:val="24"/>
          <w:szCs w:val="24"/>
        </w:rPr>
        <w:t>毛坯房：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三、相关物品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电器设备：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家具：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其它：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四、损坏赔偿约定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五、其它</w:t>
      </w:r>
    </w:p>
    <w:p w:rsidR="001D0F48" w:rsidRPr="00FE52AD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1D0F48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附件二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付款方式及期限的具体约定</w:t>
      </w:r>
    </w:p>
    <w:p w:rsidR="001D0F48" w:rsidRPr="00FE52AD" w:rsidRDefault="001D0F48" w:rsidP="00FE52AD">
      <w:pPr>
        <w:spacing w:line="360" w:lineRule="auto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附件三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补充协议</w:t>
      </w:r>
    </w:p>
    <w:sectPr w:rsidR="001D0F48" w:rsidRPr="00FE52A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1D0F48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1D0F48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1D0F48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1D0F48"/>
    <w:rsid w:val="003508FC"/>
    <w:rsid w:val="0048235F"/>
    <w:rsid w:val="00564BF2"/>
    <w:rsid w:val="006A6AA8"/>
    <w:rsid w:val="00926348"/>
    <w:rsid w:val="009A5B14"/>
    <w:rsid w:val="00D151A6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2019-03-22T06:45:00Z</dcterms:created>
  <dcterms:modified xsi:type="dcterms:W3CDTF">2019-03-22T06:45:00Z</dcterms:modified>
</cp:coreProperties>
</file>