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代理建账协议</w:t>
      </w:r>
      <w:bookmarkStart w:id="0" w:name="_GoBack"/>
      <w:bookmarkEnd w:id="0"/>
    </w:p>
    <w:p>
      <w:pPr>
        <w:spacing w:before="312" w:beforeLines="100" w:line="360" w:lineRule="auto"/>
        <w:ind w:firstLine="482"/>
        <w:rPr>
          <w:rFonts w:ascii="宋体" w:hAnsi="宋体" w:eastAsia="宋体"/>
          <w:sz w:val="24"/>
          <w:szCs w:val="24"/>
        </w:rPr>
      </w:pPr>
      <w:r>
        <w:rPr>
          <w:rFonts w:hint="eastAsia" w:ascii="宋体" w:hAnsi="宋体" w:eastAsia="宋体"/>
          <w:sz w:val="24"/>
          <w:szCs w:val="24"/>
        </w:rPr>
        <w:t>甲方：</w:t>
      </w:r>
      <w:r>
        <w:rPr>
          <w:rFonts w:ascii="宋体" w:hAnsi="宋体" w:eastAsia="宋体"/>
          <w:sz w:val="24"/>
          <w:szCs w:val="24"/>
        </w:rPr>
        <w:t>_____________________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住所：_</w:t>
      </w:r>
      <w:r>
        <w:rPr>
          <w:rFonts w:ascii="宋体" w:hAnsi="宋体" w:eastAsia="宋体"/>
          <w:sz w:val="24"/>
          <w:szCs w:val="24"/>
        </w:rPr>
        <w:t>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统一社会信用代码：_</w:t>
      </w:r>
      <w:r>
        <w:rPr>
          <w:rFonts w:ascii="宋体" w:hAnsi="宋体" w:eastAsia="宋体"/>
          <w:sz w:val="24"/>
          <w:szCs w:val="24"/>
        </w:rPr>
        <w:t>____________</w:t>
      </w:r>
    </w:p>
    <w:p>
      <w:pPr>
        <w:spacing w:line="360" w:lineRule="auto"/>
        <w:ind w:firstLine="480"/>
        <w:rPr>
          <w:rFonts w:ascii="宋体" w:hAnsi="宋体" w:eastAsia="宋体"/>
          <w:sz w:val="24"/>
          <w:szCs w:val="24"/>
        </w:rPr>
      </w:pPr>
      <w:r>
        <w:rPr>
          <w:rFonts w:hint="eastAsia" w:ascii="宋体" w:hAnsi="宋体" w:eastAsia="宋体"/>
          <w:sz w:val="24"/>
          <w:szCs w:val="24"/>
        </w:rPr>
        <w:t>电话：</w:t>
      </w:r>
      <w:r>
        <w:rPr>
          <w:rFonts w:ascii="宋体" w:hAnsi="宋体" w:eastAsia="宋体"/>
          <w:sz w:val="24"/>
          <w:szCs w:val="24"/>
        </w:rPr>
        <w:t>_____________________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公司地址：</w:t>
      </w:r>
      <w:r>
        <w:rPr>
          <w:rFonts w:ascii="宋体" w:hAnsi="宋体" w:eastAsia="宋体"/>
          <w:sz w:val="24"/>
          <w:szCs w:val="24"/>
        </w:rPr>
        <w:t>_________________</w:t>
      </w:r>
    </w:p>
    <w:p>
      <w:pPr>
        <w:spacing w:line="360" w:lineRule="auto"/>
        <w:ind w:firstLine="480"/>
        <w:rPr>
          <w:rFonts w:ascii="宋体" w:hAnsi="宋体" w:eastAsia="宋体"/>
          <w:sz w:val="24"/>
          <w:szCs w:val="24"/>
        </w:rPr>
      </w:pPr>
      <w:r>
        <w:rPr>
          <w:rFonts w:hint="eastAsia" w:ascii="宋体" w:hAnsi="宋体" w:eastAsia="宋体"/>
          <w:sz w:val="24"/>
          <w:szCs w:val="24"/>
        </w:rPr>
        <w:t>开户银行及账户：_</w:t>
      </w:r>
      <w:r>
        <w:rPr>
          <w:rFonts w:ascii="宋体" w:hAnsi="宋体" w:eastAsia="宋体"/>
          <w:sz w:val="24"/>
          <w:szCs w:val="24"/>
        </w:rPr>
        <w:t>__________</w:t>
      </w:r>
    </w:p>
    <w:p>
      <w:pPr>
        <w:spacing w:before="312" w:beforeLines="100" w:line="360" w:lineRule="auto"/>
        <w:ind w:firstLine="482"/>
        <w:rPr>
          <w:rFonts w:ascii="宋体" w:hAnsi="宋体" w:eastAsia="宋体"/>
          <w:sz w:val="24"/>
          <w:szCs w:val="24"/>
        </w:rPr>
      </w:pPr>
      <w:r>
        <w:rPr>
          <w:rFonts w:hint="eastAsia" w:ascii="宋体" w:hAnsi="宋体" w:eastAsia="宋体"/>
          <w:sz w:val="24"/>
          <w:szCs w:val="24"/>
        </w:rPr>
        <w:t>乙方：</w:t>
      </w:r>
      <w:r>
        <w:rPr>
          <w:rFonts w:ascii="宋体" w:hAnsi="宋体" w:eastAsia="宋体"/>
          <w:sz w:val="24"/>
          <w:szCs w:val="24"/>
        </w:rPr>
        <w:t>_____________________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住所：_</w:t>
      </w:r>
      <w:r>
        <w:rPr>
          <w:rFonts w:ascii="宋体" w:hAnsi="宋体" w:eastAsia="宋体"/>
          <w:sz w:val="24"/>
          <w:szCs w:val="24"/>
        </w:rPr>
        <w:t>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统一社会信用代码：_</w:t>
      </w:r>
      <w:r>
        <w:rPr>
          <w:rFonts w:ascii="宋体" w:hAnsi="宋体" w:eastAsia="宋体"/>
          <w:sz w:val="24"/>
          <w:szCs w:val="24"/>
        </w:rPr>
        <w:t>____________</w:t>
      </w:r>
    </w:p>
    <w:p>
      <w:pPr>
        <w:spacing w:line="360" w:lineRule="auto"/>
        <w:ind w:firstLine="480"/>
        <w:rPr>
          <w:rFonts w:ascii="宋体" w:hAnsi="宋体" w:eastAsia="宋体"/>
          <w:sz w:val="24"/>
          <w:szCs w:val="24"/>
        </w:rPr>
      </w:pPr>
      <w:r>
        <w:rPr>
          <w:rFonts w:hint="eastAsia" w:ascii="宋体" w:hAnsi="宋体" w:eastAsia="宋体"/>
          <w:sz w:val="24"/>
          <w:szCs w:val="24"/>
        </w:rPr>
        <w:t>电话：</w:t>
      </w:r>
      <w:r>
        <w:rPr>
          <w:rFonts w:ascii="宋体" w:hAnsi="宋体" w:eastAsia="宋体"/>
          <w:sz w:val="24"/>
          <w:szCs w:val="24"/>
        </w:rPr>
        <w:t>_____________________</w:t>
      </w:r>
    </w:p>
    <w:p>
      <w:pPr>
        <w:spacing w:line="360" w:lineRule="auto"/>
        <w:ind w:firstLine="480"/>
        <w:rPr>
          <w:rFonts w:ascii="宋体" w:hAnsi="宋体" w:eastAsia="宋体"/>
          <w:sz w:val="24"/>
          <w:szCs w:val="24"/>
        </w:rPr>
      </w:pPr>
      <w:r>
        <w:rPr>
          <w:rFonts w:hint="eastAsia" w:ascii="宋体" w:hAnsi="宋体" w:eastAsia="宋体"/>
          <w:sz w:val="24"/>
          <w:szCs w:val="24"/>
        </w:rPr>
        <w:t>公司地址：</w:t>
      </w:r>
      <w:r>
        <w:rPr>
          <w:rFonts w:ascii="宋体" w:hAnsi="宋体" w:eastAsia="宋体"/>
          <w:sz w:val="24"/>
          <w:szCs w:val="24"/>
        </w:rPr>
        <w:t>_________________</w:t>
      </w:r>
    </w:p>
    <w:p>
      <w:pPr>
        <w:spacing w:after="312" w:afterLines="100" w:line="360" w:lineRule="auto"/>
        <w:ind w:firstLine="482"/>
        <w:rPr>
          <w:rFonts w:ascii="宋体" w:hAnsi="宋体" w:eastAsia="宋体"/>
          <w:sz w:val="24"/>
          <w:szCs w:val="24"/>
        </w:rPr>
      </w:pPr>
      <w:r>
        <w:rPr>
          <w:rFonts w:hint="eastAsia" w:ascii="宋体" w:hAnsi="宋体" w:eastAsia="宋体"/>
          <w:sz w:val="24"/>
          <w:szCs w:val="24"/>
        </w:rPr>
        <w:t>开户银行及账户：_</w:t>
      </w:r>
      <w:r>
        <w:rPr>
          <w:rFonts w:ascii="宋体" w:hAnsi="宋体" w:eastAsia="宋体"/>
          <w:sz w:val="24"/>
          <w:szCs w:val="24"/>
        </w:rPr>
        <w:t>__________</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兹有（甲方）委托</w:t>
      </w:r>
      <w:r>
        <w:rPr>
          <w:rFonts w:ascii="宋体" w:hAnsi="宋体" w:eastAsia="宋体"/>
          <w:sz w:val="24"/>
          <w:szCs w:val="24"/>
        </w:rPr>
        <w:t>_________（乙方）代理财务建</w:t>
      </w:r>
      <w:r>
        <w:rPr>
          <w:rFonts w:hint="eastAsia" w:ascii="宋体" w:hAnsi="宋体" w:eastAsia="宋体"/>
          <w:sz w:val="24"/>
          <w:szCs w:val="24"/>
        </w:rPr>
        <w:t>账</w:t>
      </w:r>
      <w:r>
        <w:rPr>
          <w:rFonts w:ascii="宋体" w:hAnsi="宋体" w:eastAsia="宋体"/>
          <w:sz w:val="24"/>
          <w:szCs w:val="24"/>
        </w:rPr>
        <w:t>工作，经双方协商，达成如下协议：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一、甲方职责</w:t>
      </w:r>
    </w:p>
    <w:p>
      <w:pPr>
        <w:spacing w:line="360" w:lineRule="auto"/>
        <w:ind w:firstLine="480" w:firstLineChars="200"/>
        <w:rPr>
          <w:rFonts w:ascii="宋体" w:hAnsi="宋体" w:eastAsia="宋体"/>
          <w:sz w:val="24"/>
          <w:szCs w:val="24"/>
        </w:rPr>
      </w:pPr>
      <w:r>
        <w:rPr>
          <w:rFonts w:ascii="宋体" w:hAnsi="宋体" w:eastAsia="宋体"/>
          <w:sz w:val="24"/>
          <w:szCs w:val="24"/>
        </w:rPr>
        <w:t>1、建立健全内部控制制度，保护资产的安全、完整，对提供给乙方的会计原始资料的真实性、合法性和完整性负责。</w:t>
      </w:r>
    </w:p>
    <w:p>
      <w:pPr>
        <w:spacing w:line="360" w:lineRule="auto"/>
        <w:ind w:firstLine="480" w:firstLineChars="200"/>
        <w:rPr>
          <w:rFonts w:ascii="宋体" w:hAnsi="宋体" w:eastAsia="宋体"/>
          <w:sz w:val="24"/>
          <w:szCs w:val="24"/>
        </w:rPr>
      </w:pPr>
      <w:r>
        <w:rPr>
          <w:rFonts w:ascii="宋体" w:hAnsi="宋体" w:eastAsia="宋体"/>
          <w:sz w:val="24"/>
          <w:szCs w:val="24"/>
        </w:rPr>
        <w:t>2、配备专人负责日常货币资金（现金、银行存款、其他货币资金）、库存商品的收支和保管，并建立明细日记</w:t>
      </w:r>
      <w:r>
        <w:rPr>
          <w:rFonts w:hint="eastAsia" w:ascii="宋体" w:hAnsi="宋体" w:eastAsia="宋体"/>
          <w:sz w:val="24"/>
          <w:szCs w:val="24"/>
        </w:rPr>
        <w:t>账</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3、商业企业需每月月底进行库存盘点并提供盘存表，工业企业需提供原材料、在产品、产成品的领料、出库凭据及盘存表，其他企业涉及存货的也应提供盘存表，作为乙方结转或调整成本的依据。</w:t>
      </w:r>
    </w:p>
    <w:p>
      <w:pPr>
        <w:spacing w:line="360" w:lineRule="auto"/>
        <w:ind w:firstLine="480" w:firstLineChars="200"/>
        <w:rPr>
          <w:rFonts w:ascii="宋体" w:hAnsi="宋体" w:eastAsia="宋体"/>
          <w:sz w:val="24"/>
          <w:szCs w:val="24"/>
        </w:rPr>
      </w:pPr>
      <w:r>
        <w:rPr>
          <w:rFonts w:ascii="宋体" w:hAnsi="宋体" w:eastAsia="宋体"/>
          <w:sz w:val="24"/>
          <w:szCs w:val="24"/>
        </w:rPr>
        <w:t>4、在每月月末前及时向乙方提交所有用于建账的会计原始资料。</w:t>
      </w:r>
    </w:p>
    <w:p>
      <w:pPr>
        <w:spacing w:line="360" w:lineRule="auto"/>
        <w:ind w:firstLine="480" w:firstLineChars="200"/>
        <w:rPr>
          <w:rFonts w:ascii="宋体" w:hAnsi="宋体" w:eastAsia="宋体"/>
          <w:sz w:val="24"/>
          <w:szCs w:val="24"/>
        </w:rPr>
      </w:pPr>
      <w:r>
        <w:rPr>
          <w:rFonts w:ascii="宋体" w:hAnsi="宋体" w:eastAsia="宋体"/>
          <w:sz w:val="24"/>
          <w:szCs w:val="24"/>
        </w:rPr>
        <w:t>5、对于乙方依照企业会计制度和税法规定退回要求更正、补充的原始凭证，应及时予以补充、更正。</w:t>
      </w:r>
    </w:p>
    <w:p>
      <w:pPr>
        <w:spacing w:line="360" w:lineRule="auto"/>
        <w:ind w:firstLine="480" w:firstLineChars="200"/>
        <w:rPr>
          <w:rFonts w:ascii="宋体" w:hAnsi="宋体" w:eastAsia="宋体"/>
          <w:sz w:val="24"/>
          <w:szCs w:val="24"/>
        </w:rPr>
      </w:pPr>
      <w:r>
        <w:rPr>
          <w:rFonts w:ascii="宋体" w:hAnsi="宋体" w:eastAsia="宋体"/>
          <w:sz w:val="24"/>
          <w:szCs w:val="24"/>
        </w:rPr>
        <w:t>6、配备专人负责与乙方进行日常工作联系，及时与乙方对账，保持实际经营与乙方受托代理的财务账一致。</w:t>
      </w:r>
    </w:p>
    <w:p>
      <w:pPr>
        <w:spacing w:line="360" w:lineRule="auto"/>
        <w:ind w:firstLine="480" w:firstLineChars="200"/>
        <w:rPr>
          <w:rFonts w:ascii="宋体" w:hAnsi="宋体" w:eastAsia="宋体"/>
          <w:sz w:val="24"/>
          <w:szCs w:val="24"/>
        </w:rPr>
      </w:pPr>
      <w:r>
        <w:rPr>
          <w:rFonts w:ascii="宋体" w:hAnsi="宋体" w:eastAsia="宋体"/>
          <w:sz w:val="24"/>
          <w:szCs w:val="24"/>
        </w:rPr>
        <w:t>7、按本协议书的规定按时足额支付代理建账费用。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二、乙方职责</w:t>
      </w:r>
    </w:p>
    <w:p>
      <w:pPr>
        <w:spacing w:line="360" w:lineRule="auto"/>
        <w:ind w:firstLine="480" w:firstLineChars="200"/>
        <w:rPr>
          <w:rFonts w:ascii="宋体" w:hAnsi="宋体" w:eastAsia="宋体"/>
          <w:sz w:val="24"/>
          <w:szCs w:val="24"/>
        </w:rPr>
      </w:pPr>
      <w:r>
        <w:rPr>
          <w:rFonts w:ascii="宋体" w:hAnsi="宋体" w:eastAsia="宋体"/>
          <w:sz w:val="24"/>
          <w:szCs w:val="24"/>
        </w:rPr>
        <w:t>1、本着独立、客观、公正原则，根据甲方提供的原始凭证和相关资料，按照企业会计制度和税法的规定，进行会计核算，具体包括审核原始资料、填制记账凭证、登记会计账簿、编制会计报表。</w:t>
      </w:r>
    </w:p>
    <w:p>
      <w:pPr>
        <w:spacing w:line="360" w:lineRule="auto"/>
        <w:ind w:firstLine="480" w:firstLineChars="200"/>
        <w:rPr>
          <w:rFonts w:ascii="宋体" w:hAnsi="宋体" w:eastAsia="宋体"/>
          <w:sz w:val="24"/>
          <w:szCs w:val="24"/>
        </w:rPr>
      </w:pPr>
      <w:r>
        <w:rPr>
          <w:rFonts w:ascii="宋体" w:hAnsi="宋体" w:eastAsia="宋体"/>
          <w:sz w:val="24"/>
          <w:szCs w:val="24"/>
        </w:rPr>
        <w:t>2、在代理所属月份次月完成代理事项，但不能影响甲方纳税申报工作。</w:t>
      </w:r>
    </w:p>
    <w:p>
      <w:pPr>
        <w:spacing w:line="360" w:lineRule="auto"/>
        <w:ind w:firstLine="480" w:firstLineChars="200"/>
        <w:rPr>
          <w:rFonts w:ascii="宋体" w:hAnsi="宋体" w:eastAsia="宋体"/>
          <w:sz w:val="24"/>
          <w:szCs w:val="24"/>
        </w:rPr>
      </w:pPr>
      <w:r>
        <w:rPr>
          <w:rFonts w:ascii="宋体" w:hAnsi="宋体" w:eastAsia="宋体"/>
          <w:sz w:val="24"/>
          <w:szCs w:val="24"/>
        </w:rPr>
        <w:t>3、对代理业务过程中知悉的商业秘密保密。</w:t>
      </w:r>
    </w:p>
    <w:p>
      <w:pPr>
        <w:spacing w:line="360" w:lineRule="auto"/>
        <w:ind w:firstLine="480" w:firstLineChars="200"/>
        <w:rPr>
          <w:rFonts w:ascii="宋体" w:hAnsi="宋体" w:eastAsia="宋体"/>
          <w:sz w:val="24"/>
          <w:szCs w:val="24"/>
        </w:rPr>
      </w:pPr>
      <w:r>
        <w:rPr>
          <w:rFonts w:ascii="宋体" w:hAnsi="宋体" w:eastAsia="宋体"/>
          <w:sz w:val="24"/>
          <w:szCs w:val="24"/>
        </w:rPr>
        <w:t>4、乙方在完成建账后即将记账凭证及相关财务资料交还甲方，年度终了后一次性将会计账册移交甲方，由甲方自行保管。</w:t>
      </w:r>
    </w:p>
    <w:p>
      <w:pPr>
        <w:spacing w:line="360" w:lineRule="auto"/>
        <w:ind w:firstLine="480" w:firstLineChars="200"/>
        <w:rPr>
          <w:rFonts w:ascii="宋体" w:hAnsi="宋体" w:eastAsia="宋体"/>
          <w:sz w:val="24"/>
          <w:szCs w:val="24"/>
        </w:rPr>
      </w:pPr>
      <w:r>
        <w:rPr>
          <w:rFonts w:ascii="宋体" w:hAnsi="宋体" w:eastAsia="宋体"/>
          <w:sz w:val="24"/>
          <w:szCs w:val="24"/>
        </w:rPr>
        <w:t>5、本协议终止后乙方有义务向甲方指定的账册接续人办理交接手续以保证账务的延续。</w:t>
      </w:r>
    </w:p>
    <w:p>
      <w:pPr>
        <w:spacing w:line="360" w:lineRule="auto"/>
        <w:ind w:firstLine="480" w:firstLineChars="200"/>
        <w:rPr>
          <w:rFonts w:ascii="宋体" w:hAnsi="宋体" w:eastAsia="宋体"/>
          <w:sz w:val="24"/>
          <w:szCs w:val="24"/>
        </w:rPr>
      </w:pPr>
      <w:r>
        <w:rPr>
          <w:rFonts w:ascii="宋体" w:hAnsi="宋体" w:eastAsia="宋体"/>
          <w:sz w:val="24"/>
          <w:szCs w:val="24"/>
        </w:rPr>
        <w:t>6、在代理期间如甲方遇到查账或审计，乙方应予以配合，就代理所采用的会计政策等作出解释。</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三、代理期间及收费</w:t>
      </w:r>
    </w:p>
    <w:p>
      <w:pPr>
        <w:spacing w:line="360" w:lineRule="auto"/>
        <w:ind w:firstLine="480" w:firstLineChars="200"/>
        <w:rPr>
          <w:rFonts w:ascii="宋体" w:hAnsi="宋体" w:eastAsia="宋体"/>
          <w:sz w:val="24"/>
          <w:szCs w:val="24"/>
        </w:rPr>
      </w:pPr>
      <w:r>
        <w:rPr>
          <w:rFonts w:ascii="宋体" w:hAnsi="宋体" w:eastAsia="宋体"/>
          <w:sz w:val="24"/>
          <w:szCs w:val="24"/>
        </w:rPr>
        <w:t>1、委托代理建账期间自_________年_________月至_________年_________月止，共计_________个月。该起止月份指建账所属月份。</w:t>
      </w:r>
    </w:p>
    <w:p>
      <w:pPr>
        <w:spacing w:line="360" w:lineRule="auto"/>
        <w:ind w:firstLine="480" w:firstLineChars="200"/>
        <w:rPr>
          <w:rFonts w:ascii="宋体" w:hAnsi="宋体" w:eastAsia="宋体"/>
          <w:sz w:val="24"/>
          <w:szCs w:val="24"/>
        </w:rPr>
      </w:pPr>
      <w:r>
        <w:rPr>
          <w:rFonts w:ascii="宋体" w:hAnsi="宋体" w:eastAsia="宋体"/>
          <w:sz w:val="24"/>
          <w:szCs w:val="24"/>
        </w:rPr>
        <w:t>2、本项代理业务的收费标准为人民币_________元／月</w:t>
      </w:r>
      <w:r>
        <w:rPr>
          <w:rFonts w:hint="eastAsia" w:ascii="宋体" w:hAnsi="宋体" w:eastAsia="宋体"/>
          <w:sz w:val="24"/>
          <w:szCs w:val="24"/>
        </w:rPr>
        <w:t>,大写：_</w:t>
      </w:r>
      <w:r>
        <w:rPr>
          <w:rFonts w:ascii="宋体" w:hAnsi="宋体" w:eastAsia="宋体"/>
          <w:sz w:val="24"/>
          <w:szCs w:val="24"/>
        </w:rPr>
        <w:t>________，合计金额_________元</w:t>
      </w:r>
      <w:r>
        <w:rPr>
          <w:rFonts w:hint="eastAsia" w:ascii="宋体" w:hAnsi="宋体" w:eastAsia="宋体"/>
          <w:sz w:val="24"/>
          <w:szCs w:val="24"/>
        </w:rPr>
        <w:t>,大写：_</w:t>
      </w:r>
      <w:r>
        <w:rPr>
          <w:rFonts w:ascii="宋体" w:hAnsi="宋体" w:eastAsia="宋体"/>
          <w:sz w:val="24"/>
          <w:szCs w:val="24"/>
        </w:rPr>
        <w:t>________。</w:t>
      </w:r>
      <w:r>
        <w:rPr>
          <w:rFonts w:hint="eastAsia" w:ascii="宋体" w:hAnsi="宋体" w:eastAsia="宋体"/>
          <w:sz w:val="24"/>
          <w:szCs w:val="24"/>
        </w:rPr>
        <w:t>协议签订时</w:t>
      </w:r>
      <w:r>
        <w:rPr>
          <w:rFonts w:ascii="宋体" w:hAnsi="宋体" w:eastAsia="宋体"/>
          <w:sz w:val="24"/>
          <w:szCs w:val="24"/>
        </w:rPr>
        <w:t>预付</w:t>
      </w:r>
      <w:r>
        <w:rPr>
          <w:rFonts w:hint="eastAsia" w:ascii="宋体" w:hAnsi="宋体" w:eastAsia="宋体"/>
          <w:sz w:val="24"/>
          <w:szCs w:val="24"/>
        </w:rPr>
        <w:t>_</w:t>
      </w:r>
      <w:r>
        <w:rPr>
          <w:rFonts w:ascii="宋体" w:hAnsi="宋体" w:eastAsia="宋体"/>
          <w:sz w:val="24"/>
          <w:szCs w:val="24"/>
        </w:rPr>
        <w:t>____个月</w:t>
      </w:r>
      <w:r>
        <w:rPr>
          <w:rFonts w:hint="eastAsia" w:ascii="宋体" w:hAnsi="宋体" w:eastAsia="宋体"/>
          <w:sz w:val="24"/>
          <w:szCs w:val="24"/>
        </w:rPr>
        <w:t>的代理费</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3、如代理期间遇到企业不再继续经营等重大变动，可凭有关证明材料按实际代理时段结清代理费用，余款退还。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四、生效、违约处理及其他约定事项</w:t>
      </w:r>
    </w:p>
    <w:p>
      <w:pPr>
        <w:spacing w:line="360" w:lineRule="auto"/>
        <w:ind w:firstLine="480" w:firstLineChars="200"/>
        <w:rPr>
          <w:rFonts w:ascii="宋体" w:hAnsi="宋体" w:eastAsia="宋体"/>
          <w:sz w:val="24"/>
          <w:szCs w:val="24"/>
        </w:rPr>
      </w:pPr>
      <w:r>
        <w:rPr>
          <w:rFonts w:ascii="宋体" w:hAnsi="宋体" w:eastAsia="宋体"/>
          <w:sz w:val="24"/>
          <w:szCs w:val="24"/>
        </w:rPr>
        <w:t>1、本协议书在签约并</w:t>
      </w:r>
      <w:r>
        <w:rPr>
          <w:rFonts w:hint="eastAsia" w:ascii="宋体" w:hAnsi="宋体" w:eastAsia="宋体"/>
          <w:sz w:val="24"/>
          <w:szCs w:val="24"/>
        </w:rPr>
        <w:t>预</w:t>
      </w:r>
      <w:r>
        <w:rPr>
          <w:rFonts w:ascii="宋体" w:hAnsi="宋体" w:eastAsia="宋体"/>
          <w:sz w:val="24"/>
          <w:szCs w:val="24"/>
        </w:rPr>
        <w:t>付</w:t>
      </w:r>
      <w:r>
        <w:rPr>
          <w:rFonts w:hint="eastAsia" w:ascii="宋体" w:hAnsi="宋体" w:eastAsia="宋体"/>
          <w:sz w:val="24"/>
          <w:szCs w:val="24"/>
        </w:rPr>
        <w:t>代理</w:t>
      </w:r>
      <w:r>
        <w:rPr>
          <w:rFonts w:ascii="宋体" w:hAnsi="宋体" w:eastAsia="宋体"/>
          <w:sz w:val="24"/>
          <w:szCs w:val="24"/>
        </w:rPr>
        <w:t>费后生效。</w:t>
      </w:r>
    </w:p>
    <w:p>
      <w:pPr>
        <w:spacing w:line="360" w:lineRule="auto"/>
        <w:ind w:firstLine="480" w:firstLineChars="200"/>
        <w:rPr>
          <w:rFonts w:ascii="宋体" w:hAnsi="宋体" w:eastAsia="宋体"/>
          <w:sz w:val="24"/>
          <w:szCs w:val="24"/>
        </w:rPr>
      </w:pPr>
      <w:r>
        <w:rPr>
          <w:rFonts w:ascii="宋体" w:hAnsi="宋体" w:eastAsia="宋体"/>
          <w:sz w:val="24"/>
          <w:szCs w:val="24"/>
        </w:rPr>
        <w:t>2、乙方承担由于代理工作失误造成的甲方损失。由于甲方未尽本协议第一款所述职责而造成的甲方损失由甲方自负。</w:t>
      </w:r>
    </w:p>
    <w:p>
      <w:pPr>
        <w:spacing w:line="360" w:lineRule="auto"/>
        <w:ind w:firstLine="480" w:firstLineChars="200"/>
        <w:rPr>
          <w:rFonts w:ascii="宋体" w:hAnsi="宋体" w:eastAsia="宋体"/>
          <w:sz w:val="24"/>
          <w:szCs w:val="24"/>
        </w:rPr>
      </w:pPr>
      <w:r>
        <w:rPr>
          <w:rFonts w:ascii="宋体" w:hAnsi="宋体" w:eastAsia="宋体"/>
          <w:sz w:val="24"/>
          <w:szCs w:val="24"/>
        </w:rPr>
        <w:t>3、甲、乙双方按照《中华人民共和国民法典》的约定承担违约责任。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五、争议解决</w:t>
      </w:r>
    </w:p>
    <w:p>
      <w:pPr>
        <w:spacing w:line="360" w:lineRule="auto"/>
        <w:ind w:firstLine="480" w:firstLineChars="200"/>
        <w:rPr>
          <w:rFonts w:ascii="宋体" w:hAnsi="宋体" w:eastAsia="宋体"/>
          <w:sz w:val="24"/>
          <w:szCs w:val="24"/>
        </w:rPr>
      </w:pPr>
      <w:r>
        <w:rPr>
          <w:rFonts w:ascii="宋体" w:hAnsi="宋体" w:eastAsia="宋体"/>
          <w:sz w:val="24"/>
          <w:szCs w:val="24"/>
        </w:rPr>
        <w:t>本协议履行过程中发生的一切争议、纠纷，双方应通过友好协商解决。在协商无效时，依照</w:t>
      </w:r>
      <w:r>
        <w:rPr>
          <w:rFonts w:hint="eastAsia" w:ascii="宋体" w:hAnsi="宋体" w:eastAsia="宋体"/>
          <w:sz w:val="24"/>
          <w:szCs w:val="24"/>
        </w:rPr>
        <w:t>下列_</w:t>
      </w:r>
      <w:r>
        <w:rPr>
          <w:rFonts w:ascii="宋体" w:hAnsi="宋体" w:eastAsia="宋体"/>
          <w:sz w:val="24"/>
          <w:szCs w:val="24"/>
        </w:rPr>
        <w:t>_____</w:t>
      </w:r>
      <w:r>
        <w:rPr>
          <w:rFonts w:hint="eastAsia" w:ascii="宋体" w:hAnsi="宋体" w:eastAsia="宋体"/>
          <w:sz w:val="24"/>
          <w:szCs w:val="24"/>
        </w:rPr>
        <w:t>方式处理（只能选择一种）</w:t>
      </w:r>
      <w:r>
        <w:rPr>
          <w:rFonts w:ascii="宋体" w:hAnsi="宋体" w:eastAsia="宋体"/>
          <w:sz w:val="24"/>
          <w:szCs w:val="24"/>
        </w:rPr>
        <w:t>。</w:t>
      </w:r>
    </w:p>
    <w:p>
      <w:pPr>
        <w:pStyle w:val="1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提交_</w:t>
      </w:r>
      <w:r>
        <w:rPr>
          <w:rFonts w:ascii="宋体" w:hAnsi="宋体" w:eastAsia="宋体"/>
          <w:sz w:val="24"/>
          <w:szCs w:val="24"/>
        </w:rPr>
        <w:t>____</w:t>
      </w:r>
      <w:r>
        <w:rPr>
          <w:rFonts w:hint="eastAsia" w:ascii="宋体" w:hAnsi="宋体" w:eastAsia="宋体"/>
          <w:sz w:val="24"/>
          <w:szCs w:val="24"/>
        </w:rPr>
        <w:t>仲裁委仲裁。</w:t>
      </w:r>
    </w:p>
    <w:p>
      <w:pPr>
        <w:pStyle w:val="1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向_</w:t>
      </w:r>
      <w:r>
        <w:rPr>
          <w:rFonts w:ascii="宋体" w:hAnsi="宋体" w:eastAsia="宋体"/>
          <w:sz w:val="24"/>
          <w:szCs w:val="24"/>
        </w:rPr>
        <w:t>____</w:t>
      </w:r>
      <w:r>
        <w:rPr>
          <w:rFonts w:hint="eastAsia" w:ascii="宋体" w:hAnsi="宋体" w:eastAsia="宋体"/>
          <w:sz w:val="24"/>
          <w:szCs w:val="24"/>
        </w:rPr>
        <w:t>人民法院起诉。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六</w:t>
      </w:r>
      <w:r>
        <w:rPr>
          <w:rFonts w:ascii="宋体" w:hAnsi="宋体" w:eastAsia="宋体"/>
          <w:sz w:val="24"/>
          <w:szCs w:val="24"/>
        </w:rPr>
        <w:t>、本协议书一式</w:t>
      </w:r>
      <w:r>
        <w:rPr>
          <w:rFonts w:hint="eastAsia" w:ascii="宋体" w:hAnsi="宋体" w:eastAsia="宋体"/>
          <w:sz w:val="24"/>
          <w:szCs w:val="24"/>
        </w:rPr>
        <w:t>两</w:t>
      </w:r>
      <w:r>
        <w:rPr>
          <w:rFonts w:ascii="宋体" w:hAnsi="宋体" w:eastAsia="宋体"/>
          <w:sz w:val="24"/>
          <w:szCs w:val="24"/>
        </w:rPr>
        <w:t>份，甲乙双方各执一份</w:t>
      </w:r>
      <w:r>
        <w:rPr>
          <w:rFonts w:hint="eastAsia" w:ascii="宋体" w:hAnsi="宋体" w:eastAsia="宋体"/>
          <w:sz w:val="24"/>
          <w:szCs w:val="24"/>
        </w:rPr>
        <w:t>，具有同等法律效力</w:t>
      </w:r>
      <w:r>
        <w:rPr>
          <w:rFonts w:ascii="宋体" w:hAnsi="宋体" w:eastAsia="宋体"/>
          <w:sz w:val="24"/>
          <w:szCs w:val="24"/>
        </w:rPr>
        <w:t>。</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七</w:t>
      </w:r>
      <w:r>
        <w:rPr>
          <w:rFonts w:ascii="宋体" w:hAnsi="宋体" w:eastAsia="宋体"/>
          <w:sz w:val="24"/>
          <w:szCs w:val="24"/>
        </w:rPr>
        <w:t>、其他约定事项：_________。</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甲方（盖章）：</w:t>
            </w:r>
            <w:r>
              <w:rPr>
                <w:rFonts w:ascii="宋体" w:hAnsi="宋体" w:eastAsia="宋体"/>
                <w:kern w:val="0"/>
                <w:sz w:val="24"/>
                <w:szCs w:val="24"/>
              </w:rPr>
              <w:t>___________</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乙方（盖章）：___________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代表人（签字）：</w:t>
            </w:r>
            <w:r>
              <w:rPr>
                <w:rFonts w:ascii="宋体" w:hAnsi="宋体" w:eastAsia="宋体"/>
                <w:kern w:val="0"/>
                <w:sz w:val="24"/>
                <w:szCs w:val="24"/>
              </w:rPr>
              <w:t>_________</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代表人（签字）：_________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_________年__</w:t>
            </w:r>
            <w:r>
              <w:rPr>
                <w:rFonts w:hint="eastAsia" w:ascii="宋体" w:hAnsi="宋体" w:eastAsia="宋体"/>
                <w:kern w:val="0"/>
                <w:sz w:val="24"/>
                <w:szCs w:val="24"/>
              </w:rPr>
              <w:t>_</w:t>
            </w:r>
            <w:r>
              <w:rPr>
                <w:rFonts w:ascii="宋体" w:hAnsi="宋体" w:eastAsia="宋体"/>
                <w:kern w:val="0"/>
                <w:sz w:val="24"/>
                <w:szCs w:val="24"/>
              </w:rPr>
              <w:t>__月____日</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_________年_____月____日</w:t>
            </w:r>
          </w:p>
        </w:tc>
      </w:tr>
    </w:tbl>
    <w:p>
      <w:pPr>
        <w:spacing w:line="360" w:lineRule="auto"/>
        <w:rPr>
          <w:rFonts w:ascii="宋体" w:hAnsi="宋体" w:eastAsia="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0</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A43EA"/>
    <w:multiLevelType w:val="multilevel"/>
    <w:tmpl w:val="1FCA43E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1373D3"/>
    <w:rsid w:val="00175BB1"/>
    <w:rsid w:val="001955E2"/>
    <w:rsid w:val="001A6708"/>
    <w:rsid w:val="001B3D5C"/>
    <w:rsid w:val="001C342E"/>
    <w:rsid w:val="0024664A"/>
    <w:rsid w:val="002564E2"/>
    <w:rsid w:val="00284D29"/>
    <w:rsid w:val="002B0E87"/>
    <w:rsid w:val="003D1781"/>
    <w:rsid w:val="003D5FEE"/>
    <w:rsid w:val="004018AB"/>
    <w:rsid w:val="00416229"/>
    <w:rsid w:val="00447C4F"/>
    <w:rsid w:val="00466F81"/>
    <w:rsid w:val="004B5D33"/>
    <w:rsid w:val="004C1B00"/>
    <w:rsid w:val="005477E3"/>
    <w:rsid w:val="00597558"/>
    <w:rsid w:val="005D0707"/>
    <w:rsid w:val="00606ADC"/>
    <w:rsid w:val="00630E5B"/>
    <w:rsid w:val="006919DD"/>
    <w:rsid w:val="006A5667"/>
    <w:rsid w:val="006D02D6"/>
    <w:rsid w:val="00752929"/>
    <w:rsid w:val="00754C48"/>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560C0"/>
    <w:rsid w:val="00A71A9A"/>
    <w:rsid w:val="00A80CB4"/>
    <w:rsid w:val="00AF0098"/>
    <w:rsid w:val="00B82F78"/>
    <w:rsid w:val="00B91F53"/>
    <w:rsid w:val="00BA4F7D"/>
    <w:rsid w:val="00BC0FF1"/>
    <w:rsid w:val="00C51648"/>
    <w:rsid w:val="00C660CC"/>
    <w:rsid w:val="00CE4B66"/>
    <w:rsid w:val="00D168F3"/>
    <w:rsid w:val="00D81A5B"/>
    <w:rsid w:val="00D926BF"/>
    <w:rsid w:val="00DB581C"/>
    <w:rsid w:val="00E237FE"/>
    <w:rsid w:val="00E34406"/>
    <w:rsid w:val="00F23547"/>
    <w:rsid w:val="00F31332"/>
    <w:rsid w:val="00F456EA"/>
    <w:rsid w:val="00F73B67"/>
    <w:rsid w:val="00F763F6"/>
    <w:rsid w:val="00FC766B"/>
    <w:rsid w:val="FFFFDC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semiHidden/>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0">
    <w:name w:val="Table Grid"/>
    <w:basedOn w:val="9"/>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标题 3 字符"/>
    <w:basedOn w:val="11"/>
    <w:link w:val="2"/>
    <w:uiPriority w:val="0"/>
    <w:rPr>
      <w:rFonts w:eastAsia="宋体"/>
      <w:b/>
      <w:bCs/>
      <w:sz w:val="32"/>
      <w:szCs w:val="32"/>
    </w:rPr>
  </w:style>
  <w:style w:type="character" w:customStyle="1" w:styleId="15">
    <w:name w:val="页脚 字符"/>
    <w:basedOn w:val="11"/>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11"/>
    <w:link w:val="3"/>
    <w:uiPriority w:val="0"/>
    <w:rPr>
      <w:rFonts w:ascii="宋体" w:hAnsi="Courier New" w:eastAsia="宋体" w:cs="Courier New"/>
      <w:szCs w:val="21"/>
    </w:rPr>
  </w:style>
  <w:style w:type="paragraph" w:styleId="19">
    <w:name w:val="List Paragraph"/>
    <w:basedOn w:val="1"/>
    <w:qFormat/>
    <w:uiPriority w:val="34"/>
    <w:pPr>
      <w:ind w:firstLine="420" w:firstLineChars="200"/>
    </w:pPr>
  </w:style>
  <w:style w:type="character" w:customStyle="1" w:styleId="20">
    <w:name w:val="标题 字符"/>
    <w:basedOn w:val="11"/>
    <w:link w:val="8"/>
    <w:uiPriority w:val="10"/>
    <w:rPr>
      <w:rFonts w:ascii="等线 Light" w:hAnsi="等线 Light" w:eastAsia="宋体" w:cs="Times New Roman"/>
      <w:b/>
      <w:bCs/>
      <w:kern w:val="0"/>
      <w:sz w:val="32"/>
      <w:szCs w:val="32"/>
    </w:rPr>
  </w:style>
  <w:style w:type="character" w:customStyle="1" w:styleId="21">
    <w:name w:val="批注框文本 字符"/>
    <w:basedOn w:val="11"/>
    <w:link w:val="5"/>
    <w:semiHidden/>
    <w:uiPriority w:val="99"/>
    <w:rPr>
      <w:sz w:val="18"/>
      <w:szCs w:val="18"/>
    </w:rPr>
  </w:style>
  <w:style w:type="character" w:customStyle="1" w:styleId="22">
    <w:name w:val="正文文本缩进 2 字符"/>
    <w:basedOn w:val="11"/>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238</Words>
  <Characters>1357</Characters>
  <Lines>11</Lines>
  <Paragraphs>3</Paragraphs>
  <TotalTime>0</TotalTime>
  <ScaleCrop>false</ScaleCrop>
  <LinksUpToDate>false</LinksUpToDate>
  <CharactersWithSpaces>1592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2019-03-16T14:13:00Z</dcterms:created>
  <dc:creator>雯 张</dc:creator>
  <cp:lastModifiedBy>雯 张</cp:lastModifiedBy>
  <dcterms:modified xsi:type="dcterms:W3CDTF">2020-05-26T15:34:49Z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