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3B3" w:rsidRDefault="007933B3" w:rsidP="00A56299">
      <w:pPr>
        <w:wordWrap w:val="0"/>
        <w:adjustRightInd w:val="0"/>
        <w:snapToGrid w:val="0"/>
        <w:spacing w:afterLines="100" w:after="312" w:line="360" w:lineRule="auto"/>
        <w:jc w:val="right"/>
        <w:rPr>
          <w:rFonts w:ascii="宋体" w:eastAsia="宋体" w:hAnsi="宋体"/>
          <w:bCs/>
          <w:sz w:val="24"/>
          <w:u w:val="single"/>
        </w:rPr>
      </w:pPr>
      <w:r w:rsidRPr="00CD2653">
        <w:rPr>
          <w:rFonts w:ascii="宋体" w:eastAsia="宋体" w:hAnsi="宋体" w:hint="eastAsia"/>
          <w:bCs/>
          <w:sz w:val="24"/>
        </w:rPr>
        <w:t>合同编号：</w:t>
      </w:r>
      <w:r w:rsidRPr="00CD2653">
        <w:rPr>
          <w:rFonts w:ascii="宋体" w:eastAsia="宋体" w:hAnsi="宋体" w:hint="eastAsia"/>
          <w:bCs/>
          <w:sz w:val="24"/>
          <w:u w:val="single"/>
        </w:rPr>
        <w:t xml:space="preserve">              </w:t>
      </w:r>
    </w:p>
    <w:p w:rsidR="007933B3" w:rsidRPr="00CD2653" w:rsidRDefault="007933B3" w:rsidP="007933B3">
      <w:pPr>
        <w:pStyle w:val="3"/>
      </w:pPr>
      <w:bookmarkStart w:id="0" w:name="_GoBack"/>
      <w:r w:rsidRPr="00CD2653">
        <w:rPr>
          <w:rFonts w:hint="eastAsia"/>
        </w:rPr>
        <w:t>上海市委托拍卖合同</w:t>
      </w:r>
    </w:p>
    <w:bookmarkEnd w:id="0"/>
    <w:p w:rsidR="007933B3" w:rsidRPr="00CD2653" w:rsidRDefault="007933B3" w:rsidP="00A56299">
      <w:pPr>
        <w:wordWrap w:val="0"/>
        <w:adjustRightInd w:val="0"/>
        <w:snapToGrid w:val="0"/>
        <w:spacing w:line="360" w:lineRule="auto"/>
        <w:ind w:firstLineChars="200" w:firstLine="480"/>
        <w:rPr>
          <w:rFonts w:ascii="宋体" w:eastAsia="宋体" w:hAnsi="宋体"/>
          <w:sz w:val="24"/>
        </w:rPr>
      </w:pPr>
      <w:r w:rsidRPr="00CD2653">
        <w:rPr>
          <w:rFonts w:ascii="宋体" w:eastAsia="宋体" w:hAnsi="宋体" w:hint="eastAsia"/>
          <w:sz w:val="24"/>
        </w:rPr>
        <w:t>委托人（甲方）</w:t>
      </w:r>
      <w:r w:rsidRPr="00CD2653">
        <w:rPr>
          <w:rFonts w:ascii="宋体" w:eastAsia="宋体" w:hAnsi="宋体"/>
          <w:sz w:val="24"/>
          <w:u w:val="single"/>
        </w:rPr>
        <w:t xml:space="preserve">                           </w:t>
      </w:r>
    </w:p>
    <w:p w:rsidR="007933B3" w:rsidRDefault="007933B3" w:rsidP="00A56299">
      <w:pPr>
        <w:wordWrap w:val="0"/>
        <w:adjustRightInd w:val="0"/>
        <w:snapToGrid w:val="0"/>
        <w:spacing w:line="360" w:lineRule="auto"/>
        <w:ind w:firstLineChars="200" w:firstLine="480"/>
        <w:rPr>
          <w:rFonts w:ascii="宋体" w:eastAsia="宋体" w:hAnsi="宋体"/>
          <w:sz w:val="24"/>
        </w:rPr>
      </w:pPr>
      <w:r w:rsidRPr="00CD2653">
        <w:rPr>
          <w:rFonts w:ascii="宋体" w:eastAsia="宋体" w:hAnsi="宋体" w:hint="eastAsia"/>
          <w:sz w:val="24"/>
        </w:rPr>
        <w:t>拍卖人（乙方）</w:t>
      </w:r>
      <w:r w:rsidRPr="00CD2653">
        <w:rPr>
          <w:rFonts w:ascii="宋体" w:eastAsia="宋体" w:hAnsi="宋体"/>
          <w:sz w:val="24"/>
          <w:u w:val="single"/>
        </w:rPr>
        <w:t xml:space="preserve">                           </w:t>
      </w:r>
    </w:p>
    <w:p w:rsidR="007933B3" w:rsidRPr="00CD2653" w:rsidRDefault="007933B3" w:rsidP="001F2153">
      <w:pPr>
        <w:wordWrap w:val="0"/>
        <w:adjustRightInd w:val="0"/>
        <w:snapToGrid w:val="0"/>
        <w:spacing w:before="312" w:line="360" w:lineRule="auto"/>
        <w:ind w:firstLine="567"/>
        <w:rPr>
          <w:rFonts w:ascii="宋体" w:eastAsia="宋体" w:hAnsi="宋体"/>
          <w:kern w:val="0"/>
          <w:sz w:val="24"/>
        </w:rPr>
      </w:pPr>
      <w:r w:rsidRPr="00CD2653">
        <w:rPr>
          <w:rFonts w:ascii="宋体" w:eastAsia="宋体" w:hAnsi="宋体" w:hint="eastAsia"/>
          <w:kern w:val="0"/>
          <w:sz w:val="24"/>
        </w:rPr>
        <w:t>根据《中华人民共和国民法典》、《中华人民共和国拍卖法》等法律、法规的规定，双方达成协议如下：</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第一条</w:t>
      </w:r>
      <w:r w:rsidRPr="00CD2653">
        <w:rPr>
          <w:rFonts w:ascii="宋体" w:eastAsia="宋体" w:hAnsi="宋体"/>
          <w:b/>
          <w:kern w:val="0"/>
          <w:sz w:val="24"/>
        </w:rPr>
        <w:t xml:space="preserve">  </w:t>
      </w:r>
      <w:r w:rsidRPr="00CD2653">
        <w:rPr>
          <w:rFonts w:ascii="宋体" w:eastAsia="宋体" w:hAnsi="宋体" w:hint="eastAsia"/>
          <w:b/>
          <w:kern w:val="0"/>
          <w:sz w:val="24"/>
        </w:rPr>
        <w:t>拍卖标的</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（一）甲方自愿委托乙方依法拍卖如下拍卖标的：</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，如实填写拍卖标的的质量和瑕疵〔见《委托拍卖标的清单》（附件1）〕。</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（二）甲方保证委托拍卖标的是甲方所有或者依法可以处分的，并提供有关证明文件等资料〔见《委托方交予拍卖方的证明材料》（附件2）〕。甲方对提供的证明材料的真实性负责。</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（三）拍卖前乙方应将已知或应知拍卖标的的质量和瑕疵如实告知竞买人。</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第二条</w:t>
      </w:r>
      <w:r w:rsidRPr="00CD2653">
        <w:rPr>
          <w:rFonts w:ascii="宋体" w:eastAsia="宋体" w:hAnsi="宋体"/>
          <w:b/>
          <w:kern w:val="0"/>
          <w:sz w:val="24"/>
        </w:rPr>
        <w:t xml:space="preserve">  </w:t>
      </w:r>
      <w:r w:rsidRPr="00CD2653">
        <w:rPr>
          <w:rFonts w:ascii="宋体" w:eastAsia="宋体" w:hAnsi="宋体" w:hint="eastAsia"/>
          <w:b/>
          <w:kern w:val="0"/>
          <w:sz w:val="24"/>
        </w:rPr>
        <w:t>拍卖标的的保留价</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（一）拍卖标的的保留价由甲方确定后填写（见附件1）。</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（二）保留价需变更的，双方应另行签订补充协议。</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第三条  拍卖标的的鉴定、评估</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（一）拍卖标的需要鉴定的，按下列第</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项方式鉴定。</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1．由乙方自行鉴定。</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2．委托其他机构鉴定，鉴定费用由</w:t>
      </w:r>
      <w:r w:rsidRPr="00CD2653">
        <w:rPr>
          <w:rFonts w:ascii="宋体" w:eastAsia="宋体" w:hAnsi="宋体"/>
          <w:kern w:val="0"/>
          <w:sz w:val="24"/>
          <w:u w:val="single"/>
        </w:rPr>
        <w:t xml:space="preserve">    </w:t>
      </w:r>
      <w:r w:rsidRPr="00CD2653">
        <w:rPr>
          <w:rFonts w:ascii="宋体" w:eastAsia="宋体" w:hAnsi="宋体" w:hint="eastAsia"/>
          <w:kern w:val="0"/>
          <w:sz w:val="24"/>
        </w:rPr>
        <w:t>方承担。</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（二）拍卖标的需要评估的，由</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方选择具有相应资质的评估机构进行评估。评估费用由</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方承担。</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第四条</w:t>
      </w:r>
      <w:r w:rsidRPr="00CD2653">
        <w:rPr>
          <w:rFonts w:ascii="宋体" w:eastAsia="宋体" w:hAnsi="宋体"/>
          <w:b/>
          <w:kern w:val="0"/>
          <w:sz w:val="24"/>
        </w:rPr>
        <w:t xml:space="preserve"> </w:t>
      </w:r>
      <w:r w:rsidRPr="00CD2653">
        <w:rPr>
          <w:rFonts w:ascii="宋体" w:eastAsia="宋体" w:hAnsi="宋体" w:hint="eastAsia"/>
          <w:b/>
          <w:kern w:val="0"/>
          <w:sz w:val="24"/>
        </w:rPr>
        <w:t xml:space="preserve"> 拍卖期限及地点</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乙方于</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年</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月</w:t>
      </w:r>
      <w:r w:rsidRPr="00CD2653">
        <w:rPr>
          <w:rFonts w:ascii="宋体" w:eastAsia="宋体" w:hAnsi="宋体"/>
          <w:kern w:val="0"/>
          <w:sz w:val="24"/>
          <w:u w:val="single"/>
        </w:rPr>
        <w:t xml:space="preserve">   </w:t>
      </w:r>
      <w:r w:rsidRPr="00CD2653">
        <w:rPr>
          <w:rFonts w:ascii="宋体" w:eastAsia="宋体" w:hAnsi="宋体" w:hint="eastAsia"/>
          <w:kern w:val="0"/>
          <w:sz w:val="24"/>
        </w:rPr>
        <w:t>日之前在</w:t>
      </w:r>
      <w:r w:rsidRPr="00CD2653">
        <w:rPr>
          <w:rFonts w:ascii="宋体" w:eastAsia="宋体" w:hAnsi="宋体"/>
          <w:kern w:val="0"/>
          <w:sz w:val="24"/>
          <w:u w:val="single"/>
        </w:rPr>
        <w:t xml:space="preserve">                       </w:t>
      </w:r>
      <w:r w:rsidRPr="00CD2653">
        <w:rPr>
          <w:rFonts w:ascii="宋体" w:eastAsia="宋体" w:hAnsi="宋体" w:hint="eastAsia"/>
          <w:kern w:val="0"/>
          <w:sz w:val="24"/>
        </w:rPr>
        <w:t>举办的拍卖会上对本合同所载拍卖标的进行第一次拍卖。</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第五条</w:t>
      </w:r>
      <w:r w:rsidRPr="00CD2653">
        <w:rPr>
          <w:rFonts w:ascii="宋体" w:eastAsia="宋体" w:hAnsi="宋体"/>
          <w:b/>
          <w:kern w:val="0"/>
          <w:sz w:val="24"/>
        </w:rPr>
        <w:t xml:space="preserve">  </w:t>
      </w:r>
      <w:r w:rsidRPr="00CD2653">
        <w:rPr>
          <w:rFonts w:ascii="宋体" w:eastAsia="宋体" w:hAnsi="宋体" w:hint="eastAsia"/>
          <w:b/>
          <w:kern w:val="0"/>
          <w:sz w:val="24"/>
        </w:rPr>
        <w:t>拍卖标的的保管</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（一）保管人：</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w:t>
      </w:r>
      <w:r w:rsidRPr="00CD2653">
        <w:rPr>
          <w:rFonts w:ascii="宋体" w:eastAsia="宋体" w:hAnsi="宋体" w:hint="eastAsia"/>
          <w:spacing w:val="4"/>
          <w:kern w:val="0"/>
          <w:sz w:val="24"/>
        </w:rPr>
        <w:t>双方约定拍卖标的由乙方保管的，甲方应于本合同签订之日</w:t>
      </w:r>
      <w:r w:rsidRPr="00CD2653">
        <w:rPr>
          <w:rFonts w:ascii="宋体" w:eastAsia="宋体" w:hAnsi="宋体" w:hint="eastAsia"/>
          <w:kern w:val="0"/>
          <w:sz w:val="24"/>
        </w:rPr>
        <w:t>起</w:t>
      </w:r>
      <w:r w:rsidRPr="00CD2653">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Pr>
          <w:rFonts w:ascii="宋体" w:eastAsia="宋体" w:hAnsi="宋体" w:hint="eastAsia"/>
          <w:kern w:val="0"/>
          <w:sz w:val="24"/>
          <w:u w:val="single"/>
        </w:rPr>
        <w:lastRenderedPageBreak/>
        <w:t xml:space="preserve"> </w:t>
      </w:r>
      <w:r w:rsidRPr="00CD2653">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hint="eastAsia"/>
          <w:kern w:val="0"/>
          <w:sz w:val="24"/>
        </w:rPr>
        <w:t>日内将拍卖标的交给乙方，并办理书面移交手续。</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（三）保管地点：</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（四）</w:t>
      </w:r>
      <w:r w:rsidRPr="00CD2653">
        <w:rPr>
          <w:rFonts w:ascii="宋体" w:eastAsia="宋体" w:hAnsi="宋体"/>
          <w:kern w:val="0"/>
          <w:sz w:val="24"/>
        </w:rPr>
        <w:t>拍卖未成交且拍卖标的由乙方保管的，甲方于拍卖</w:t>
      </w:r>
      <w:r w:rsidRPr="00CD2653">
        <w:rPr>
          <w:rFonts w:ascii="宋体" w:eastAsia="宋体" w:hAnsi="宋体" w:hint="eastAsia"/>
          <w:kern w:val="0"/>
          <w:sz w:val="24"/>
        </w:rPr>
        <w:t>活动</w:t>
      </w:r>
      <w:r w:rsidRPr="00CD2653">
        <w:rPr>
          <w:rFonts w:ascii="宋体" w:eastAsia="宋体" w:hAnsi="宋体"/>
          <w:kern w:val="0"/>
          <w:sz w:val="24"/>
        </w:rPr>
        <w:t>结束之日起</w:t>
      </w:r>
      <w:r w:rsidRPr="00CD2653">
        <w:rPr>
          <w:rFonts w:ascii="宋体" w:eastAsia="宋体" w:hAnsi="宋体"/>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rPr>
        <w:t>日内取回拍卖标的</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第六条</w:t>
      </w:r>
      <w:r w:rsidRPr="00CD2653">
        <w:rPr>
          <w:rFonts w:ascii="宋体" w:eastAsia="宋体" w:hAnsi="宋体"/>
          <w:b/>
          <w:kern w:val="0"/>
          <w:sz w:val="24"/>
        </w:rPr>
        <w:t xml:space="preserve">  </w:t>
      </w:r>
      <w:r w:rsidRPr="00CD2653">
        <w:rPr>
          <w:rFonts w:ascii="宋体" w:eastAsia="宋体" w:hAnsi="宋体" w:hint="eastAsia"/>
          <w:b/>
          <w:kern w:val="0"/>
          <w:sz w:val="24"/>
        </w:rPr>
        <w:t>拍卖标的的展示</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（一）乙方应于拍卖会举行日前</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日展示拍卖标的。</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（二）拍卖标的由甲方保管的，甲方应在拍卖标的展示期前将拍卖标的状况制作清单、图片和实物小样等封样资料交付给乙方。</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第七条  拍卖成交标的的交付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（一）拍卖标的由甲方保管的，拍卖成交后，甲方应在乙方收到买受人款项后</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日内凭乙方的有效凭证将拍卖成交标的交付给买受人。</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（二）拍卖标的由乙方保管的，拍卖成交后，乙方在收到全部成交价款后将拍卖成交标的交付给买受人。</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（三）交付给买受人的拍卖成交标的应与展示期提供竞买人看样的状况相一致。</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（四）拍卖成交标的需办理权属变更登记的，交付以登记完成为准。</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第八条</w:t>
      </w:r>
      <w:r w:rsidRPr="00CD2653">
        <w:rPr>
          <w:rFonts w:ascii="宋体" w:eastAsia="宋体" w:hAnsi="宋体"/>
          <w:b/>
          <w:kern w:val="0"/>
          <w:sz w:val="24"/>
        </w:rPr>
        <w:t xml:space="preserve">  </w:t>
      </w:r>
      <w:r w:rsidRPr="00CD2653">
        <w:rPr>
          <w:rFonts w:ascii="宋体" w:eastAsia="宋体" w:hAnsi="宋体" w:hint="eastAsia"/>
          <w:b/>
          <w:kern w:val="0"/>
          <w:sz w:val="24"/>
        </w:rPr>
        <w:t>佣金、税费及其支付的方式</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7"/>
        <w:gridCol w:w="968"/>
        <w:gridCol w:w="983"/>
        <w:gridCol w:w="691"/>
        <w:gridCol w:w="691"/>
        <w:gridCol w:w="691"/>
        <w:gridCol w:w="691"/>
        <w:gridCol w:w="691"/>
        <w:gridCol w:w="691"/>
        <w:gridCol w:w="748"/>
        <w:gridCol w:w="748"/>
      </w:tblGrid>
      <w:tr w:rsidR="007933B3" w:rsidRPr="00CD2653" w:rsidTr="00DB60BF">
        <w:trPr>
          <w:cantSplit/>
          <w:trHeight w:val="340"/>
          <w:jc w:val="center"/>
        </w:trPr>
        <w:tc>
          <w:tcPr>
            <w:tcW w:w="420"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项目</w:t>
            </w:r>
          </w:p>
        </w:tc>
        <w:tc>
          <w:tcPr>
            <w:tcW w:w="1176" w:type="pct"/>
            <w:gridSpan w:val="2"/>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按拍卖成交价计</w:t>
            </w:r>
          </w:p>
        </w:tc>
        <w:tc>
          <w:tcPr>
            <w:tcW w:w="3404" w:type="pct"/>
            <w:gridSpan w:val="8"/>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实际发生的费用</w:t>
            </w:r>
          </w:p>
        </w:tc>
      </w:tr>
      <w:tr w:rsidR="007933B3" w:rsidRPr="00CD2653" w:rsidTr="00DB60BF">
        <w:trPr>
          <w:cantSplit/>
          <w:trHeight w:val="340"/>
          <w:jc w:val="center"/>
        </w:trPr>
        <w:tc>
          <w:tcPr>
            <w:tcW w:w="420"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583"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佣金</w:t>
            </w:r>
          </w:p>
        </w:tc>
        <w:tc>
          <w:tcPr>
            <w:tcW w:w="593"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税金</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公告</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鉴定评估</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宣传</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劳务</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交通运输</w:t>
            </w:r>
          </w:p>
        </w:tc>
        <w:tc>
          <w:tcPr>
            <w:tcW w:w="417" w:type="pct"/>
            <w:vMerge w:val="restar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其他</w:t>
            </w:r>
          </w:p>
        </w:tc>
        <w:tc>
          <w:tcPr>
            <w:tcW w:w="902" w:type="pct"/>
            <w:gridSpan w:val="2"/>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b/>
                <w:bCs/>
                <w:color w:val="000000"/>
                <w:sz w:val="24"/>
              </w:rPr>
            </w:pPr>
            <w:r w:rsidRPr="00CD2653">
              <w:rPr>
                <w:rFonts w:ascii="宋体" w:eastAsia="宋体" w:hAnsi="宋体" w:hint="eastAsia"/>
                <w:b/>
                <w:bCs/>
                <w:color w:val="000000"/>
                <w:sz w:val="24"/>
              </w:rPr>
              <w:t>按保留价计</w:t>
            </w:r>
          </w:p>
        </w:tc>
      </w:tr>
      <w:tr w:rsidR="007933B3" w:rsidRPr="00CD2653" w:rsidTr="00DB60BF">
        <w:trPr>
          <w:cantSplit/>
          <w:trHeight w:val="340"/>
          <w:jc w:val="center"/>
        </w:trPr>
        <w:tc>
          <w:tcPr>
            <w:tcW w:w="420"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583"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593"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17" w:type="pct"/>
            <w:vMerge/>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left"/>
              <w:rPr>
                <w:rFonts w:ascii="宋体" w:eastAsia="宋体" w:hAnsi="宋体"/>
                <w:b/>
                <w:bCs/>
                <w:color w:val="000000"/>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b/>
                <w:bCs/>
                <w:color w:val="000000"/>
                <w:sz w:val="24"/>
              </w:rPr>
            </w:pPr>
            <w:r w:rsidRPr="00CD2653">
              <w:rPr>
                <w:rFonts w:ascii="宋体" w:eastAsia="宋体" w:hAnsi="宋体" w:hint="eastAsia"/>
                <w:b/>
                <w:bCs/>
                <w:color w:val="000000"/>
                <w:sz w:val="24"/>
              </w:rPr>
              <w:t>保管</w:t>
            </w: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b/>
                <w:bCs/>
                <w:color w:val="000000"/>
                <w:sz w:val="24"/>
              </w:rPr>
            </w:pPr>
            <w:r w:rsidRPr="00CD2653">
              <w:rPr>
                <w:rFonts w:ascii="宋体" w:eastAsia="宋体" w:hAnsi="宋体" w:hint="eastAsia"/>
                <w:b/>
                <w:bCs/>
                <w:color w:val="000000"/>
                <w:sz w:val="24"/>
              </w:rPr>
              <w:t>保险</w:t>
            </w:r>
          </w:p>
        </w:tc>
      </w:tr>
      <w:tr w:rsidR="007933B3" w:rsidRPr="00CD2653" w:rsidTr="00DB60BF">
        <w:trPr>
          <w:trHeight w:val="340"/>
          <w:jc w:val="center"/>
        </w:trPr>
        <w:tc>
          <w:tcPr>
            <w:tcW w:w="420"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r w:rsidRPr="00CD2653">
              <w:rPr>
                <w:rFonts w:ascii="宋体" w:eastAsia="宋体" w:hAnsi="宋体" w:hint="eastAsia"/>
                <w:color w:val="000000"/>
                <w:sz w:val="24"/>
              </w:rPr>
              <w:t>收费比例</w:t>
            </w:r>
          </w:p>
        </w:tc>
        <w:tc>
          <w:tcPr>
            <w:tcW w:w="58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r w:rsidRPr="00CD2653">
              <w:rPr>
                <w:rFonts w:ascii="宋体" w:eastAsia="宋体" w:hAnsi="宋体"/>
                <w:color w:val="000000"/>
                <w:sz w:val="24"/>
              </w:rPr>
              <w:t>%</w:t>
            </w:r>
          </w:p>
        </w:tc>
        <w:tc>
          <w:tcPr>
            <w:tcW w:w="59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r w:rsidRPr="00CD2653">
              <w:rPr>
                <w:rFonts w:ascii="宋体" w:eastAsia="宋体" w:hAnsi="宋体"/>
                <w:color w:val="000000"/>
                <w:sz w:val="24"/>
              </w:rPr>
              <w:t>%</w:t>
            </w: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r w:rsidRPr="00CD2653">
              <w:rPr>
                <w:rFonts w:ascii="宋体" w:eastAsia="宋体" w:hAnsi="宋体"/>
                <w:color w:val="000000"/>
                <w:sz w:val="24"/>
              </w:rPr>
              <w:t>%</w:t>
            </w: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right"/>
              <w:rPr>
                <w:rFonts w:ascii="宋体" w:eastAsia="宋体" w:hAnsi="宋体"/>
                <w:color w:val="000000"/>
                <w:sz w:val="24"/>
              </w:rPr>
            </w:pPr>
            <w:r w:rsidRPr="00CD2653">
              <w:rPr>
                <w:rFonts w:ascii="宋体" w:eastAsia="宋体" w:hAnsi="宋体"/>
                <w:color w:val="000000"/>
                <w:sz w:val="24"/>
              </w:rPr>
              <w:t>%</w:t>
            </w:r>
          </w:p>
        </w:tc>
      </w:tr>
      <w:tr w:rsidR="007933B3" w:rsidRPr="00CD2653" w:rsidTr="00DB60BF">
        <w:trPr>
          <w:trHeight w:val="340"/>
          <w:jc w:val="center"/>
        </w:trPr>
        <w:tc>
          <w:tcPr>
            <w:tcW w:w="420"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r w:rsidRPr="00CD2653">
              <w:rPr>
                <w:rFonts w:ascii="宋体" w:eastAsia="宋体" w:hAnsi="宋体" w:hint="eastAsia"/>
                <w:color w:val="000000"/>
                <w:sz w:val="24"/>
              </w:rPr>
              <w:t>金额</w:t>
            </w:r>
          </w:p>
        </w:tc>
        <w:tc>
          <w:tcPr>
            <w:tcW w:w="58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59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17"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color w:val="000000"/>
                <w:sz w:val="24"/>
              </w:rPr>
            </w:pPr>
          </w:p>
        </w:tc>
      </w:tr>
    </w:tbl>
    <w:p w:rsidR="007933B3" w:rsidRPr="00CD2653" w:rsidRDefault="007933B3" w:rsidP="001F2153">
      <w:pPr>
        <w:wordWrap w:val="0"/>
        <w:adjustRightInd w:val="0"/>
        <w:snapToGrid w:val="0"/>
        <w:spacing w:before="60" w:line="360" w:lineRule="auto"/>
        <w:ind w:firstLine="567"/>
        <w:rPr>
          <w:rFonts w:ascii="宋体" w:eastAsia="宋体" w:hAnsi="宋体"/>
          <w:kern w:val="0"/>
          <w:sz w:val="24"/>
        </w:rPr>
      </w:pPr>
      <w:r w:rsidRPr="00CD2653">
        <w:rPr>
          <w:rFonts w:ascii="宋体" w:eastAsia="宋体" w:hAnsi="宋体" w:hint="eastAsia"/>
          <w:kern w:val="0"/>
          <w:sz w:val="24"/>
        </w:rPr>
        <w:t>（一）拍卖成交的，甲方应承担佣金和税金。</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（二）拍卖未成交的，甲方应承担实际发生的费用。</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（三）甲方应付款项按下列第</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项方式支付。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1．拍卖成交的，乙方于成交日起</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日内在甲方所有的成交价款中扣除。</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2．拍卖未成交的，甲方按以下约定方式支付：</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lastRenderedPageBreak/>
        <w:t>3．</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（四）甲方应承担的税金由乙方代缴。</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第九条</w:t>
      </w:r>
      <w:r w:rsidRPr="00CD2653">
        <w:rPr>
          <w:rFonts w:ascii="宋体" w:eastAsia="宋体" w:hAnsi="宋体"/>
          <w:b/>
          <w:kern w:val="0"/>
          <w:sz w:val="24"/>
        </w:rPr>
        <w:t xml:space="preserve">  </w:t>
      </w:r>
      <w:r w:rsidRPr="00CD2653">
        <w:rPr>
          <w:rFonts w:ascii="宋体" w:eastAsia="宋体" w:hAnsi="宋体" w:hint="eastAsia"/>
          <w:b/>
          <w:kern w:val="0"/>
          <w:sz w:val="24"/>
        </w:rPr>
        <w:t>拍卖成交价款的支付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（一）拍卖成交后，拍卖标的由甲方保管的，乙方在拍卖成交标的交付完成之日起</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日内，将拍卖成交价款（扣除佣金和税金）支付给甲方。拍卖标的由乙方保管的，乙方在收到拍卖成交价款之日起</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日内，将拍卖成交价款（扣除佣金和税金）支付给甲方。</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支付方式为：□现金；□支票；□汇款。</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（二）其他支付方式：</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第十条</w:t>
      </w:r>
      <w:r w:rsidRPr="00CD2653">
        <w:rPr>
          <w:rFonts w:ascii="宋体" w:eastAsia="宋体" w:hAnsi="宋体"/>
          <w:b/>
          <w:kern w:val="0"/>
          <w:sz w:val="24"/>
        </w:rPr>
        <w:t xml:space="preserve">  </w:t>
      </w:r>
      <w:r w:rsidRPr="00CD2653">
        <w:rPr>
          <w:rFonts w:ascii="宋体" w:eastAsia="宋体" w:hAnsi="宋体" w:hint="eastAsia"/>
          <w:b/>
          <w:kern w:val="0"/>
          <w:sz w:val="24"/>
        </w:rPr>
        <w:t>拍卖成交标的未实现交付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（一）因买受人未按约定支付拍卖成交款的，按《中华人民共和国拍</w:t>
      </w:r>
      <w:r w:rsidRPr="00CD2653">
        <w:rPr>
          <w:rFonts w:ascii="宋体" w:eastAsia="宋体" w:hAnsi="宋体" w:hint="eastAsia"/>
          <w:spacing w:val="-4"/>
          <w:kern w:val="0"/>
          <w:sz w:val="24"/>
        </w:rPr>
        <w:t>卖法》第三十九条执行。乙方在依法获得的买受人违约金中，按下列第</w:t>
      </w:r>
      <w:r w:rsidRPr="00CD2653">
        <w:rPr>
          <w:rFonts w:ascii="宋体" w:eastAsia="宋体" w:hAnsi="宋体"/>
          <w:kern w:val="0"/>
          <w:sz w:val="24"/>
          <w:u w:val="single"/>
        </w:rPr>
        <w:t xml:space="preserve">    </w:t>
      </w:r>
      <w:r w:rsidRPr="00CD2653">
        <w:rPr>
          <w:rFonts w:ascii="宋体" w:eastAsia="宋体" w:hAnsi="宋体" w:hint="eastAsia"/>
          <w:kern w:val="0"/>
          <w:sz w:val="24"/>
        </w:rPr>
        <w:t>项方式处理。</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1．乙方在扣除应收佣金、费用后，余额归甲方。</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2．按甲方</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%、乙方</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%的比例分配买受人违约金。</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（二）因甲方或乙方的原因致使拍卖成交标的未实现交付的，按本合同第十四条第三项、第七项履行。</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第十一条</w:t>
      </w:r>
      <w:r w:rsidRPr="00CD2653">
        <w:rPr>
          <w:rFonts w:ascii="宋体" w:eastAsia="宋体" w:hAnsi="宋体"/>
          <w:b/>
          <w:kern w:val="0"/>
          <w:sz w:val="24"/>
        </w:rPr>
        <w:t xml:space="preserve">  </w:t>
      </w:r>
      <w:r w:rsidRPr="00CD2653">
        <w:rPr>
          <w:rFonts w:ascii="宋体" w:eastAsia="宋体" w:hAnsi="宋体" w:hint="eastAsia"/>
          <w:b/>
          <w:kern w:val="0"/>
          <w:sz w:val="24"/>
        </w:rPr>
        <w:t>保密</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双方对保密事项的约定：</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第十二条</w:t>
      </w:r>
      <w:r w:rsidRPr="00CD2653">
        <w:rPr>
          <w:rFonts w:ascii="宋体" w:eastAsia="宋体" w:hAnsi="宋体"/>
          <w:b/>
          <w:kern w:val="0"/>
          <w:sz w:val="24"/>
        </w:rPr>
        <w:t xml:space="preserve">  </w:t>
      </w:r>
      <w:r w:rsidRPr="00CD2653">
        <w:rPr>
          <w:rFonts w:ascii="宋体" w:eastAsia="宋体" w:hAnsi="宋体" w:hint="eastAsia"/>
          <w:b/>
          <w:kern w:val="0"/>
          <w:sz w:val="24"/>
        </w:rPr>
        <w:t>保险</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双方对保险事项的约定：</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第十三条</w:t>
      </w:r>
      <w:r w:rsidRPr="00CD2653">
        <w:rPr>
          <w:rFonts w:ascii="宋体" w:eastAsia="宋体" w:hAnsi="宋体"/>
          <w:b/>
          <w:kern w:val="0"/>
          <w:sz w:val="24"/>
        </w:rPr>
        <w:t xml:space="preserve">  </w:t>
      </w:r>
      <w:r w:rsidRPr="00CD2653">
        <w:rPr>
          <w:rFonts w:ascii="宋体" w:eastAsia="宋体" w:hAnsi="宋体" w:hint="eastAsia"/>
          <w:b/>
          <w:kern w:val="0"/>
          <w:sz w:val="24"/>
        </w:rPr>
        <w:t>双方的权利和义务</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（一）甲方不得参与竞买，也不得委托他人代为竞买本合同所载拍卖标的。</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kern w:val="0"/>
          <w:sz w:val="24"/>
        </w:rPr>
        <w:t>（二）拍卖开始前，甲方有权随时撤回委托，但撤回时应向乙方支付已经发生的相关费用。</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（三）委托拍卖标的鉴定或评估的结论与本合同约定不相符时，乙方有权要求变更。甲方不同意变更的，乙方有权解除合同。</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（四）拍卖未成交的，甲方可连续变更保留价再次拍卖或者撤回委托。甲方在拍卖未成交后</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日内未作明确意思表示和变更保留价的，视为撤回委托。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kern w:val="0"/>
          <w:sz w:val="24"/>
        </w:rPr>
        <w:t>（五）本合同终止前，甲方不得将本合同所载标的另行委托他人拍卖或以其他方式处置。</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（六）乙方及其工作人员不得以竞买人身份参与自己组织的拍卖活动，并</w:t>
      </w:r>
      <w:r w:rsidRPr="00CD2653">
        <w:rPr>
          <w:rFonts w:ascii="宋体" w:eastAsia="宋体" w:hAnsi="宋体" w:hint="eastAsia"/>
          <w:kern w:val="0"/>
          <w:sz w:val="24"/>
        </w:rPr>
        <w:lastRenderedPageBreak/>
        <w:t>不得委托他人代为竞买。</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（七）未经甲方同意，乙方不得将拍卖标的委托他人拍卖；不得擅自变更拍卖标的的保留价；不得低于保留价以击槌或以其他方式表示拍卖成交。</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（八）当拍卖活动或委托拍卖标的出现法定中止情形时，乙方应当中止拍卖。中止事由消失后，可以恢复拍卖，拍卖时间和期限另行约定。</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（九）拍卖成交的，乙方应在拍卖成交之日起</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个工作日内将拍卖结果及相关事项通知甲方。</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第十四条</w:t>
      </w:r>
      <w:r w:rsidRPr="00CD2653">
        <w:rPr>
          <w:rFonts w:ascii="宋体" w:eastAsia="宋体" w:hAnsi="宋体"/>
          <w:b/>
          <w:kern w:val="0"/>
          <w:sz w:val="24"/>
        </w:rPr>
        <w:t xml:space="preserve">  </w:t>
      </w:r>
      <w:r w:rsidRPr="00CD2653">
        <w:rPr>
          <w:rFonts w:ascii="宋体" w:eastAsia="宋体" w:hAnsi="宋体" w:hint="eastAsia"/>
          <w:b/>
          <w:kern w:val="0"/>
          <w:sz w:val="24"/>
        </w:rPr>
        <w:t>违约责任</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kern w:val="0"/>
          <w:sz w:val="24"/>
        </w:rPr>
        <w:t>（一）甲方逾期支付佣金或费用的，应向乙方支付每日</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元</w:t>
      </w:r>
      <w:r w:rsidRPr="00CD2653">
        <w:rPr>
          <w:rFonts w:ascii="宋体" w:eastAsia="宋体" w:hAnsi="宋体"/>
          <w:kern w:val="0"/>
          <w:sz w:val="24"/>
        </w:rPr>
        <w:t>的违约金。</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kern w:val="0"/>
          <w:sz w:val="24"/>
        </w:rPr>
        <w:t>（二）拍卖未成交且拍卖标的由乙方保管的，甲方未按合同约定取回拍卖标的的，应向乙方支付由此产生的逾期保管费，保管费为每日</w:t>
      </w:r>
      <w:r w:rsidRPr="00CD2653">
        <w:rPr>
          <w:rFonts w:ascii="宋体" w:eastAsia="宋体" w:hAnsi="宋体"/>
          <w:kern w:val="0"/>
          <w:sz w:val="24"/>
          <w:u w:val="single"/>
        </w:rPr>
        <w:t xml:space="preserve">     </w:t>
      </w:r>
      <w:r w:rsidRPr="00CD2653">
        <w:rPr>
          <w:rFonts w:ascii="宋体" w:eastAsia="宋体" w:hAnsi="宋体"/>
          <w:kern w:val="0"/>
          <w:sz w:val="24"/>
        </w:rPr>
        <w:t>元；逾期</w:t>
      </w:r>
      <w:r w:rsidRPr="00CD2653">
        <w:rPr>
          <w:rFonts w:ascii="宋体" w:eastAsia="宋体" w:hAnsi="宋体"/>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rPr>
        <w:t>日，乙方有权提存。</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三）拍卖成交后，因甲方的原因致使拍卖成交标的未实现交付或者甲方交付给买受人的拍卖标的与拍卖前展示的不一致的，甲方应按拍卖成交价向乙方支付约定的佣金，并承担买受人因此追究乙方责任而造成的乙方的经济损失。</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（四）乙方未按约定举行拍卖会的，应承担如下违约责任：</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（五）乙方因保管不善造成拍卖标的毁损、灭失的，乙方应当予以赔偿。赔偿金额：</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（六）乙方低于拍卖标的保留价成交的，应补足成交价与保留价之间的差额，并按下列方式处理：</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（七）拍卖成交后，因乙方的原因致使拍卖成交标的未实现交付的，由此产生的一切损失由乙方承担。</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（八）乙方逾期支付成交价款的，应向甲方支付每日</w:t>
      </w:r>
      <w:r w:rsidRPr="00CD2653">
        <w:rPr>
          <w:rFonts w:ascii="宋体" w:eastAsia="宋体" w:hAnsi="宋体"/>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元的违约金。</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（九）其他违约责任：</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第十五条</w:t>
      </w:r>
      <w:r w:rsidRPr="00CD2653">
        <w:rPr>
          <w:rFonts w:ascii="宋体" w:eastAsia="宋体" w:hAnsi="宋体"/>
          <w:b/>
          <w:kern w:val="0"/>
          <w:sz w:val="24"/>
        </w:rPr>
        <w:t xml:space="preserve">  </w:t>
      </w:r>
      <w:r w:rsidRPr="00CD2653">
        <w:rPr>
          <w:rFonts w:ascii="宋体" w:eastAsia="宋体" w:hAnsi="宋体" w:hint="eastAsia"/>
          <w:b/>
          <w:kern w:val="0"/>
          <w:sz w:val="24"/>
        </w:rPr>
        <w:t>其他约定</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第十六条</w:t>
      </w:r>
      <w:r w:rsidRPr="00CD2653">
        <w:rPr>
          <w:rFonts w:ascii="宋体" w:eastAsia="宋体" w:hAnsi="宋体"/>
          <w:b/>
          <w:kern w:val="0"/>
          <w:sz w:val="24"/>
        </w:rPr>
        <w:t xml:space="preserve">  </w:t>
      </w:r>
      <w:r w:rsidRPr="00CD2653">
        <w:rPr>
          <w:rFonts w:ascii="宋体" w:eastAsia="宋体" w:hAnsi="宋体" w:hint="eastAsia"/>
          <w:b/>
          <w:kern w:val="0"/>
          <w:sz w:val="24"/>
        </w:rPr>
        <w:t>争议解决方式</w:t>
      </w:r>
    </w:p>
    <w:p w:rsidR="007933B3" w:rsidRPr="00CD2653" w:rsidRDefault="007933B3" w:rsidP="001F2153">
      <w:pPr>
        <w:wordWrap w:val="0"/>
        <w:adjustRightInd w:val="0"/>
        <w:spacing w:line="360" w:lineRule="auto"/>
        <w:ind w:firstLine="567"/>
        <w:rPr>
          <w:rFonts w:ascii="宋体" w:eastAsia="宋体" w:hAnsi="宋体"/>
          <w:kern w:val="0"/>
          <w:sz w:val="24"/>
        </w:rPr>
      </w:pPr>
      <w:r w:rsidRPr="00CD2653">
        <w:rPr>
          <w:rFonts w:ascii="宋体" w:eastAsia="宋体" w:hAnsi="宋体" w:hint="eastAsia"/>
          <w:kern w:val="0"/>
          <w:sz w:val="24"/>
        </w:rPr>
        <w:t>双方发生争议的，可协商解决，或向有关部门申请调解；也可提请上海仲</w:t>
      </w:r>
      <w:r w:rsidRPr="00CD2653">
        <w:rPr>
          <w:rFonts w:ascii="宋体" w:eastAsia="宋体" w:hAnsi="宋体" w:hint="eastAsia"/>
          <w:kern w:val="0"/>
          <w:sz w:val="24"/>
        </w:rPr>
        <w:lastRenderedPageBreak/>
        <w:t>裁委员会仲裁（</w:t>
      </w:r>
      <w:r w:rsidRPr="00CD2653">
        <w:rPr>
          <w:rFonts w:ascii="宋体" w:eastAsia="宋体" w:hAnsi="宋体" w:hint="eastAsia"/>
          <w:b/>
          <w:bCs/>
          <w:kern w:val="0"/>
          <w:sz w:val="24"/>
          <w:em w:val="dot"/>
        </w:rPr>
        <w:t>不愿意仲裁的，请双方在签署合同时将此仲裁条款划去</w:t>
      </w:r>
      <w:r w:rsidRPr="00CD2653">
        <w:rPr>
          <w:rFonts w:ascii="宋体" w:eastAsia="宋体" w:hAnsi="宋体" w:hint="eastAsia"/>
          <w:kern w:val="0"/>
          <w:sz w:val="24"/>
        </w:rPr>
        <w:t>）。</w:t>
      </w:r>
    </w:p>
    <w:p w:rsidR="007933B3" w:rsidRPr="00CD2653" w:rsidRDefault="007933B3" w:rsidP="001F2153">
      <w:pPr>
        <w:wordWrap w:val="0"/>
        <w:adjustRightInd w:val="0"/>
        <w:snapToGrid w:val="0"/>
        <w:spacing w:line="360" w:lineRule="auto"/>
        <w:ind w:firstLine="567"/>
        <w:rPr>
          <w:rFonts w:ascii="宋体" w:eastAsia="宋体" w:hAnsi="宋体"/>
          <w:b/>
          <w:kern w:val="0"/>
          <w:sz w:val="24"/>
        </w:rPr>
      </w:pPr>
      <w:r w:rsidRPr="00CD2653">
        <w:rPr>
          <w:rFonts w:ascii="宋体" w:eastAsia="宋体" w:hAnsi="宋体" w:hint="eastAsia"/>
          <w:b/>
          <w:kern w:val="0"/>
          <w:sz w:val="24"/>
        </w:rPr>
        <w:t>第十七条</w:t>
      </w:r>
      <w:r w:rsidRPr="00CD2653">
        <w:rPr>
          <w:rFonts w:ascii="宋体" w:eastAsia="宋体" w:hAnsi="宋体"/>
          <w:b/>
          <w:kern w:val="0"/>
          <w:sz w:val="24"/>
        </w:rPr>
        <w:t xml:space="preserve">  </w:t>
      </w:r>
      <w:r w:rsidRPr="00CD2653">
        <w:rPr>
          <w:rFonts w:ascii="宋体" w:eastAsia="宋体" w:hAnsi="宋体" w:hint="eastAsia"/>
          <w:b/>
          <w:kern w:val="0"/>
          <w:sz w:val="24"/>
        </w:rPr>
        <w:t>附则</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1．本合同经甲乙双方签字或者盖章后生效。</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2．本合同未尽事宜，按有关法律、法规和规定处理。</w:t>
      </w:r>
    </w:p>
    <w:p w:rsidR="007933B3" w:rsidRPr="00CD2653" w:rsidRDefault="007933B3" w:rsidP="001F2153">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3．本合同一式</w:t>
      </w:r>
      <w:r w:rsidRPr="00CD2653">
        <w:rPr>
          <w:rFonts w:ascii="宋体" w:eastAsia="宋体" w:hAnsi="宋体"/>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份，当事人双方各执</w:t>
      </w:r>
      <w:r w:rsidRPr="00CD2653">
        <w:rPr>
          <w:rFonts w:ascii="宋体" w:eastAsia="宋体" w:hAnsi="宋体"/>
          <w:kern w:val="0"/>
          <w:sz w:val="24"/>
          <w:u w:val="single"/>
        </w:rPr>
        <w:t xml:space="preserve">   </w:t>
      </w:r>
      <w:r>
        <w:rPr>
          <w:rFonts w:ascii="宋体" w:eastAsia="宋体" w:hAnsi="宋体" w:hint="eastAsia"/>
          <w:kern w:val="0"/>
          <w:sz w:val="24"/>
          <w:u w:val="single"/>
        </w:rPr>
        <w:t xml:space="preserve">  </w:t>
      </w:r>
      <w:r w:rsidRPr="00CD2653">
        <w:rPr>
          <w:rFonts w:ascii="宋体" w:eastAsia="宋体" w:hAnsi="宋体" w:hint="eastAsia"/>
          <w:kern w:val="0"/>
          <w:sz w:val="24"/>
          <w:u w:val="single"/>
        </w:rPr>
        <w:t xml:space="preserve"> </w:t>
      </w:r>
      <w:r w:rsidRPr="00CD2653">
        <w:rPr>
          <w:rFonts w:ascii="宋体" w:eastAsia="宋体" w:hAnsi="宋体" w:hint="eastAsia"/>
          <w:kern w:val="0"/>
          <w:sz w:val="24"/>
        </w:rPr>
        <w:t>份。</w:t>
      </w:r>
    </w:p>
    <w:p w:rsidR="007933B3" w:rsidRDefault="007933B3" w:rsidP="0085640A">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附件：</w:t>
      </w:r>
    </w:p>
    <w:p w:rsidR="007933B3" w:rsidRDefault="007933B3" w:rsidP="0085640A">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1．委托拍卖标的清单</w:t>
      </w:r>
    </w:p>
    <w:p w:rsidR="007933B3" w:rsidRDefault="007933B3" w:rsidP="0085640A">
      <w:pPr>
        <w:wordWrap w:val="0"/>
        <w:adjustRightInd w:val="0"/>
        <w:snapToGrid w:val="0"/>
        <w:spacing w:line="360" w:lineRule="auto"/>
        <w:ind w:firstLine="567"/>
        <w:rPr>
          <w:rFonts w:ascii="宋体" w:eastAsia="宋体" w:hAnsi="宋体"/>
          <w:kern w:val="0"/>
          <w:sz w:val="24"/>
        </w:rPr>
      </w:pPr>
      <w:r w:rsidRPr="00CD2653">
        <w:rPr>
          <w:rFonts w:ascii="宋体" w:eastAsia="宋体" w:hAnsi="宋体" w:hint="eastAsia"/>
          <w:kern w:val="0"/>
          <w:sz w:val="24"/>
        </w:rPr>
        <w:t>2．委托方交予拍卖方的证明材料</w:t>
      </w:r>
    </w:p>
    <w:tbl>
      <w:tblPr>
        <w:tblW w:w="0" w:type="auto"/>
        <w:tblLook w:val="04A0" w:firstRow="1" w:lastRow="0" w:firstColumn="1" w:lastColumn="0" w:noHBand="0" w:noVBand="1"/>
      </w:tblPr>
      <w:tblGrid>
        <w:gridCol w:w="4798"/>
        <w:gridCol w:w="3502"/>
      </w:tblGrid>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甲方（委托人）</w:t>
            </w:r>
            <w:r w:rsidRPr="0042691F">
              <w:rPr>
                <w:rFonts w:ascii="宋体" w:eastAsia="宋体" w:hAnsi="宋体"/>
                <w:sz w:val="24"/>
                <w:u w:val="single"/>
              </w:rPr>
              <w:t xml:space="preserve">      </w:t>
            </w:r>
            <w:r w:rsidRPr="0042691F">
              <w:rPr>
                <w:rFonts w:ascii="宋体" w:eastAsia="宋体" w:hAnsi="宋体" w:hint="eastAsia"/>
                <w:sz w:val="24"/>
                <w:u w:val="single"/>
              </w:rPr>
              <w:t xml:space="preserve">       </w:t>
            </w:r>
            <w:r w:rsidRPr="0042691F">
              <w:rPr>
                <w:rFonts w:ascii="宋体" w:eastAsia="宋体" w:hAnsi="宋体"/>
                <w:sz w:val="24"/>
                <w:u w:val="single"/>
              </w:rPr>
              <w:t xml:space="preserve">      </w:t>
            </w:r>
            <w:r w:rsidRPr="0042691F">
              <w:rPr>
                <w:rFonts w:ascii="宋体" w:eastAsia="宋体" w:hAnsi="宋体" w:hint="eastAsia"/>
                <w:sz w:val="24"/>
              </w:rPr>
              <w:t>（签字或盖章）</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u w:val="single"/>
              </w:rPr>
            </w:pPr>
            <w:r w:rsidRPr="0042691F">
              <w:rPr>
                <w:rFonts w:ascii="宋体" w:eastAsia="宋体" w:hAnsi="宋体" w:hint="eastAsia"/>
                <w:sz w:val="24"/>
              </w:rPr>
              <w:t>证照及号码</w:t>
            </w:r>
            <w:r w:rsidRPr="0042691F">
              <w:rPr>
                <w:rFonts w:ascii="宋体" w:eastAsia="宋体" w:hAnsi="宋体" w:hint="eastAsia"/>
                <w:sz w:val="24"/>
                <w:u w:val="single"/>
              </w:rPr>
              <w:t xml:space="preserve">                                    </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u w:val="single"/>
              </w:rPr>
            </w:pPr>
            <w:r w:rsidRPr="0042691F">
              <w:rPr>
                <w:rFonts w:ascii="宋体" w:eastAsia="宋体" w:hAnsi="宋体" w:hint="eastAsia"/>
                <w:sz w:val="24"/>
              </w:rPr>
              <w:t>住      所</w:t>
            </w:r>
            <w:r w:rsidRPr="0042691F">
              <w:rPr>
                <w:rFonts w:ascii="宋体" w:eastAsia="宋体" w:hAnsi="宋体" w:hint="eastAsia"/>
                <w:sz w:val="24"/>
                <w:u w:val="single"/>
              </w:rPr>
              <w:t xml:space="preserve">                                    </w:t>
            </w:r>
          </w:p>
        </w:tc>
      </w:tr>
      <w:tr w:rsidR="007933B3" w:rsidRPr="0042691F" w:rsidTr="0042691F">
        <w:tc>
          <w:tcPr>
            <w:tcW w:w="4928"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法定代表人</w:t>
            </w:r>
            <w:r w:rsidRPr="0042691F">
              <w:rPr>
                <w:rFonts w:ascii="宋体" w:eastAsia="宋体" w:hAnsi="宋体"/>
                <w:sz w:val="24"/>
                <w:u w:val="single"/>
              </w:rPr>
              <w:t xml:space="preserve">                       </w:t>
            </w:r>
          </w:p>
        </w:tc>
        <w:tc>
          <w:tcPr>
            <w:tcW w:w="3594"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联系电话</w:t>
            </w:r>
            <w:r w:rsidRPr="0042691F">
              <w:rPr>
                <w:rFonts w:ascii="宋体" w:eastAsia="宋体" w:hAnsi="宋体"/>
                <w:sz w:val="24"/>
                <w:u w:val="single"/>
              </w:rPr>
              <w:t xml:space="preserve">                </w:t>
            </w:r>
          </w:p>
        </w:tc>
      </w:tr>
      <w:tr w:rsidR="007933B3" w:rsidRPr="0042691F" w:rsidTr="0042691F">
        <w:tc>
          <w:tcPr>
            <w:tcW w:w="4928"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委托代理人</w:t>
            </w:r>
            <w:r w:rsidRPr="0042691F">
              <w:rPr>
                <w:rFonts w:ascii="宋体" w:eastAsia="宋体" w:hAnsi="宋体"/>
                <w:sz w:val="24"/>
                <w:u w:val="single"/>
              </w:rPr>
              <w:t xml:space="preserve">                       </w:t>
            </w:r>
          </w:p>
        </w:tc>
        <w:tc>
          <w:tcPr>
            <w:tcW w:w="3594"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联系电话</w:t>
            </w:r>
            <w:r w:rsidRPr="0042691F">
              <w:rPr>
                <w:rFonts w:ascii="宋体" w:eastAsia="宋体" w:hAnsi="宋体"/>
                <w:sz w:val="24"/>
                <w:u w:val="single"/>
              </w:rPr>
              <w:t xml:space="preserve">                </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乙方（拍卖人）</w:t>
            </w:r>
            <w:r w:rsidRPr="0042691F">
              <w:rPr>
                <w:rFonts w:ascii="宋体" w:eastAsia="宋体" w:hAnsi="宋体"/>
                <w:sz w:val="24"/>
                <w:u w:val="single"/>
              </w:rPr>
              <w:t xml:space="preserve">                   </w:t>
            </w:r>
            <w:r w:rsidRPr="0042691F">
              <w:rPr>
                <w:rFonts w:ascii="宋体" w:eastAsia="宋体" w:hAnsi="宋体" w:hint="eastAsia"/>
                <w:sz w:val="24"/>
              </w:rPr>
              <w:t>（盖章）</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住所</w:t>
            </w:r>
            <w:r w:rsidRPr="0042691F">
              <w:rPr>
                <w:rFonts w:ascii="宋体" w:eastAsia="宋体" w:hAnsi="宋体"/>
                <w:sz w:val="24"/>
                <w:u w:val="single"/>
              </w:rPr>
              <w:t xml:space="preserve">                                          </w:t>
            </w:r>
          </w:p>
        </w:tc>
      </w:tr>
      <w:tr w:rsidR="007933B3" w:rsidRPr="0042691F" w:rsidTr="0042691F">
        <w:tc>
          <w:tcPr>
            <w:tcW w:w="4928"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法定代表人</w:t>
            </w:r>
            <w:r w:rsidRPr="0042691F">
              <w:rPr>
                <w:rFonts w:ascii="宋体" w:eastAsia="宋体" w:hAnsi="宋体"/>
                <w:sz w:val="24"/>
                <w:u w:val="single"/>
              </w:rPr>
              <w:t xml:space="preserve">                       </w:t>
            </w:r>
          </w:p>
        </w:tc>
        <w:tc>
          <w:tcPr>
            <w:tcW w:w="3594"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联系电话</w:t>
            </w:r>
            <w:r w:rsidRPr="0042691F">
              <w:rPr>
                <w:rFonts w:ascii="宋体" w:eastAsia="宋体" w:hAnsi="宋体"/>
                <w:sz w:val="24"/>
                <w:u w:val="single"/>
              </w:rPr>
              <w:t xml:space="preserve">                </w:t>
            </w:r>
          </w:p>
        </w:tc>
      </w:tr>
      <w:tr w:rsidR="007933B3" w:rsidRPr="0042691F" w:rsidTr="0042691F">
        <w:tc>
          <w:tcPr>
            <w:tcW w:w="4928"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委托代理人</w:t>
            </w:r>
            <w:r w:rsidRPr="0042691F">
              <w:rPr>
                <w:rFonts w:ascii="宋体" w:eastAsia="宋体" w:hAnsi="宋体"/>
                <w:sz w:val="24"/>
                <w:u w:val="single"/>
              </w:rPr>
              <w:t xml:space="preserve">                       </w:t>
            </w:r>
          </w:p>
        </w:tc>
        <w:tc>
          <w:tcPr>
            <w:tcW w:w="3594" w:type="dxa"/>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联系电话</w:t>
            </w:r>
            <w:r w:rsidRPr="0042691F">
              <w:rPr>
                <w:rFonts w:ascii="宋体" w:eastAsia="宋体" w:hAnsi="宋体"/>
                <w:sz w:val="24"/>
                <w:u w:val="single"/>
              </w:rPr>
              <w:t xml:space="preserve">                </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签约地：</w:t>
            </w:r>
            <w:r w:rsidRPr="0042691F">
              <w:rPr>
                <w:rFonts w:ascii="宋体" w:eastAsia="宋体" w:hAnsi="宋体"/>
                <w:sz w:val="24"/>
                <w:u w:val="single"/>
              </w:rPr>
              <w:t xml:space="preserve">                            </w:t>
            </w:r>
            <w:r w:rsidRPr="0042691F">
              <w:rPr>
                <w:rFonts w:ascii="宋体" w:eastAsia="宋体" w:hAnsi="宋体" w:hint="eastAsia"/>
                <w:sz w:val="24"/>
                <w:u w:val="single"/>
              </w:rPr>
              <w:t xml:space="preserve">         </w:t>
            </w:r>
            <w:r w:rsidRPr="0042691F">
              <w:rPr>
                <w:rFonts w:ascii="宋体" w:eastAsia="宋体" w:hAnsi="宋体"/>
                <w:sz w:val="24"/>
                <w:u w:val="single"/>
              </w:rPr>
              <w:t xml:space="preserve"> </w:t>
            </w:r>
          </w:p>
        </w:tc>
      </w:tr>
      <w:tr w:rsidR="007933B3" w:rsidRPr="0042691F" w:rsidTr="0042691F">
        <w:tc>
          <w:tcPr>
            <w:tcW w:w="8522" w:type="dxa"/>
            <w:gridSpan w:val="2"/>
            <w:shd w:val="clear" w:color="auto" w:fill="auto"/>
          </w:tcPr>
          <w:p w:rsidR="007933B3" w:rsidRPr="0042691F" w:rsidRDefault="007933B3" w:rsidP="001F2153">
            <w:pPr>
              <w:wordWrap w:val="0"/>
              <w:adjustRightInd w:val="0"/>
              <w:snapToGrid w:val="0"/>
              <w:spacing w:line="360" w:lineRule="auto"/>
              <w:rPr>
                <w:rFonts w:ascii="宋体" w:eastAsia="宋体" w:hAnsi="宋体"/>
                <w:sz w:val="24"/>
              </w:rPr>
            </w:pPr>
            <w:r w:rsidRPr="0042691F">
              <w:rPr>
                <w:rFonts w:ascii="宋体" w:eastAsia="宋体" w:hAnsi="宋体" w:hint="eastAsia"/>
                <w:sz w:val="24"/>
              </w:rPr>
              <w:t>签约日期：</w:t>
            </w:r>
            <w:r w:rsidRPr="0042691F">
              <w:rPr>
                <w:rFonts w:ascii="宋体" w:eastAsia="宋体" w:hAnsi="宋体"/>
                <w:sz w:val="24"/>
                <w:u w:val="single"/>
              </w:rPr>
              <w:t xml:space="preserve">       </w:t>
            </w:r>
            <w:r w:rsidRPr="0042691F">
              <w:rPr>
                <w:rFonts w:ascii="宋体" w:eastAsia="宋体" w:hAnsi="宋体" w:hint="eastAsia"/>
                <w:sz w:val="24"/>
              </w:rPr>
              <w:t>年</w:t>
            </w:r>
            <w:r w:rsidRPr="0042691F">
              <w:rPr>
                <w:rFonts w:ascii="宋体" w:eastAsia="宋体" w:hAnsi="宋体"/>
                <w:sz w:val="24"/>
                <w:u w:val="single"/>
              </w:rPr>
              <w:t xml:space="preserve">   </w:t>
            </w:r>
            <w:r w:rsidRPr="0042691F">
              <w:rPr>
                <w:rFonts w:ascii="宋体" w:eastAsia="宋体" w:hAnsi="宋体" w:hint="eastAsia"/>
                <w:sz w:val="24"/>
              </w:rPr>
              <w:t>月</w:t>
            </w:r>
            <w:r w:rsidRPr="0042691F">
              <w:rPr>
                <w:rFonts w:ascii="宋体" w:eastAsia="宋体" w:hAnsi="宋体"/>
                <w:sz w:val="24"/>
                <w:u w:val="single"/>
              </w:rPr>
              <w:t xml:space="preserve">   </w:t>
            </w:r>
            <w:r w:rsidRPr="0042691F">
              <w:rPr>
                <w:rFonts w:ascii="宋体" w:eastAsia="宋体" w:hAnsi="宋体" w:hint="eastAsia"/>
                <w:sz w:val="24"/>
              </w:rPr>
              <w:t>日</w:t>
            </w:r>
          </w:p>
        </w:tc>
      </w:tr>
    </w:tbl>
    <w:p w:rsidR="007933B3" w:rsidRDefault="007933B3" w:rsidP="001F2153">
      <w:pPr>
        <w:wordWrap w:val="0"/>
        <w:adjustRightInd w:val="0"/>
        <w:snapToGrid w:val="0"/>
        <w:spacing w:line="360" w:lineRule="auto"/>
        <w:rPr>
          <w:rFonts w:ascii="宋体" w:eastAsia="宋体" w:hAnsi="宋体"/>
          <w:kern w:val="0"/>
          <w:sz w:val="24"/>
        </w:rPr>
      </w:pPr>
      <w:r>
        <w:rPr>
          <w:rFonts w:ascii="宋体" w:eastAsia="宋体" w:hAnsi="宋体"/>
          <w:kern w:val="0"/>
          <w:sz w:val="24"/>
        </w:rPr>
        <w:br w:type="page"/>
      </w:r>
      <w:r w:rsidRPr="00CD2653">
        <w:rPr>
          <w:rFonts w:ascii="宋体" w:eastAsia="宋体" w:hAnsi="宋体" w:hint="eastAsia"/>
          <w:kern w:val="0"/>
          <w:sz w:val="24"/>
        </w:rPr>
        <w:lastRenderedPageBreak/>
        <w:t>附件1</w:t>
      </w:r>
    </w:p>
    <w:p w:rsidR="007933B3" w:rsidRDefault="007933B3" w:rsidP="001F2153">
      <w:pPr>
        <w:wordWrap w:val="0"/>
        <w:adjustRightInd w:val="0"/>
        <w:spacing w:line="360" w:lineRule="auto"/>
        <w:jc w:val="center"/>
        <w:rPr>
          <w:rFonts w:ascii="宋体" w:eastAsia="宋体" w:hAnsi="宋体"/>
          <w:b/>
          <w:bCs/>
          <w:sz w:val="24"/>
        </w:rPr>
      </w:pPr>
      <w:r w:rsidRPr="00CD2653">
        <w:rPr>
          <w:rFonts w:ascii="宋体" w:eastAsia="宋体" w:hAnsi="宋体" w:hint="eastAsia"/>
          <w:b/>
          <w:bCs/>
          <w:sz w:val="24"/>
        </w:rPr>
        <w:t>委托拍卖标的清单</w:t>
      </w:r>
    </w:p>
    <w:p w:rsidR="007933B3" w:rsidRPr="00CD2653" w:rsidRDefault="007933B3" w:rsidP="001F2153">
      <w:pPr>
        <w:wordWrap w:val="0"/>
        <w:adjustRightInd w:val="0"/>
        <w:snapToGrid w:val="0"/>
        <w:spacing w:after="60" w:line="360" w:lineRule="auto"/>
        <w:ind w:firstLine="567"/>
        <w:jc w:val="right"/>
        <w:rPr>
          <w:rFonts w:ascii="宋体" w:eastAsia="宋体" w:hAnsi="宋体"/>
          <w:kern w:val="0"/>
          <w:sz w:val="24"/>
        </w:rPr>
      </w:pPr>
      <w:r>
        <w:rPr>
          <w:rFonts w:ascii="宋体" w:eastAsia="宋体" w:hAnsi="宋体" w:hint="eastAsia"/>
          <w:kern w:val="0"/>
          <w:sz w:val="24"/>
          <w:u w:val="single"/>
        </w:rPr>
        <w:t xml:space="preserve">         </w:t>
      </w:r>
      <w:r w:rsidRPr="00CD2653">
        <w:rPr>
          <w:rFonts w:ascii="宋体" w:eastAsia="宋体" w:hAnsi="宋体" w:hint="eastAsia"/>
          <w:kern w:val="0"/>
          <w:sz w:val="24"/>
        </w:rPr>
        <w:t>年</w:t>
      </w:r>
      <w:r w:rsidRPr="00161C83">
        <w:rPr>
          <w:rFonts w:ascii="宋体" w:eastAsia="宋体" w:hAnsi="宋体"/>
          <w:kern w:val="0"/>
          <w:sz w:val="24"/>
          <w:u w:val="single"/>
        </w:rPr>
        <w:t xml:space="preserve">    </w:t>
      </w:r>
      <w:r w:rsidRPr="00CD2653">
        <w:rPr>
          <w:rFonts w:ascii="宋体" w:eastAsia="宋体" w:hAnsi="宋体" w:hint="eastAsia"/>
          <w:kern w:val="0"/>
          <w:sz w:val="24"/>
        </w:rPr>
        <w:t>月</w:t>
      </w:r>
      <w:r w:rsidRPr="00161C83">
        <w:rPr>
          <w:rFonts w:ascii="宋体" w:eastAsia="宋体" w:hAnsi="宋体"/>
          <w:kern w:val="0"/>
          <w:sz w:val="24"/>
          <w:u w:val="single"/>
        </w:rPr>
        <w:t xml:space="preserve">    </w:t>
      </w:r>
      <w:r w:rsidRPr="00CD2653">
        <w:rPr>
          <w:rFonts w:ascii="宋体" w:eastAsia="宋体" w:hAnsi="宋体" w:hint="eastAsia"/>
          <w:kern w:val="0"/>
          <w:sz w:val="24"/>
        </w:rPr>
        <w:t>日</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5"/>
        <w:gridCol w:w="1896"/>
        <w:gridCol w:w="748"/>
        <w:gridCol w:w="748"/>
        <w:gridCol w:w="3142"/>
        <w:gridCol w:w="1021"/>
      </w:tblGrid>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tabs>
                <w:tab w:val="left" w:pos="-108"/>
              </w:tabs>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序号</w:t>
            </w: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tabs>
                <w:tab w:val="left" w:pos="-108"/>
                <w:tab w:val="left" w:pos="1630"/>
              </w:tabs>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拍卖标的名称</w:t>
            </w: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单位</w:t>
            </w: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数量</w:t>
            </w: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质量状况（瑕疵情况）</w:t>
            </w: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r w:rsidRPr="00CD2653">
              <w:rPr>
                <w:rFonts w:ascii="宋体" w:eastAsia="宋体" w:hAnsi="宋体" w:hint="eastAsia"/>
                <w:sz w:val="24"/>
              </w:rPr>
              <w:t>保留价</w:t>
            </w: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idowControl/>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r w:rsidR="007933B3" w:rsidRPr="00CD2653" w:rsidTr="00DB60BF">
        <w:trPr>
          <w:trHeight w:val="851"/>
          <w:jc w:val="center"/>
        </w:trPr>
        <w:tc>
          <w:tcPr>
            <w:tcW w:w="4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143"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451"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1895"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c>
          <w:tcPr>
            <w:tcW w:w="616" w:type="pct"/>
            <w:tcBorders>
              <w:top w:val="single" w:sz="4" w:space="0" w:color="auto"/>
              <w:left w:val="single" w:sz="4" w:space="0" w:color="auto"/>
              <w:bottom w:val="single" w:sz="4" w:space="0" w:color="auto"/>
              <w:right w:val="single" w:sz="4" w:space="0" w:color="auto"/>
            </w:tcBorders>
            <w:vAlign w:val="center"/>
          </w:tcPr>
          <w:p w:rsidR="007933B3" w:rsidRPr="00CD2653" w:rsidRDefault="007933B3" w:rsidP="001F2153">
            <w:pPr>
              <w:wordWrap w:val="0"/>
              <w:adjustRightInd w:val="0"/>
              <w:snapToGrid w:val="0"/>
              <w:spacing w:line="360" w:lineRule="auto"/>
              <w:jc w:val="center"/>
              <w:rPr>
                <w:rFonts w:ascii="宋体" w:eastAsia="宋体" w:hAnsi="宋体"/>
                <w:sz w:val="24"/>
              </w:rPr>
            </w:pPr>
          </w:p>
        </w:tc>
      </w:tr>
    </w:tbl>
    <w:p w:rsidR="007933B3" w:rsidRDefault="007933B3" w:rsidP="001F2153">
      <w:pPr>
        <w:wordWrap w:val="0"/>
        <w:adjustRightInd w:val="0"/>
        <w:snapToGrid w:val="0"/>
        <w:spacing w:before="240" w:line="360" w:lineRule="auto"/>
        <w:ind w:right="11"/>
        <w:jc w:val="right"/>
        <w:rPr>
          <w:rFonts w:ascii="宋体" w:eastAsia="宋体" w:hAnsi="宋体"/>
          <w:sz w:val="24"/>
          <w:u w:val="single"/>
        </w:rPr>
      </w:pPr>
      <w:r w:rsidRPr="00CD2653">
        <w:rPr>
          <w:rFonts w:ascii="宋体" w:eastAsia="宋体" w:hAnsi="宋体" w:hint="eastAsia"/>
          <w:sz w:val="24"/>
        </w:rPr>
        <w:t>委托人（盖章、签名）</w:t>
      </w:r>
      <w:r w:rsidRPr="00CD2653">
        <w:rPr>
          <w:rFonts w:ascii="宋体" w:eastAsia="宋体" w:hAnsi="宋体" w:hint="eastAsia"/>
          <w:sz w:val="24"/>
          <w:u w:val="single"/>
        </w:rPr>
        <w:t xml:space="preserve"> </w:t>
      </w:r>
      <w:r>
        <w:rPr>
          <w:rFonts w:ascii="宋体" w:eastAsia="宋体" w:hAnsi="宋体"/>
          <w:sz w:val="24"/>
          <w:u w:val="single"/>
        </w:rPr>
        <w:t xml:space="preserve">      </w:t>
      </w:r>
      <w:r w:rsidRPr="00CD2653">
        <w:rPr>
          <w:rFonts w:ascii="宋体" w:eastAsia="宋体" w:hAnsi="宋体" w:hint="eastAsia"/>
          <w:sz w:val="24"/>
          <w:u w:val="single"/>
        </w:rPr>
        <w:t xml:space="preserve">              </w:t>
      </w:r>
    </w:p>
    <w:p w:rsidR="007933B3" w:rsidRDefault="007933B3" w:rsidP="001F2153">
      <w:pPr>
        <w:wordWrap w:val="0"/>
        <w:adjustRightInd w:val="0"/>
        <w:snapToGrid w:val="0"/>
        <w:spacing w:line="360" w:lineRule="auto"/>
        <w:rPr>
          <w:rFonts w:ascii="宋体" w:eastAsia="宋体" w:hAnsi="宋体"/>
          <w:kern w:val="0"/>
          <w:sz w:val="24"/>
        </w:rPr>
      </w:pPr>
      <w:r>
        <w:rPr>
          <w:rFonts w:ascii="宋体" w:eastAsia="宋体" w:hAnsi="宋体"/>
          <w:kern w:val="0"/>
          <w:sz w:val="24"/>
        </w:rPr>
        <w:br w:type="page"/>
      </w:r>
      <w:r w:rsidRPr="00CD2653">
        <w:rPr>
          <w:rFonts w:ascii="宋体" w:eastAsia="宋体" w:hAnsi="宋体" w:hint="eastAsia"/>
          <w:kern w:val="0"/>
          <w:sz w:val="24"/>
        </w:rPr>
        <w:lastRenderedPageBreak/>
        <w:t>附件2</w:t>
      </w:r>
    </w:p>
    <w:p w:rsidR="007933B3" w:rsidRDefault="007933B3" w:rsidP="001F2153">
      <w:pPr>
        <w:wordWrap w:val="0"/>
        <w:adjustRightInd w:val="0"/>
        <w:spacing w:after="312" w:line="360" w:lineRule="auto"/>
        <w:jc w:val="center"/>
        <w:rPr>
          <w:rFonts w:ascii="宋体" w:eastAsia="宋体" w:hAnsi="宋体"/>
          <w:b/>
          <w:bCs/>
          <w:sz w:val="24"/>
        </w:rPr>
      </w:pPr>
      <w:r w:rsidRPr="00CD2653">
        <w:rPr>
          <w:rFonts w:ascii="宋体" w:eastAsia="宋体" w:hAnsi="宋体" w:hint="eastAsia"/>
          <w:b/>
          <w:bCs/>
          <w:sz w:val="24"/>
        </w:rPr>
        <w:t>委托方交予拍卖方的证明材料</w:t>
      </w:r>
    </w:p>
    <w:p w:rsidR="007933B3" w:rsidRPr="00CD2653" w:rsidRDefault="007933B3" w:rsidP="001F2153">
      <w:pPr>
        <w:wordWrap w:val="0"/>
        <w:adjustRightInd w:val="0"/>
        <w:snapToGrid w:val="0"/>
        <w:spacing w:line="360" w:lineRule="auto"/>
        <w:rPr>
          <w:rFonts w:ascii="宋体" w:eastAsia="宋体" w:hAnsi="宋体"/>
          <w:sz w:val="24"/>
          <w:u w:val="single"/>
        </w:rPr>
      </w:pPr>
      <w:r w:rsidRPr="00CD2653">
        <w:rPr>
          <w:rFonts w:ascii="宋体" w:eastAsia="宋体" w:hAnsi="宋体" w:hint="eastAsia"/>
          <w:sz w:val="24"/>
        </w:rPr>
        <w:t>1．</w:t>
      </w:r>
      <w:r w:rsidRPr="00CD2653">
        <w:rPr>
          <w:rFonts w:ascii="宋体" w:eastAsia="宋体" w:hAnsi="宋体"/>
          <w:sz w:val="24"/>
          <w:u w:val="single"/>
        </w:rPr>
        <w:t xml:space="preserve">                                                       </w:t>
      </w:r>
    </w:p>
    <w:p w:rsidR="007933B3" w:rsidRPr="00CD2653" w:rsidRDefault="007933B3" w:rsidP="001F2153">
      <w:pPr>
        <w:wordWrap w:val="0"/>
        <w:adjustRightInd w:val="0"/>
        <w:snapToGrid w:val="0"/>
        <w:spacing w:line="360" w:lineRule="auto"/>
        <w:rPr>
          <w:rFonts w:ascii="宋体" w:eastAsia="宋体" w:hAnsi="宋体"/>
          <w:sz w:val="24"/>
        </w:rPr>
      </w:pPr>
      <w:r w:rsidRPr="00CD2653">
        <w:rPr>
          <w:rFonts w:ascii="宋体" w:eastAsia="宋体" w:hAnsi="宋体" w:hint="eastAsia"/>
          <w:sz w:val="24"/>
        </w:rPr>
        <w:t>2．</w:t>
      </w:r>
      <w:r w:rsidRPr="00CD2653">
        <w:rPr>
          <w:rFonts w:ascii="宋体" w:eastAsia="宋体" w:hAnsi="宋体"/>
          <w:sz w:val="24"/>
          <w:u w:val="single"/>
        </w:rPr>
        <w:t xml:space="preserve">                                            </w:t>
      </w:r>
      <w:r w:rsidRPr="00CD2653">
        <w:rPr>
          <w:rFonts w:ascii="宋体" w:eastAsia="宋体" w:hAnsi="宋体" w:hint="eastAsia"/>
          <w:sz w:val="24"/>
          <w:u w:val="single"/>
        </w:rPr>
        <w:t xml:space="preserve"> </w:t>
      </w:r>
      <w:r w:rsidRPr="00CD2653">
        <w:rPr>
          <w:rFonts w:ascii="宋体" w:eastAsia="宋体" w:hAnsi="宋体"/>
          <w:sz w:val="24"/>
          <w:u w:val="single"/>
        </w:rPr>
        <w:t xml:space="preserve">          </w:t>
      </w:r>
    </w:p>
    <w:p w:rsidR="007933B3" w:rsidRPr="00CD2653" w:rsidRDefault="007933B3" w:rsidP="001F2153">
      <w:pPr>
        <w:wordWrap w:val="0"/>
        <w:adjustRightInd w:val="0"/>
        <w:snapToGrid w:val="0"/>
        <w:spacing w:line="360" w:lineRule="auto"/>
        <w:rPr>
          <w:rFonts w:ascii="宋体" w:eastAsia="宋体" w:hAnsi="宋体"/>
          <w:sz w:val="24"/>
        </w:rPr>
      </w:pPr>
      <w:r w:rsidRPr="00CD2653">
        <w:rPr>
          <w:rFonts w:ascii="宋体" w:eastAsia="宋体" w:hAnsi="宋体" w:hint="eastAsia"/>
          <w:sz w:val="24"/>
        </w:rPr>
        <w:t>3．</w:t>
      </w:r>
      <w:r w:rsidRPr="00CD2653">
        <w:rPr>
          <w:rFonts w:ascii="宋体" w:eastAsia="宋体" w:hAnsi="宋体"/>
          <w:sz w:val="24"/>
          <w:u w:val="single"/>
        </w:rPr>
        <w:t xml:space="preserve">                                             </w:t>
      </w:r>
      <w:r w:rsidRPr="00CD2653">
        <w:rPr>
          <w:rFonts w:ascii="宋体" w:eastAsia="宋体" w:hAnsi="宋体" w:hint="eastAsia"/>
          <w:sz w:val="24"/>
          <w:u w:val="single"/>
        </w:rPr>
        <w:t xml:space="preserve"> </w:t>
      </w:r>
      <w:r w:rsidRPr="00CD2653">
        <w:rPr>
          <w:rFonts w:ascii="宋体" w:eastAsia="宋体" w:hAnsi="宋体"/>
          <w:sz w:val="24"/>
          <w:u w:val="single"/>
        </w:rPr>
        <w:t xml:space="preserve">         </w:t>
      </w:r>
    </w:p>
    <w:sectPr w:rsidR="007933B3" w:rsidRPr="00CD2653"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7933B3"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7933B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7933B3"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7933B3"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D1454"/>
    <w:rsid w:val="004F7DD1"/>
    <w:rsid w:val="00551332"/>
    <w:rsid w:val="00553180"/>
    <w:rsid w:val="005735E1"/>
    <w:rsid w:val="005950E2"/>
    <w:rsid w:val="005A2C56"/>
    <w:rsid w:val="005E4EE3"/>
    <w:rsid w:val="0061265D"/>
    <w:rsid w:val="00616E15"/>
    <w:rsid w:val="00636669"/>
    <w:rsid w:val="00667516"/>
    <w:rsid w:val="006750AE"/>
    <w:rsid w:val="00751C24"/>
    <w:rsid w:val="007623F0"/>
    <w:rsid w:val="007933B3"/>
    <w:rsid w:val="007B1AEC"/>
    <w:rsid w:val="00880BA1"/>
    <w:rsid w:val="008A0957"/>
    <w:rsid w:val="009427F6"/>
    <w:rsid w:val="00961147"/>
    <w:rsid w:val="00985410"/>
    <w:rsid w:val="009E1D65"/>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2019-03-21T01:23:00Z</dcterms:created>
  <dcterms:modified xsi:type="dcterms:W3CDTF">2019-03-21T01:23:00Z</dcterms:modified>
</cp:coreProperties>
</file>