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EC0" w:rsidRPr="00B763C1" w:rsidRDefault="00257EC0" w:rsidP="00257EC0">
      <w:pPr>
        <w:pStyle w:val="3"/>
      </w:pPr>
      <w:bookmarkStart w:id="0" w:name="_GoBack"/>
      <w:r w:rsidRPr="00B763C1">
        <w:rPr>
          <w:rFonts w:hint="eastAsia"/>
        </w:rPr>
        <w:t>委托邮政局代办联通电信业务合同</w:t>
      </w:r>
    </w:p>
    <w:bookmarkEnd w:id="0"/>
    <w:p w:rsidR="00257EC0" w:rsidRPr="00B763C1" w:rsidRDefault="00257EC0" w:rsidP="00A50616">
      <w:pPr>
        <w:spacing w:beforeLines="100" w:before="312" w:line="360" w:lineRule="auto"/>
        <w:ind w:firstLine="482"/>
        <w:rPr>
          <w:rFonts w:ascii="宋体" w:eastAsia="宋体" w:hAnsi="宋体"/>
          <w:sz w:val="24"/>
          <w:szCs w:val="24"/>
        </w:rPr>
      </w:pPr>
      <w:r w:rsidRPr="00B763C1">
        <w:rPr>
          <w:rFonts w:ascii="宋体" w:eastAsia="宋体" w:hAnsi="宋体" w:hint="eastAsia"/>
          <w:sz w:val="24"/>
          <w:szCs w:val="24"/>
        </w:rPr>
        <w:t>委托方：</w:t>
      </w:r>
      <w:r w:rsidRPr="00B763C1">
        <w:rPr>
          <w:rFonts w:ascii="宋体" w:eastAsia="宋体" w:hAnsi="宋体" w:hint="eastAsia"/>
          <w:sz w:val="24"/>
          <w:szCs w:val="24"/>
          <w:u w:val="single"/>
        </w:rPr>
        <w:t xml:space="preserve">            </w:t>
      </w:r>
      <w:r w:rsidRPr="00B763C1">
        <w:rPr>
          <w:rFonts w:ascii="宋体" w:eastAsia="宋体" w:hAnsi="宋体" w:hint="eastAsia"/>
          <w:sz w:val="24"/>
          <w:szCs w:val="24"/>
        </w:rPr>
        <w:t>（以下简称甲方）</w:t>
      </w:r>
    </w:p>
    <w:p w:rsidR="00257EC0" w:rsidRPr="00B763C1" w:rsidRDefault="00257EC0" w:rsidP="000C5738">
      <w:pPr>
        <w:spacing w:line="360" w:lineRule="auto"/>
        <w:ind w:firstLine="482"/>
        <w:rPr>
          <w:rFonts w:ascii="宋体" w:eastAsia="宋体" w:hAnsi="宋体"/>
          <w:sz w:val="24"/>
          <w:szCs w:val="24"/>
        </w:rPr>
      </w:pPr>
      <w:r w:rsidRPr="00B763C1">
        <w:rPr>
          <w:rFonts w:ascii="宋体" w:eastAsia="宋体" w:hAnsi="宋体" w:hint="eastAsia"/>
          <w:sz w:val="24"/>
          <w:szCs w:val="24"/>
        </w:rPr>
        <w:t>委托方法定代表（负责）人：</w:t>
      </w:r>
      <w:r w:rsidRPr="00B763C1">
        <w:rPr>
          <w:rFonts w:ascii="宋体" w:eastAsia="宋体" w:hAnsi="宋体"/>
          <w:sz w:val="24"/>
          <w:szCs w:val="24"/>
          <w:u w:val="single"/>
        </w:rPr>
        <w:t xml:space="preserve">         </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hint="eastAsia"/>
          <w:sz w:val="24"/>
          <w:szCs w:val="24"/>
        </w:rPr>
        <w:t>签约人：</w:t>
      </w:r>
      <w:r w:rsidRPr="00B763C1">
        <w:rPr>
          <w:rFonts w:ascii="宋体" w:eastAsia="宋体" w:hAnsi="宋体"/>
          <w:sz w:val="24"/>
          <w:szCs w:val="24"/>
          <w:u w:val="single"/>
        </w:rPr>
        <w:t xml:space="preserve">                           </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hint="eastAsia"/>
          <w:sz w:val="24"/>
          <w:szCs w:val="24"/>
        </w:rPr>
        <w:t>委托方详细地址：</w:t>
      </w:r>
      <w:r w:rsidRPr="00B763C1">
        <w:rPr>
          <w:rFonts w:ascii="宋体" w:eastAsia="宋体" w:hAnsi="宋体"/>
          <w:sz w:val="24"/>
          <w:szCs w:val="24"/>
          <w:u w:val="single"/>
        </w:rPr>
        <w:t xml:space="preserve">                   </w:t>
      </w:r>
    </w:p>
    <w:p w:rsidR="00257EC0" w:rsidRPr="00B763C1" w:rsidRDefault="00257EC0" w:rsidP="00946177">
      <w:pPr>
        <w:spacing w:line="360" w:lineRule="auto"/>
        <w:ind w:firstLine="480"/>
        <w:rPr>
          <w:rFonts w:ascii="宋体" w:eastAsia="宋体" w:hAnsi="宋体"/>
          <w:sz w:val="24"/>
          <w:szCs w:val="24"/>
        </w:rPr>
      </w:pPr>
      <w:r w:rsidRPr="00B763C1">
        <w:rPr>
          <w:rFonts w:ascii="宋体" w:eastAsia="宋体" w:hAnsi="宋体" w:hint="eastAsia"/>
          <w:sz w:val="24"/>
          <w:szCs w:val="24"/>
        </w:rPr>
        <w:t>联系电话：</w:t>
      </w:r>
      <w:r w:rsidRPr="00B763C1">
        <w:rPr>
          <w:rFonts w:ascii="宋体" w:eastAsia="宋体" w:hAnsi="宋体"/>
          <w:sz w:val="24"/>
          <w:szCs w:val="24"/>
          <w:u w:val="single"/>
        </w:rPr>
        <w:t xml:space="preserve">                         </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hint="eastAsia"/>
          <w:sz w:val="24"/>
          <w:szCs w:val="24"/>
        </w:rPr>
        <w:t>主营业务：</w:t>
      </w:r>
      <w:r w:rsidRPr="00B763C1">
        <w:rPr>
          <w:rFonts w:ascii="宋体" w:eastAsia="宋体" w:hAnsi="宋体"/>
          <w:sz w:val="24"/>
          <w:szCs w:val="24"/>
          <w:u w:val="single"/>
        </w:rPr>
        <w:t xml:space="preserve">                         </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hint="eastAsia"/>
          <w:sz w:val="24"/>
          <w:szCs w:val="24"/>
        </w:rPr>
        <w:t>银行开户许可证号：</w:t>
      </w:r>
      <w:r w:rsidRPr="00B763C1">
        <w:rPr>
          <w:rFonts w:ascii="宋体" w:eastAsia="宋体" w:hAnsi="宋体"/>
          <w:sz w:val="24"/>
          <w:szCs w:val="24"/>
          <w:u w:val="single"/>
        </w:rPr>
        <w:t xml:space="preserve">                 </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hint="eastAsia"/>
          <w:sz w:val="24"/>
          <w:szCs w:val="24"/>
        </w:rPr>
        <w:t>开户行：</w:t>
      </w:r>
      <w:r w:rsidRPr="00B763C1">
        <w:rPr>
          <w:rFonts w:ascii="宋体" w:eastAsia="宋体" w:hAnsi="宋体"/>
          <w:sz w:val="24"/>
          <w:szCs w:val="24"/>
          <w:u w:val="single"/>
        </w:rPr>
        <w:t xml:space="preserve">                           </w:t>
      </w:r>
    </w:p>
    <w:p w:rsidR="00257EC0" w:rsidRDefault="00257EC0" w:rsidP="000C5738">
      <w:pPr>
        <w:spacing w:line="360" w:lineRule="auto"/>
        <w:ind w:firstLine="482"/>
        <w:rPr>
          <w:rFonts w:ascii="宋体" w:eastAsia="宋体" w:hAnsi="宋体"/>
          <w:sz w:val="24"/>
          <w:szCs w:val="24"/>
          <w:u w:val="single"/>
        </w:rPr>
      </w:pPr>
      <w:r w:rsidRPr="00B763C1">
        <w:rPr>
          <w:rFonts w:ascii="宋体" w:eastAsia="宋体" w:hAnsi="宋体" w:hint="eastAsia"/>
          <w:sz w:val="24"/>
          <w:szCs w:val="24"/>
        </w:rPr>
        <w:t>开户账号：</w:t>
      </w:r>
      <w:r w:rsidRPr="00B763C1">
        <w:rPr>
          <w:rFonts w:ascii="宋体" w:eastAsia="宋体" w:hAnsi="宋体"/>
          <w:sz w:val="24"/>
          <w:szCs w:val="24"/>
          <w:u w:val="single"/>
        </w:rPr>
        <w:t xml:space="preserve">                         </w:t>
      </w:r>
    </w:p>
    <w:p w:rsidR="00257EC0" w:rsidRPr="000C5738" w:rsidRDefault="00257EC0" w:rsidP="00A50616">
      <w:pPr>
        <w:spacing w:afterLines="100" w:after="312" w:line="360" w:lineRule="auto"/>
        <w:ind w:firstLine="482"/>
        <w:rPr>
          <w:rFonts w:ascii="宋体" w:eastAsia="宋体" w:hAnsi="宋体"/>
          <w:sz w:val="24"/>
          <w:szCs w:val="24"/>
          <w:u w:val="single"/>
        </w:rPr>
      </w:pPr>
      <w:r>
        <w:rPr>
          <w:rFonts w:ascii="宋体" w:eastAsia="宋体" w:hAnsi="宋体" w:hint="eastAsia"/>
          <w:sz w:val="24"/>
          <w:szCs w:val="24"/>
        </w:rPr>
        <w:t>统一</w:t>
      </w:r>
      <w:r w:rsidRPr="000C5738">
        <w:rPr>
          <w:rFonts w:ascii="宋体" w:eastAsia="宋体" w:hAnsi="宋体" w:hint="eastAsia"/>
          <w:sz w:val="24"/>
          <w:szCs w:val="24"/>
        </w:rPr>
        <w:t>社会信用代码</w:t>
      </w:r>
      <w:r w:rsidRPr="000C5738">
        <w:rPr>
          <w:rFonts w:ascii="宋体" w:eastAsia="宋体" w:hAnsi="宋体"/>
          <w:sz w:val="24"/>
          <w:szCs w:val="24"/>
        </w:rPr>
        <w:t>：</w:t>
      </w:r>
      <w:r>
        <w:rPr>
          <w:rFonts w:ascii="宋体" w:eastAsia="宋体" w:hAnsi="宋体" w:hint="eastAsia"/>
          <w:sz w:val="24"/>
          <w:szCs w:val="24"/>
          <w:u w:val="single"/>
        </w:rPr>
        <w:t xml:space="preserve">                     </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hint="eastAsia"/>
          <w:sz w:val="24"/>
          <w:szCs w:val="24"/>
        </w:rPr>
        <w:t>受委托方：</w:t>
      </w:r>
      <w:r w:rsidRPr="00B763C1">
        <w:rPr>
          <w:rFonts w:ascii="宋体" w:eastAsia="宋体" w:hAnsi="宋体"/>
          <w:sz w:val="24"/>
          <w:szCs w:val="24"/>
          <w:u w:val="single"/>
        </w:rPr>
        <w:t xml:space="preserve">          </w:t>
      </w:r>
      <w:r w:rsidRPr="00B763C1">
        <w:rPr>
          <w:rFonts w:ascii="宋体" w:eastAsia="宋体" w:hAnsi="宋体" w:hint="eastAsia"/>
          <w:sz w:val="24"/>
          <w:szCs w:val="24"/>
        </w:rPr>
        <w:t>（以下简称乙方）</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hint="eastAsia"/>
          <w:sz w:val="24"/>
          <w:szCs w:val="24"/>
        </w:rPr>
        <w:t>受委托方法定代表（负责）人：</w:t>
      </w:r>
      <w:r w:rsidRPr="00B763C1">
        <w:rPr>
          <w:rFonts w:ascii="宋体" w:eastAsia="宋体" w:hAnsi="宋体"/>
          <w:sz w:val="24"/>
          <w:szCs w:val="24"/>
          <w:u w:val="single"/>
        </w:rPr>
        <w:t xml:space="preserve">       </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hint="eastAsia"/>
          <w:sz w:val="24"/>
          <w:szCs w:val="24"/>
        </w:rPr>
        <w:t>签约人：</w:t>
      </w:r>
      <w:r w:rsidRPr="00B763C1">
        <w:rPr>
          <w:rFonts w:ascii="宋体" w:eastAsia="宋体" w:hAnsi="宋体"/>
          <w:sz w:val="24"/>
          <w:szCs w:val="24"/>
          <w:u w:val="single"/>
        </w:rPr>
        <w:t xml:space="preserve">          </w:t>
      </w:r>
      <w:r w:rsidRPr="00477FD9">
        <w:rPr>
          <w:rFonts w:ascii="宋体" w:eastAsia="宋体" w:hAnsi="宋体" w:hint="eastAsia"/>
          <w:sz w:val="24"/>
          <w:szCs w:val="24"/>
          <w:u w:val="single"/>
        </w:rPr>
        <w:t xml:space="preserve">                 </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hint="eastAsia"/>
          <w:sz w:val="24"/>
          <w:szCs w:val="24"/>
        </w:rPr>
        <w:t>受委托方机构地址：</w:t>
      </w:r>
      <w:r w:rsidRPr="00B763C1">
        <w:rPr>
          <w:rFonts w:ascii="宋体" w:eastAsia="宋体" w:hAnsi="宋体"/>
          <w:sz w:val="24"/>
          <w:szCs w:val="24"/>
          <w:u w:val="single"/>
        </w:rPr>
        <w:t xml:space="preserve">                 </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hint="eastAsia"/>
          <w:sz w:val="24"/>
          <w:szCs w:val="24"/>
        </w:rPr>
        <w:t>联系电话：</w:t>
      </w:r>
      <w:r w:rsidRPr="00B763C1">
        <w:rPr>
          <w:rFonts w:ascii="宋体" w:eastAsia="宋体" w:hAnsi="宋体"/>
          <w:sz w:val="24"/>
          <w:szCs w:val="24"/>
          <w:u w:val="single"/>
        </w:rPr>
        <w:t xml:space="preserve">                         </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hint="eastAsia"/>
          <w:sz w:val="24"/>
          <w:szCs w:val="24"/>
        </w:rPr>
        <w:t>银行开户许可证号：</w:t>
      </w:r>
      <w:r w:rsidRPr="00B763C1">
        <w:rPr>
          <w:rFonts w:ascii="宋体" w:eastAsia="宋体" w:hAnsi="宋体"/>
          <w:sz w:val="24"/>
          <w:szCs w:val="24"/>
          <w:u w:val="single"/>
        </w:rPr>
        <w:t xml:space="preserve">       </w:t>
      </w:r>
      <w:r w:rsidRPr="00D4163E">
        <w:rPr>
          <w:rFonts w:ascii="宋体" w:eastAsia="宋体" w:hAnsi="宋体" w:hint="eastAsia"/>
          <w:sz w:val="24"/>
          <w:szCs w:val="24"/>
          <w:u w:val="single"/>
        </w:rPr>
        <w:t xml:space="preserve">          </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hint="eastAsia"/>
          <w:sz w:val="24"/>
          <w:szCs w:val="24"/>
        </w:rPr>
        <w:t>开户行：</w:t>
      </w:r>
      <w:r w:rsidRPr="00B763C1">
        <w:rPr>
          <w:rFonts w:ascii="宋体" w:eastAsia="宋体" w:hAnsi="宋体"/>
          <w:sz w:val="24"/>
          <w:szCs w:val="24"/>
          <w:u w:val="single"/>
        </w:rPr>
        <w:t xml:space="preserve">                           </w:t>
      </w:r>
    </w:p>
    <w:p w:rsidR="00257EC0" w:rsidRDefault="00257EC0" w:rsidP="000C5738">
      <w:pPr>
        <w:spacing w:line="360" w:lineRule="auto"/>
        <w:ind w:firstLine="482"/>
        <w:rPr>
          <w:rFonts w:ascii="宋体" w:eastAsia="宋体" w:hAnsi="宋体"/>
          <w:sz w:val="24"/>
          <w:szCs w:val="24"/>
          <w:u w:val="single"/>
        </w:rPr>
      </w:pPr>
      <w:r w:rsidRPr="00B763C1">
        <w:rPr>
          <w:rFonts w:ascii="宋体" w:eastAsia="宋体" w:hAnsi="宋体" w:hint="eastAsia"/>
          <w:sz w:val="24"/>
          <w:szCs w:val="24"/>
        </w:rPr>
        <w:t>开户账号：</w:t>
      </w:r>
      <w:r w:rsidRPr="00B763C1">
        <w:rPr>
          <w:rFonts w:ascii="宋体" w:eastAsia="宋体" w:hAnsi="宋体"/>
          <w:sz w:val="24"/>
          <w:szCs w:val="24"/>
          <w:u w:val="single"/>
        </w:rPr>
        <w:t xml:space="preserve">                         </w:t>
      </w:r>
    </w:p>
    <w:p w:rsidR="00257EC0" w:rsidRPr="0041690A" w:rsidRDefault="00257EC0" w:rsidP="00E20D5F">
      <w:pPr>
        <w:spacing w:afterLines="100" w:after="312" w:line="360" w:lineRule="auto"/>
        <w:ind w:firstLine="482"/>
        <w:rPr>
          <w:rFonts w:ascii="宋体" w:eastAsia="宋体" w:hAnsi="宋体"/>
          <w:sz w:val="24"/>
          <w:szCs w:val="24"/>
          <w:u w:val="single"/>
        </w:rPr>
      </w:pPr>
      <w:r>
        <w:rPr>
          <w:rFonts w:ascii="宋体" w:eastAsia="宋体" w:hAnsi="宋体" w:hint="eastAsia"/>
          <w:sz w:val="24"/>
          <w:szCs w:val="24"/>
        </w:rPr>
        <w:t>统一</w:t>
      </w:r>
      <w:r w:rsidRPr="0041690A">
        <w:rPr>
          <w:rFonts w:ascii="宋体" w:eastAsia="宋体" w:hAnsi="宋体" w:hint="eastAsia"/>
          <w:sz w:val="24"/>
          <w:szCs w:val="24"/>
        </w:rPr>
        <w:t>社会信用代码</w:t>
      </w:r>
      <w:r w:rsidRPr="0041690A">
        <w:rPr>
          <w:rFonts w:ascii="宋体" w:eastAsia="宋体" w:hAnsi="宋体"/>
          <w:sz w:val="24"/>
          <w:szCs w:val="24"/>
        </w:rPr>
        <w:t>：</w:t>
      </w:r>
      <w:r>
        <w:rPr>
          <w:rFonts w:ascii="宋体" w:eastAsia="宋体" w:hAnsi="宋体" w:hint="eastAsia"/>
          <w:sz w:val="24"/>
          <w:szCs w:val="24"/>
          <w:u w:val="single"/>
        </w:rPr>
        <w:t xml:space="preserve">                     </w:t>
      </w:r>
    </w:p>
    <w:p w:rsidR="00257EC0" w:rsidRPr="00B763C1" w:rsidRDefault="00257EC0" w:rsidP="000C5738">
      <w:pPr>
        <w:spacing w:afterLines="100" w:after="312" w:line="360" w:lineRule="auto"/>
        <w:ind w:firstLine="482"/>
        <w:rPr>
          <w:rFonts w:ascii="宋体" w:eastAsia="宋体" w:hAnsi="宋体"/>
          <w:sz w:val="24"/>
          <w:szCs w:val="24"/>
        </w:rPr>
      </w:pPr>
      <w:r w:rsidRPr="00B763C1">
        <w:rPr>
          <w:rFonts w:ascii="宋体" w:eastAsia="宋体" w:hAnsi="宋体" w:hint="eastAsia"/>
          <w:sz w:val="24"/>
          <w:szCs w:val="24"/>
        </w:rPr>
        <w:t>根据《中华人民共和国民法典》和我国相关法律法规，以及《中国联通</w:t>
      </w:r>
      <w:r>
        <w:rPr>
          <w:rFonts w:ascii="宋体" w:eastAsia="宋体" w:hAnsi="宋体" w:hint="eastAsia"/>
          <w:sz w:val="24"/>
          <w:szCs w:val="24"/>
          <w:u w:val="single"/>
        </w:rPr>
        <w:t xml:space="preserve">     </w:t>
      </w:r>
      <w:r w:rsidRPr="00B763C1">
        <w:rPr>
          <w:rFonts w:ascii="宋体" w:eastAsia="宋体" w:hAnsi="宋体" w:hint="eastAsia"/>
          <w:sz w:val="24"/>
          <w:szCs w:val="24"/>
        </w:rPr>
        <w:t>分公司与</w:t>
      </w:r>
      <w:r>
        <w:rPr>
          <w:rFonts w:ascii="宋体" w:eastAsia="宋体" w:hAnsi="宋体" w:hint="eastAsia"/>
          <w:sz w:val="24"/>
          <w:szCs w:val="24"/>
          <w:u w:val="single"/>
        </w:rPr>
        <w:t xml:space="preserve">     </w:t>
      </w:r>
      <w:r w:rsidRPr="00B763C1">
        <w:rPr>
          <w:rFonts w:ascii="宋体" w:eastAsia="宋体" w:hAnsi="宋体" w:hint="eastAsia"/>
          <w:sz w:val="24"/>
          <w:szCs w:val="24"/>
        </w:rPr>
        <w:t>省邮政局合作协议书》的精神，甲乙双方在该协议各项条款的基础上，结合本地业务发展实际情况，本着互惠互利、优势互补、长期合作、共同发展的原则，经友好协商，达成如下合同条款：</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hint="eastAsia"/>
          <w:sz w:val="24"/>
          <w:szCs w:val="24"/>
        </w:rPr>
        <w:t>一、合同标的</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hint="eastAsia"/>
          <w:sz w:val="24"/>
          <w:szCs w:val="24"/>
        </w:rPr>
        <w:lastRenderedPageBreak/>
        <w:t>甲方授权委托乙方代理以下联通电信业务，并保证委托乙方代理的联通电信业务与联通公司营业范围、资质、职权相吻合，无超范围委托。</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1．委托乙方代理联通电信业务方面</w:t>
      </w:r>
    </w:p>
    <w:p w:rsidR="00257EC0" w:rsidRPr="00D4163E"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a．卡类业务：联通IP卡、193长途电话卡、165上网卡、GSM业务中的预付费卡；</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b．开户受理类业务：GSM业务的开户登记业务。</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2．业务合作方面</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a．乙方同意作为集团用户使用联通电信业务，并享受甲方最优惠价格；</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b．甲方同意使用乙方的特快专递、商业信函、邮递广告、户外广告、广告明信片、寄递账单等邮政业务，并享受乙方按国家邮政局规定的优惠集团大客户的最优惠价格；</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c．双方不断完善和新增有利于共同发展的其他方面的合作。</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hint="eastAsia"/>
          <w:sz w:val="24"/>
          <w:szCs w:val="24"/>
        </w:rPr>
        <w:t>二、甲乙双方的权利和义务</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1．甲方的权利和义务</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a．按合同规定享有乙方提供最优惠价格的权利；</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b．享有取得电信业务收入的权利，有权追索因乙方人员操作失误所造成的损失；</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c．乙方负责代理合同规定的甲方业务，乙方因代办甲方业务，所涉及业务本身引起的话费争议等问题及相关的法律问题由甲方负责，并承担责任；</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d．甲方应优先向乙方提供IP卡、</w:t>
      </w:r>
      <w:r w:rsidRPr="003D5368">
        <w:rPr>
          <w:rFonts w:ascii="宋体" w:eastAsia="宋体" w:hAnsi="宋体" w:hint="eastAsia"/>
          <w:sz w:val="24"/>
          <w:szCs w:val="24"/>
        </w:rPr>
        <w:t>193长途电话卡、165上网卡、130GSM卡；</w:t>
      </w:r>
    </w:p>
    <w:p w:rsidR="00257EC0" w:rsidRPr="00B763C1" w:rsidRDefault="00257EC0" w:rsidP="00A50616">
      <w:pPr>
        <w:spacing w:line="360" w:lineRule="auto"/>
        <w:ind w:firstLine="480"/>
        <w:rPr>
          <w:rFonts w:ascii="宋体" w:eastAsia="宋体" w:hAnsi="宋体"/>
          <w:sz w:val="24"/>
          <w:szCs w:val="24"/>
        </w:rPr>
      </w:pPr>
      <w:r>
        <w:rPr>
          <w:rFonts w:ascii="宋体" w:eastAsia="宋体" w:hAnsi="宋体"/>
          <w:sz w:val="24"/>
          <w:szCs w:val="24"/>
        </w:rPr>
        <w:t>e</w:t>
      </w:r>
      <w:r w:rsidRPr="00B763C1">
        <w:rPr>
          <w:rFonts w:ascii="宋体" w:eastAsia="宋体" w:hAnsi="宋体" w:hint="eastAsia"/>
          <w:sz w:val="24"/>
          <w:szCs w:val="24"/>
        </w:rPr>
        <w:t>．甲方负责向乙方提出业务需求及提供各种业务单式，承担业务的主要宣传（含与乙方合作方面）、咨询及解释工作，免费承担代办人员的业务培训和指导工作；</w:t>
      </w:r>
    </w:p>
    <w:p w:rsidR="00257EC0" w:rsidRPr="00B763C1" w:rsidRDefault="00257EC0" w:rsidP="00A50616">
      <w:pPr>
        <w:spacing w:line="360" w:lineRule="auto"/>
        <w:ind w:firstLine="480"/>
        <w:rPr>
          <w:rFonts w:ascii="宋体" w:eastAsia="宋体" w:hAnsi="宋体"/>
          <w:sz w:val="24"/>
          <w:szCs w:val="24"/>
        </w:rPr>
      </w:pPr>
      <w:r>
        <w:rPr>
          <w:rFonts w:ascii="宋体" w:eastAsia="宋体" w:hAnsi="宋体"/>
          <w:sz w:val="24"/>
          <w:szCs w:val="24"/>
        </w:rPr>
        <w:t>f</w:t>
      </w:r>
      <w:r w:rsidRPr="00B763C1">
        <w:rPr>
          <w:rFonts w:ascii="宋体" w:eastAsia="宋体" w:hAnsi="宋体" w:hint="eastAsia"/>
          <w:sz w:val="24"/>
          <w:szCs w:val="24"/>
        </w:rPr>
        <w:t>．甲方负责为乙方各代理网点统一制作联通经营业务规范标志牌；</w:t>
      </w:r>
    </w:p>
    <w:p w:rsidR="00257EC0" w:rsidRPr="00B763C1" w:rsidRDefault="00257EC0" w:rsidP="00A50616">
      <w:pPr>
        <w:spacing w:line="360" w:lineRule="auto"/>
        <w:ind w:firstLine="480"/>
        <w:rPr>
          <w:rFonts w:ascii="宋体" w:eastAsia="宋体" w:hAnsi="宋体"/>
          <w:sz w:val="24"/>
          <w:szCs w:val="24"/>
        </w:rPr>
      </w:pPr>
      <w:r>
        <w:rPr>
          <w:rFonts w:ascii="宋体" w:eastAsia="宋体" w:hAnsi="宋体"/>
          <w:sz w:val="24"/>
          <w:szCs w:val="24"/>
        </w:rPr>
        <w:t>g</w:t>
      </w:r>
      <w:r w:rsidRPr="00B763C1">
        <w:rPr>
          <w:rFonts w:ascii="宋体" w:eastAsia="宋体" w:hAnsi="宋体" w:hint="eastAsia"/>
          <w:sz w:val="24"/>
          <w:szCs w:val="24"/>
        </w:rPr>
        <w:t>．按合同规定及时足额支付乙方代理手续费。</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2．乙方的权利和义务</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a．有按照合同规定的标准取得代办费的权利，但需提供相应的取得代办费的发票；</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b．有代理甲方电信业务受理、收费及其它合作项目的优先权；</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lastRenderedPageBreak/>
        <w:t>c．作为集团用户享有使用联通电信业务优惠条件的权利；</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d．在代理甲方业务时，乙方需提供优质服务，并保证服务水平，遇有无法</w:t>
      </w:r>
      <w:r w:rsidRPr="00B763C1">
        <w:rPr>
          <w:rFonts w:ascii="宋体" w:eastAsia="宋体" w:hAnsi="宋体" w:hint="eastAsia"/>
          <w:sz w:val="24"/>
          <w:szCs w:val="24"/>
        </w:rPr>
        <w:t>解答的问题，应及时与甲方客户服务中心联系，甲方客户服务中心应及时进行答复，在代办和代销过程中</w:t>
      </w:r>
      <w:proofErr w:type="gramStart"/>
      <w:r w:rsidRPr="00B763C1">
        <w:rPr>
          <w:rFonts w:ascii="宋体" w:eastAsia="宋体" w:hAnsi="宋体" w:hint="eastAsia"/>
          <w:sz w:val="24"/>
          <w:szCs w:val="24"/>
        </w:rPr>
        <w:t>乙方仅</w:t>
      </w:r>
      <w:proofErr w:type="gramEnd"/>
      <w:r w:rsidRPr="00B763C1">
        <w:rPr>
          <w:rFonts w:ascii="宋体" w:eastAsia="宋体" w:hAnsi="宋体" w:hint="eastAsia"/>
          <w:sz w:val="24"/>
          <w:szCs w:val="24"/>
        </w:rPr>
        <w:t>负责因乙方服务问题引起的纠纷；</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e．乙方应按照甲方有关规章制度、价格、资费标准办理相关业务，配合甲方进行业务宣传、咨询、查询等工作，并接受甲方的业务指导和业务检查；</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f．认真做好各种卡的</w:t>
      </w:r>
      <w:r>
        <w:rPr>
          <w:rFonts w:ascii="宋体" w:eastAsia="宋体" w:hAnsi="宋体" w:hint="eastAsia"/>
          <w:sz w:val="24"/>
          <w:szCs w:val="24"/>
        </w:rPr>
        <w:t>申领</w:t>
      </w:r>
      <w:r w:rsidRPr="00B763C1">
        <w:rPr>
          <w:rFonts w:ascii="宋体" w:eastAsia="宋体" w:hAnsi="宋体" w:hint="eastAsia"/>
          <w:sz w:val="24"/>
          <w:szCs w:val="24"/>
        </w:rPr>
        <w:t>、登记、保管工作。按甲方要求定期将各类业务单册、收据存根、各类报表、用户资料按规定</w:t>
      </w:r>
      <w:r w:rsidRPr="00477FD9">
        <w:rPr>
          <w:rFonts w:ascii="宋体" w:eastAsia="宋体" w:hAnsi="宋体" w:hint="eastAsia"/>
          <w:sz w:val="24"/>
          <w:szCs w:val="24"/>
        </w:rPr>
        <w:t>的期限分别送交甲方指定的部门，办理相关移交手续，双方在相关移交手续上签字区分责任段落，不签字视同甲方认可。及时足额划转代收的话费和</w:t>
      </w:r>
      <w:r w:rsidRPr="00B763C1">
        <w:rPr>
          <w:rFonts w:ascii="宋体" w:eastAsia="宋体" w:hAnsi="宋体" w:hint="eastAsia"/>
          <w:sz w:val="24"/>
          <w:szCs w:val="24"/>
        </w:rPr>
        <w:t>服务费用，且按月向甲方填报代办业务情况报告表；</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g．甲方允许乙方发展自己的分销商，但乙方给分销商的酬金必须与甲方同期标准保持一致，不得竞相压价和低价倾销，否则甲方有权停止乙方代理该项业务；</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h．甲方无故不支付乙方代理业务手续费时，乙方有权止付甲方的费用。</w:t>
      </w:r>
    </w:p>
    <w:p w:rsidR="00257EC0" w:rsidRPr="00477FD9" w:rsidRDefault="00257EC0" w:rsidP="00A50616">
      <w:pPr>
        <w:spacing w:line="360" w:lineRule="auto"/>
        <w:ind w:firstLine="480"/>
        <w:rPr>
          <w:rFonts w:ascii="宋体" w:eastAsia="宋体" w:hAnsi="宋体"/>
          <w:sz w:val="24"/>
          <w:szCs w:val="24"/>
        </w:rPr>
      </w:pPr>
      <w:r w:rsidRPr="00B763C1">
        <w:rPr>
          <w:rFonts w:ascii="宋体" w:eastAsia="宋体" w:hAnsi="宋体" w:hint="eastAsia"/>
          <w:sz w:val="24"/>
          <w:szCs w:val="24"/>
        </w:rPr>
        <w:t>三、代理费标准及结算方式</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1．乙方代理费标准</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hint="eastAsia"/>
          <w:sz w:val="24"/>
          <w:szCs w:val="24"/>
        </w:rPr>
        <w:t>卡类业务：甲方同意给予乙方全省同期最优惠酬金政策。</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a．IP卡业务：乙方所有营业网点全年销售，按卡面值</w:t>
      </w:r>
      <w:r w:rsidRPr="00477FD9">
        <w:rPr>
          <w:rFonts w:ascii="宋体" w:eastAsia="宋体" w:hAnsi="宋体" w:hint="eastAsia"/>
          <w:sz w:val="24"/>
          <w:szCs w:val="24"/>
          <w:u w:val="single"/>
        </w:rPr>
        <w:t xml:space="preserve">    </w:t>
      </w:r>
      <w:r w:rsidRPr="00B763C1">
        <w:rPr>
          <w:rFonts w:ascii="宋体" w:eastAsia="宋体" w:hAnsi="宋体"/>
          <w:sz w:val="24"/>
          <w:szCs w:val="24"/>
        </w:rPr>
        <w:t>%提取酬金。</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b．193长话卡：乙方所有营业网点全年销售，按卡面值</w:t>
      </w:r>
      <w:r w:rsidRPr="00477FD9">
        <w:rPr>
          <w:rFonts w:ascii="宋体" w:eastAsia="宋体" w:hAnsi="宋体" w:hint="eastAsia"/>
          <w:sz w:val="24"/>
          <w:szCs w:val="24"/>
          <w:u w:val="single"/>
        </w:rPr>
        <w:t xml:space="preserve">    </w:t>
      </w:r>
      <w:r w:rsidRPr="00B763C1">
        <w:rPr>
          <w:rFonts w:ascii="宋体" w:eastAsia="宋体" w:hAnsi="宋体"/>
          <w:sz w:val="24"/>
          <w:szCs w:val="24"/>
        </w:rPr>
        <w:t>%提取酬金。</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c．165上网卡：乙方所有营业网点全年销售，按卡面值</w:t>
      </w:r>
      <w:r w:rsidRPr="00477FD9">
        <w:rPr>
          <w:rFonts w:ascii="宋体" w:eastAsia="宋体" w:hAnsi="宋体" w:hint="eastAsia"/>
          <w:sz w:val="24"/>
          <w:szCs w:val="24"/>
          <w:u w:val="single"/>
        </w:rPr>
        <w:t xml:space="preserve">    </w:t>
      </w:r>
      <w:r w:rsidRPr="00B763C1">
        <w:rPr>
          <w:rFonts w:ascii="宋体" w:eastAsia="宋体" w:hAnsi="宋体"/>
          <w:sz w:val="24"/>
          <w:szCs w:val="24"/>
        </w:rPr>
        <w:t>%提取酬金。</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d．GSM业务中的预付费卡：乙方所有营业网点全年销售，按卡面值</w:t>
      </w:r>
      <w:r w:rsidRPr="00477FD9">
        <w:rPr>
          <w:rFonts w:ascii="宋体" w:eastAsia="宋体" w:hAnsi="宋体" w:hint="eastAsia"/>
          <w:sz w:val="24"/>
          <w:szCs w:val="24"/>
          <w:u w:val="single"/>
        </w:rPr>
        <w:t xml:space="preserve">    </w:t>
      </w:r>
      <w:r w:rsidRPr="00B763C1">
        <w:rPr>
          <w:rFonts w:ascii="宋体" w:eastAsia="宋体" w:hAnsi="宋体"/>
          <w:sz w:val="24"/>
          <w:szCs w:val="24"/>
        </w:rPr>
        <w:t>%提取酬金。</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hint="eastAsia"/>
          <w:sz w:val="24"/>
          <w:szCs w:val="24"/>
        </w:rPr>
        <w:t>开户受理类业务：</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a．130业务：乙方享受甲方当地最优惠分销商政策，并在</w:t>
      </w:r>
      <w:proofErr w:type="gramStart"/>
      <w:r w:rsidRPr="00B763C1">
        <w:rPr>
          <w:rFonts w:ascii="宋体" w:eastAsia="宋体" w:hAnsi="宋体" w:hint="eastAsia"/>
          <w:sz w:val="24"/>
          <w:szCs w:val="24"/>
        </w:rPr>
        <w:t>甲方号源充足</w:t>
      </w:r>
      <w:proofErr w:type="gramEnd"/>
      <w:r w:rsidRPr="00B763C1">
        <w:rPr>
          <w:rFonts w:ascii="宋体" w:eastAsia="宋体" w:hAnsi="宋体" w:hint="eastAsia"/>
          <w:sz w:val="24"/>
          <w:szCs w:val="24"/>
        </w:rPr>
        <w:t>的条件下，优先向乙方提供整段号源</w:t>
      </w:r>
      <w:r>
        <w:rPr>
          <w:rFonts w:ascii="宋体" w:eastAsia="宋体" w:hAnsi="宋体" w:hint="eastAsia"/>
          <w:sz w:val="24"/>
          <w:szCs w:val="24"/>
        </w:rPr>
        <w:t>。</w:t>
      </w:r>
      <w:r w:rsidRPr="00B763C1">
        <w:rPr>
          <w:rFonts w:ascii="宋体" w:eastAsia="宋体" w:hAnsi="宋体" w:hint="eastAsia"/>
          <w:sz w:val="24"/>
          <w:szCs w:val="24"/>
        </w:rPr>
        <w:t>乙方按甲方规定的价格进行销售，不得随意升高或降低价格，甲方按照乙方所发展</w:t>
      </w:r>
      <w:r w:rsidRPr="00B763C1">
        <w:rPr>
          <w:rFonts w:ascii="宋体" w:eastAsia="宋体" w:hAnsi="宋体"/>
          <w:sz w:val="24"/>
          <w:szCs w:val="24"/>
        </w:rPr>
        <w:t>130移动用户的实收话费总额（话费总额包括月租费、通话费、基本增值业务费）给乙方提取分成（隔月记提），每年按</w:t>
      </w:r>
      <w:r w:rsidRPr="00477FD9">
        <w:rPr>
          <w:rFonts w:ascii="宋体" w:eastAsia="宋体" w:hAnsi="宋体" w:hint="eastAsia"/>
          <w:sz w:val="24"/>
          <w:szCs w:val="24"/>
          <w:u w:val="single"/>
        </w:rPr>
        <w:t xml:space="preserve">    </w:t>
      </w:r>
      <w:r w:rsidRPr="00B763C1">
        <w:rPr>
          <w:rFonts w:ascii="宋体" w:eastAsia="宋体" w:hAnsi="宋体"/>
          <w:sz w:val="24"/>
          <w:szCs w:val="24"/>
        </w:rPr>
        <w:t>%提，直至第</w:t>
      </w:r>
      <w:r w:rsidRPr="00477FD9">
        <w:rPr>
          <w:rFonts w:ascii="宋体" w:eastAsia="宋体" w:hAnsi="宋体" w:hint="eastAsia"/>
          <w:sz w:val="24"/>
          <w:szCs w:val="24"/>
          <w:u w:val="single"/>
        </w:rPr>
        <w:t xml:space="preserve">    </w:t>
      </w:r>
      <w:r w:rsidRPr="00B763C1">
        <w:rPr>
          <w:rFonts w:ascii="宋体" w:eastAsia="宋体" w:hAnsi="宋体" w:hint="eastAsia"/>
          <w:sz w:val="24"/>
          <w:szCs w:val="24"/>
        </w:rPr>
        <w:t>年，乙方对每年所发展的</w:t>
      </w:r>
      <w:r w:rsidRPr="00B763C1">
        <w:rPr>
          <w:rFonts w:ascii="宋体" w:eastAsia="宋体" w:hAnsi="宋体"/>
          <w:sz w:val="24"/>
          <w:szCs w:val="24"/>
        </w:rPr>
        <w:t>130用户的话费实收提满</w:t>
      </w:r>
      <w:r w:rsidRPr="00477FD9">
        <w:rPr>
          <w:rFonts w:ascii="宋体" w:eastAsia="宋体" w:hAnsi="宋体" w:hint="eastAsia"/>
          <w:sz w:val="24"/>
          <w:szCs w:val="24"/>
          <w:u w:val="single"/>
        </w:rPr>
        <w:t xml:space="preserve">    </w:t>
      </w:r>
      <w:r w:rsidRPr="00B763C1">
        <w:rPr>
          <w:rFonts w:ascii="宋体" w:eastAsia="宋体" w:hAnsi="宋体" w:hint="eastAsia"/>
          <w:sz w:val="24"/>
          <w:szCs w:val="24"/>
        </w:rPr>
        <w:t>年后将</w:t>
      </w:r>
      <w:r w:rsidRPr="00B763C1">
        <w:rPr>
          <w:rFonts w:ascii="宋体" w:eastAsia="宋体" w:hAnsi="宋体" w:hint="eastAsia"/>
          <w:sz w:val="24"/>
          <w:szCs w:val="24"/>
        </w:rPr>
        <w:lastRenderedPageBreak/>
        <w:t>不再计提。</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2．在甲方促销期间以上各项业务的代理费标准如有变化时，由双方另行协</w:t>
      </w:r>
      <w:r w:rsidRPr="00B763C1">
        <w:rPr>
          <w:rFonts w:ascii="宋体" w:eastAsia="宋体" w:hAnsi="宋体" w:hint="eastAsia"/>
          <w:sz w:val="24"/>
          <w:szCs w:val="24"/>
        </w:rPr>
        <w:t>商。</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3．结算方式</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a．甲方开立收入专项账户，乙方按甲方规定时限将各项业务收入划入甲方指定</w:t>
      </w:r>
      <w:r>
        <w:rPr>
          <w:rFonts w:ascii="宋体" w:eastAsia="宋体" w:hAnsi="宋体" w:hint="eastAsia"/>
          <w:sz w:val="24"/>
          <w:szCs w:val="24"/>
        </w:rPr>
        <w:t>账户</w:t>
      </w:r>
      <w:r w:rsidRPr="00B763C1">
        <w:rPr>
          <w:rFonts w:ascii="宋体" w:eastAsia="宋体" w:hAnsi="宋体" w:hint="eastAsia"/>
          <w:sz w:val="24"/>
          <w:szCs w:val="24"/>
        </w:rPr>
        <w:t>。</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b．乙方收取的各项营业款应按甲方要求的时限及时划拨，甲方也应及时向乙方划转代理费用，相互结算的费用每月结算一次，双方均不得以任何理由拖欠和拒付。</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hint="eastAsia"/>
          <w:sz w:val="24"/>
          <w:szCs w:val="24"/>
        </w:rPr>
        <w:t>四、业务监督与协商</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1．甲、乙双方成立业务联络小组，负责业务监督与协商事宜，并对双方合作过程中的相关事宜进行联络和协调处理；</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2．如遇国家政策性调整或未尽事宜需双方另行协商解决；</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3．双方可根据业务发展需要及合作中的有关情况，进行随时磋商，对协商新增的合作项目等事宜，可补签补充协议，补充协议与本合同具有同等法律效力。</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hint="eastAsia"/>
          <w:sz w:val="24"/>
          <w:szCs w:val="24"/>
        </w:rPr>
        <w:t>五、争议的解决</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hint="eastAsia"/>
          <w:sz w:val="24"/>
          <w:szCs w:val="24"/>
        </w:rPr>
        <w:t>当事人从下列两种方式中选择第</w:t>
      </w:r>
      <w:r w:rsidRPr="005A5ED4">
        <w:rPr>
          <w:rFonts w:ascii="宋体" w:eastAsia="宋体" w:hAnsi="宋体" w:hint="eastAsia"/>
          <w:sz w:val="24"/>
          <w:szCs w:val="24"/>
          <w:u w:val="single"/>
        </w:rPr>
        <w:t xml:space="preserve">     </w:t>
      </w:r>
      <w:r w:rsidRPr="00B763C1">
        <w:rPr>
          <w:rFonts w:ascii="宋体" w:eastAsia="宋体" w:hAnsi="宋体" w:hint="eastAsia"/>
          <w:sz w:val="24"/>
          <w:szCs w:val="24"/>
        </w:rPr>
        <w:t>种方式</w:t>
      </w:r>
      <w:r>
        <w:rPr>
          <w:rFonts w:ascii="宋体" w:eastAsia="宋体" w:hAnsi="宋体" w:hint="eastAsia"/>
          <w:sz w:val="24"/>
          <w:szCs w:val="24"/>
        </w:rPr>
        <w:t>（只能选择一种）</w:t>
      </w:r>
      <w:r w:rsidRPr="00B763C1">
        <w:rPr>
          <w:rFonts w:ascii="宋体" w:eastAsia="宋体" w:hAnsi="宋体" w:hint="eastAsia"/>
          <w:sz w:val="24"/>
          <w:szCs w:val="24"/>
        </w:rPr>
        <w:t>，作为本合同争议的解决方式。</w:t>
      </w:r>
    </w:p>
    <w:p w:rsidR="00257EC0" w:rsidRPr="00B763C1" w:rsidRDefault="00257EC0" w:rsidP="00A50616">
      <w:pPr>
        <w:spacing w:line="360" w:lineRule="auto"/>
        <w:ind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Pr="00B763C1">
        <w:rPr>
          <w:rFonts w:ascii="宋体" w:eastAsia="宋体" w:hAnsi="宋体" w:hint="eastAsia"/>
          <w:sz w:val="24"/>
          <w:szCs w:val="24"/>
        </w:rPr>
        <w:t>因履行本合同发生的争议，由当事人协商解决，协商不成的，提交</w:t>
      </w:r>
      <w:r w:rsidRPr="005A5ED4">
        <w:rPr>
          <w:rFonts w:ascii="宋体" w:eastAsia="宋体" w:hAnsi="宋体" w:hint="eastAsia"/>
          <w:sz w:val="24"/>
          <w:szCs w:val="24"/>
          <w:u w:val="single"/>
        </w:rPr>
        <w:t xml:space="preserve">     </w:t>
      </w:r>
      <w:r w:rsidRPr="00B763C1">
        <w:rPr>
          <w:rFonts w:ascii="宋体" w:eastAsia="宋体" w:hAnsi="宋体" w:hint="eastAsia"/>
          <w:sz w:val="24"/>
          <w:szCs w:val="24"/>
        </w:rPr>
        <w:t>仲裁委员会仲裁；</w:t>
      </w:r>
    </w:p>
    <w:p w:rsidR="00257EC0" w:rsidRPr="00B763C1" w:rsidRDefault="00257EC0" w:rsidP="00A50616">
      <w:pPr>
        <w:spacing w:line="360" w:lineRule="auto"/>
        <w:ind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Pr="00B763C1">
        <w:rPr>
          <w:rFonts w:ascii="宋体" w:eastAsia="宋体" w:hAnsi="宋体" w:hint="eastAsia"/>
          <w:sz w:val="24"/>
          <w:szCs w:val="24"/>
        </w:rPr>
        <w:t>因履行本合同发生的争议，由当事人协商解决，协商不成的，依法向</w:t>
      </w:r>
      <w:r>
        <w:rPr>
          <w:rFonts w:ascii="宋体" w:eastAsia="宋体" w:hAnsi="宋体" w:hint="eastAsia"/>
          <w:sz w:val="24"/>
          <w:szCs w:val="24"/>
        </w:rPr>
        <w:t>有管辖权的</w:t>
      </w:r>
      <w:r w:rsidRPr="00B763C1">
        <w:rPr>
          <w:rFonts w:ascii="宋体" w:eastAsia="宋体" w:hAnsi="宋体" w:hint="eastAsia"/>
          <w:sz w:val="24"/>
          <w:szCs w:val="24"/>
        </w:rPr>
        <w:t>人民法院起诉。</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hint="eastAsia"/>
          <w:sz w:val="24"/>
          <w:szCs w:val="24"/>
        </w:rPr>
        <w:t>六、附则</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1．本合同一式六份，甲、乙双方各执三份。自双方签字盖章之日起生效，有效期</w:t>
      </w:r>
      <w:r w:rsidRPr="005A5ED4">
        <w:rPr>
          <w:rFonts w:ascii="宋体" w:eastAsia="宋体" w:hAnsi="宋体" w:hint="eastAsia"/>
          <w:sz w:val="24"/>
          <w:szCs w:val="24"/>
          <w:u w:val="single"/>
        </w:rPr>
        <w:t xml:space="preserve">     </w:t>
      </w:r>
      <w:r w:rsidRPr="00B763C1">
        <w:rPr>
          <w:rFonts w:ascii="宋体" w:eastAsia="宋体" w:hAnsi="宋体" w:hint="eastAsia"/>
          <w:sz w:val="24"/>
          <w:szCs w:val="24"/>
        </w:rPr>
        <w:t>年。合同到期后，如双方没有异议，自动延期</w:t>
      </w:r>
      <w:r w:rsidRPr="005A5ED4">
        <w:rPr>
          <w:rFonts w:ascii="宋体" w:eastAsia="宋体" w:hAnsi="宋体" w:hint="eastAsia"/>
          <w:sz w:val="24"/>
          <w:szCs w:val="24"/>
          <w:u w:val="single"/>
        </w:rPr>
        <w:t xml:space="preserve">     </w:t>
      </w:r>
      <w:r w:rsidRPr="00B763C1">
        <w:rPr>
          <w:rFonts w:ascii="宋体" w:eastAsia="宋体" w:hAnsi="宋体" w:hint="eastAsia"/>
          <w:sz w:val="24"/>
          <w:szCs w:val="24"/>
        </w:rPr>
        <w:t>年。如一方提出终止或变更内容，需在合同到期前</w:t>
      </w:r>
      <w:r w:rsidRPr="005A5ED4">
        <w:rPr>
          <w:rFonts w:ascii="宋体" w:eastAsia="宋体" w:hAnsi="宋体" w:hint="eastAsia"/>
          <w:sz w:val="24"/>
          <w:szCs w:val="24"/>
          <w:u w:val="single"/>
        </w:rPr>
        <w:t xml:space="preserve">     </w:t>
      </w:r>
      <w:r w:rsidRPr="00B763C1">
        <w:rPr>
          <w:rFonts w:ascii="宋体" w:eastAsia="宋体" w:hAnsi="宋体" w:hint="eastAsia"/>
          <w:sz w:val="24"/>
          <w:szCs w:val="24"/>
        </w:rPr>
        <w:t>日通知对方。</w:t>
      </w:r>
    </w:p>
    <w:p w:rsidR="00257EC0" w:rsidRPr="00B763C1" w:rsidRDefault="00257EC0" w:rsidP="00A50616">
      <w:pPr>
        <w:spacing w:line="360" w:lineRule="auto"/>
        <w:ind w:firstLine="480"/>
        <w:rPr>
          <w:rFonts w:ascii="宋体" w:eastAsia="宋体" w:hAnsi="宋体"/>
          <w:sz w:val="24"/>
          <w:szCs w:val="24"/>
        </w:rPr>
      </w:pPr>
      <w:r w:rsidRPr="00B763C1">
        <w:rPr>
          <w:rFonts w:ascii="宋体" w:eastAsia="宋体" w:hAnsi="宋体"/>
          <w:sz w:val="24"/>
          <w:szCs w:val="24"/>
        </w:rPr>
        <w:t>2．如果本合同条款在执行中变成不合法或不可强制执行时，该条款无效，其他条款不受其影响。</w:t>
      </w:r>
    </w:p>
    <w:p w:rsidR="00257EC0" w:rsidRDefault="00257EC0" w:rsidP="000C5738">
      <w:pPr>
        <w:spacing w:line="360" w:lineRule="auto"/>
        <w:ind w:firstLineChars="200" w:firstLine="480"/>
        <w:rPr>
          <w:rFonts w:ascii="宋体" w:eastAsia="宋体" w:hAnsi="宋体"/>
          <w:sz w:val="24"/>
          <w:szCs w:val="24"/>
        </w:rPr>
      </w:pPr>
      <w:r w:rsidRPr="00B763C1">
        <w:rPr>
          <w:rFonts w:ascii="宋体" w:eastAsia="宋体" w:hAnsi="宋体"/>
          <w:sz w:val="24"/>
          <w:szCs w:val="24"/>
        </w:rPr>
        <w:t>3．任何一方事先未经另一方的书面同意，均不得出让或转让其在本协议的</w:t>
      </w:r>
      <w:r w:rsidRPr="00B763C1">
        <w:rPr>
          <w:rFonts w:ascii="宋体" w:eastAsia="宋体" w:hAnsi="宋体"/>
          <w:sz w:val="24"/>
          <w:szCs w:val="24"/>
        </w:rPr>
        <w:lastRenderedPageBreak/>
        <w:t>全部或部分权利和义务，并对本合同</w:t>
      </w:r>
      <w:r>
        <w:rPr>
          <w:rFonts w:ascii="宋体" w:eastAsia="宋体" w:hAnsi="宋体" w:hint="eastAsia"/>
          <w:sz w:val="24"/>
          <w:szCs w:val="24"/>
        </w:rPr>
        <w:t>负有</w:t>
      </w:r>
      <w:r w:rsidRPr="00B763C1">
        <w:rPr>
          <w:rFonts w:ascii="宋体" w:eastAsia="宋体" w:hAnsi="宋体" w:hint="eastAsia"/>
          <w:sz w:val="24"/>
          <w:szCs w:val="24"/>
        </w:rPr>
        <w:t>保密义务。</w:t>
      </w:r>
      <w:r>
        <w:rPr>
          <w:rFonts w:ascii="宋体" w:eastAsia="宋体" w:hAnsi="宋体" w:hint="eastAsia"/>
          <w:sz w:val="24"/>
          <w:szCs w:val="24"/>
        </w:rPr>
        <w:t>（以下</w:t>
      </w:r>
      <w:r>
        <w:rPr>
          <w:rFonts w:ascii="宋体" w:eastAsia="宋体" w:hAnsi="宋体"/>
          <w:sz w:val="24"/>
          <w:szCs w:val="24"/>
        </w:rPr>
        <w:t>无正文，为签章页）</w:t>
      </w:r>
    </w:p>
    <w:p w:rsidR="00257EC0" w:rsidRPr="00501072" w:rsidRDefault="00257EC0" w:rsidP="000C5738">
      <w:pPr>
        <w:spacing w:afterLines="100" w:after="312" w:line="360" w:lineRule="auto"/>
        <w:rPr>
          <w:rFonts w:ascii="宋体" w:eastAsia="宋体" w:hAnsi="宋体"/>
          <w:sz w:val="24"/>
          <w:szCs w:val="24"/>
        </w:rPr>
      </w:pPr>
      <w:r>
        <w:rPr>
          <w:rFonts w:ascii="宋体" w:eastAsia="宋体" w:hAnsi="宋体" w:hint="eastAsia"/>
          <w:sz w:val="24"/>
          <w:szCs w:val="24"/>
        </w:rPr>
        <w:t>（本页无正文，为合同签章页）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1"/>
        <w:gridCol w:w="4145"/>
      </w:tblGrid>
      <w:tr w:rsidR="00257EC0" w:rsidRPr="00B763C1" w:rsidTr="00A50616">
        <w:tc>
          <w:tcPr>
            <w:tcW w:w="4161" w:type="dxa"/>
            <w:hideMark/>
          </w:tcPr>
          <w:p w:rsidR="00257EC0" w:rsidRPr="00B763C1" w:rsidRDefault="00257EC0">
            <w:pPr>
              <w:widowControl/>
              <w:spacing w:line="360" w:lineRule="auto"/>
              <w:rPr>
                <w:rFonts w:ascii="宋体" w:eastAsia="宋体" w:hAnsi="宋体" w:cs="Helvetica"/>
                <w:kern w:val="0"/>
                <w:sz w:val="24"/>
                <w:szCs w:val="24"/>
              </w:rPr>
            </w:pPr>
            <w:r w:rsidRPr="00B763C1">
              <w:rPr>
                <w:rFonts w:ascii="宋体" w:eastAsia="宋体" w:hAnsi="宋体" w:cs="Helvetica" w:hint="eastAsia"/>
                <w:kern w:val="0"/>
                <w:sz w:val="24"/>
                <w:szCs w:val="24"/>
              </w:rPr>
              <w:t>甲方（盖章）：</w:t>
            </w:r>
            <w:r w:rsidRPr="00B763C1">
              <w:rPr>
                <w:rFonts w:ascii="宋体" w:eastAsia="宋体" w:hAnsi="宋体" w:cs="Helvetica"/>
                <w:kern w:val="0"/>
                <w:sz w:val="24"/>
                <w:szCs w:val="24"/>
                <w:u w:val="single"/>
              </w:rPr>
              <w:t xml:space="preserve">               </w:t>
            </w:r>
          </w:p>
        </w:tc>
        <w:tc>
          <w:tcPr>
            <w:tcW w:w="4145" w:type="dxa"/>
            <w:hideMark/>
          </w:tcPr>
          <w:p w:rsidR="00257EC0" w:rsidRPr="00B763C1" w:rsidRDefault="00257EC0">
            <w:pPr>
              <w:widowControl/>
              <w:spacing w:line="360" w:lineRule="auto"/>
              <w:rPr>
                <w:rFonts w:ascii="宋体" w:eastAsia="宋体" w:hAnsi="宋体" w:cs="Helvetica"/>
                <w:kern w:val="0"/>
                <w:sz w:val="24"/>
                <w:szCs w:val="24"/>
              </w:rPr>
            </w:pPr>
            <w:r w:rsidRPr="00B763C1">
              <w:rPr>
                <w:rFonts w:ascii="宋体" w:eastAsia="宋体" w:hAnsi="宋体" w:cs="Helvetica" w:hint="eastAsia"/>
                <w:kern w:val="0"/>
                <w:sz w:val="24"/>
                <w:szCs w:val="24"/>
              </w:rPr>
              <w:t>乙方（盖章）：</w:t>
            </w:r>
            <w:r w:rsidRPr="00B763C1">
              <w:rPr>
                <w:rFonts w:ascii="宋体" w:eastAsia="宋体" w:hAnsi="宋体" w:cs="Helvetica"/>
                <w:kern w:val="0"/>
                <w:sz w:val="24"/>
                <w:szCs w:val="24"/>
                <w:u w:val="single"/>
              </w:rPr>
              <w:t xml:space="preserve">               </w:t>
            </w:r>
          </w:p>
        </w:tc>
      </w:tr>
      <w:tr w:rsidR="00257EC0" w:rsidRPr="00B763C1" w:rsidTr="00A50616">
        <w:tc>
          <w:tcPr>
            <w:tcW w:w="4161" w:type="dxa"/>
            <w:hideMark/>
          </w:tcPr>
          <w:p w:rsidR="00257EC0" w:rsidRPr="00B763C1" w:rsidRDefault="00257EC0">
            <w:pPr>
              <w:widowControl/>
              <w:spacing w:line="360" w:lineRule="auto"/>
              <w:rPr>
                <w:rFonts w:ascii="宋体" w:eastAsia="宋体" w:hAnsi="宋体" w:cs="Helvetica"/>
                <w:kern w:val="0"/>
                <w:sz w:val="24"/>
                <w:szCs w:val="24"/>
                <w:u w:val="single"/>
              </w:rPr>
            </w:pPr>
            <w:r w:rsidRPr="00B763C1">
              <w:rPr>
                <w:rFonts w:ascii="宋体" w:eastAsia="宋体" w:hAnsi="宋体" w:cs="Helvetica" w:hint="eastAsia"/>
                <w:kern w:val="0"/>
                <w:sz w:val="24"/>
                <w:szCs w:val="24"/>
              </w:rPr>
              <w:t>甲方代表签名：</w:t>
            </w:r>
            <w:r w:rsidRPr="00B763C1">
              <w:rPr>
                <w:rFonts w:ascii="宋体" w:eastAsia="宋体" w:hAnsi="宋体" w:cs="Helvetica"/>
                <w:kern w:val="0"/>
                <w:sz w:val="24"/>
                <w:szCs w:val="24"/>
                <w:u w:val="single"/>
              </w:rPr>
              <w:t xml:space="preserve">               </w:t>
            </w:r>
          </w:p>
          <w:p w:rsidR="00257EC0" w:rsidRPr="00B763C1" w:rsidRDefault="00257EC0">
            <w:pPr>
              <w:widowControl/>
              <w:spacing w:line="360" w:lineRule="auto"/>
              <w:rPr>
                <w:rFonts w:ascii="宋体" w:eastAsia="宋体" w:hAnsi="宋体" w:cs="Helvetica"/>
                <w:kern w:val="0"/>
                <w:sz w:val="24"/>
                <w:szCs w:val="24"/>
              </w:rPr>
            </w:pPr>
            <w:r w:rsidRPr="00B763C1">
              <w:rPr>
                <w:rFonts w:ascii="宋体" w:eastAsia="宋体" w:hAnsi="宋体" w:cs="Helvetica" w:hint="eastAsia"/>
                <w:kern w:val="0"/>
                <w:sz w:val="24"/>
                <w:szCs w:val="24"/>
              </w:rPr>
              <w:t>签订地点：</w:t>
            </w:r>
            <w:r w:rsidRPr="00B763C1">
              <w:rPr>
                <w:rFonts w:ascii="宋体" w:eastAsia="宋体" w:hAnsi="宋体" w:cs="Helvetica"/>
                <w:kern w:val="0"/>
                <w:sz w:val="24"/>
                <w:szCs w:val="24"/>
                <w:u w:val="single"/>
              </w:rPr>
              <w:t xml:space="preserve">                   </w:t>
            </w:r>
          </w:p>
        </w:tc>
        <w:tc>
          <w:tcPr>
            <w:tcW w:w="4145" w:type="dxa"/>
            <w:hideMark/>
          </w:tcPr>
          <w:p w:rsidR="00257EC0" w:rsidRPr="00B763C1" w:rsidRDefault="00257EC0">
            <w:pPr>
              <w:widowControl/>
              <w:spacing w:line="360" w:lineRule="auto"/>
              <w:rPr>
                <w:rFonts w:ascii="宋体" w:eastAsia="宋体" w:hAnsi="宋体" w:cs="Helvetica"/>
                <w:kern w:val="0"/>
                <w:sz w:val="24"/>
                <w:szCs w:val="24"/>
                <w:u w:val="single"/>
              </w:rPr>
            </w:pPr>
            <w:r w:rsidRPr="00B763C1">
              <w:rPr>
                <w:rFonts w:ascii="宋体" w:eastAsia="宋体" w:hAnsi="宋体" w:cs="Helvetica" w:hint="eastAsia"/>
                <w:kern w:val="0"/>
                <w:sz w:val="24"/>
                <w:szCs w:val="24"/>
              </w:rPr>
              <w:t>乙方代表签名：</w:t>
            </w:r>
            <w:r w:rsidRPr="00B763C1">
              <w:rPr>
                <w:rFonts w:ascii="宋体" w:eastAsia="宋体" w:hAnsi="宋体" w:cs="Helvetica"/>
                <w:kern w:val="0"/>
                <w:sz w:val="24"/>
                <w:szCs w:val="24"/>
                <w:u w:val="single"/>
              </w:rPr>
              <w:t xml:space="preserve">               </w:t>
            </w:r>
          </w:p>
          <w:p w:rsidR="00257EC0" w:rsidRPr="00B763C1" w:rsidRDefault="00257EC0">
            <w:pPr>
              <w:widowControl/>
              <w:spacing w:line="360" w:lineRule="auto"/>
              <w:rPr>
                <w:rFonts w:ascii="宋体" w:eastAsia="宋体" w:hAnsi="宋体" w:cs="Helvetica"/>
                <w:kern w:val="0"/>
                <w:sz w:val="24"/>
                <w:szCs w:val="24"/>
              </w:rPr>
            </w:pPr>
            <w:r w:rsidRPr="00B763C1">
              <w:rPr>
                <w:rFonts w:ascii="宋体" w:eastAsia="宋体" w:hAnsi="宋体" w:cs="Helvetica" w:hint="eastAsia"/>
                <w:kern w:val="0"/>
                <w:sz w:val="24"/>
                <w:szCs w:val="24"/>
              </w:rPr>
              <w:t>签订地点：</w:t>
            </w:r>
            <w:r w:rsidRPr="00B763C1">
              <w:rPr>
                <w:rFonts w:ascii="宋体" w:eastAsia="宋体" w:hAnsi="宋体" w:cs="Helvetica"/>
                <w:kern w:val="0"/>
                <w:sz w:val="24"/>
                <w:szCs w:val="24"/>
                <w:u w:val="single"/>
              </w:rPr>
              <w:t xml:space="preserve">                   </w:t>
            </w:r>
          </w:p>
        </w:tc>
      </w:tr>
      <w:tr w:rsidR="00257EC0" w:rsidRPr="00B763C1" w:rsidTr="00A50616">
        <w:tc>
          <w:tcPr>
            <w:tcW w:w="4161" w:type="dxa"/>
            <w:hideMark/>
          </w:tcPr>
          <w:p w:rsidR="00257EC0" w:rsidRPr="00B763C1" w:rsidRDefault="00257EC0">
            <w:pPr>
              <w:widowControl/>
              <w:spacing w:line="360" w:lineRule="auto"/>
              <w:rPr>
                <w:rFonts w:ascii="宋体" w:eastAsia="宋体" w:hAnsi="宋体" w:cs="Helvetica"/>
                <w:kern w:val="0"/>
                <w:sz w:val="24"/>
                <w:szCs w:val="24"/>
              </w:rPr>
            </w:pPr>
            <w:r w:rsidRPr="00B763C1">
              <w:rPr>
                <w:rFonts w:ascii="宋体" w:eastAsia="宋体" w:hAnsi="宋体" w:cs="Helvetica"/>
                <w:kern w:val="0"/>
                <w:sz w:val="24"/>
                <w:szCs w:val="24"/>
                <w:u w:val="single"/>
              </w:rPr>
              <w:t xml:space="preserve">        </w:t>
            </w:r>
            <w:r w:rsidRPr="00B763C1">
              <w:rPr>
                <w:rFonts w:ascii="宋体" w:eastAsia="宋体" w:hAnsi="宋体" w:cs="Helvetica" w:hint="eastAsia"/>
                <w:kern w:val="0"/>
                <w:sz w:val="24"/>
                <w:szCs w:val="24"/>
              </w:rPr>
              <w:t>年</w:t>
            </w:r>
            <w:r w:rsidRPr="00B763C1">
              <w:rPr>
                <w:rFonts w:ascii="宋体" w:eastAsia="宋体" w:hAnsi="宋体" w:cs="Helvetica"/>
                <w:kern w:val="0"/>
                <w:sz w:val="24"/>
                <w:szCs w:val="24"/>
                <w:u w:val="single"/>
              </w:rPr>
              <w:t xml:space="preserve">        </w:t>
            </w:r>
            <w:r w:rsidRPr="00B763C1">
              <w:rPr>
                <w:rFonts w:ascii="宋体" w:eastAsia="宋体" w:hAnsi="宋体" w:cs="Helvetica" w:hint="eastAsia"/>
                <w:kern w:val="0"/>
                <w:sz w:val="24"/>
                <w:szCs w:val="24"/>
              </w:rPr>
              <w:t>月</w:t>
            </w:r>
            <w:r w:rsidRPr="00B763C1">
              <w:rPr>
                <w:rFonts w:ascii="宋体" w:eastAsia="宋体" w:hAnsi="宋体" w:cs="Helvetica"/>
                <w:kern w:val="0"/>
                <w:sz w:val="24"/>
                <w:szCs w:val="24"/>
                <w:u w:val="single"/>
              </w:rPr>
              <w:t xml:space="preserve">        </w:t>
            </w:r>
            <w:r w:rsidRPr="00B763C1">
              <w:rPr>
                <w:rFonts w:ascii="宋体" w:eastAsia="宋体" w:hAnsi="宋体" w:cs="Helvetica" w:hint="eastAsia"/>
                <w:kern w:val="0"/>
                <w:sz w:val="24"/>
                <w:szCs w:val="24"/>
              </w:rPr>
              <w:t>日</w:t>
            </w:r>
          </w:p>
        </w:tc>
        <w:tc>
          <w:tcPr>
            <w:tcW w:w="4145" w:type="dxa"/>
            <w:hideMark/>
          </w:tcPr>
          <w:p w:rsidR="00257EC0" w:rsidRPr="00B763C1" w:rsidRDefault="00257EC0">
            <w:pPr>
              <w:widowControl/>
              <w:spacing w:line="360" w:lineRule="auto"/>
              <w:rPr>
                <w:rFonts w:ascii="宋体" w:eastAsia="宋体" w:hAnsi="宋体" w:cs="Helvetica"/>
                <w:kern w:val="0"/>
                <w:sz w:val="24"/>
                <w:szCs w:val="24"/>
              </w:rPr>
            </w:pPr>
            <w:r w:rsidRPr="00B763C1">
              <w:rPr>
                <w:rFonts w:ascii="宋体" w:eastAsia="宋体" w:hAnsi="宋体" w:cs="Helvetica"/>
                <w:kern w:val="0"/>
                <w:sz w:val="24"/>
                <w:szCs w:val="24"/>
                <w:u w:val="single"/>
              </w:rPr>
              <w:t xml:space="preserve">        </w:t>
            </w:r>
            <w:r w:rsidRPr="00B763C1">
              <w:rPr>
                <w:rFonts w:ascii="宋体" w:eastAsia="宋体" w:hAnsi="宋体" w:cs="Helvetica" w:hint="eastAsia"/>
                <w:kern w:val="0"/>
                <w:sz w:val="24"/>
                <w:szCs w:val="24"/>
              </w:rPr>
              <w:t>年</w:t>
            </w:r>
            <w:r w:rsidRPr="00B763C1">
              <w:rPr>
                <w:rFonts w:ascii="宋体" w:eastAsia="宋体" w:hAnsi="宋体" w:cs="Helvetica"/>
                <w:kern w:val="0"/>
                <w:sz w:val="24"/>
                <w:szCs w:val="24"/>
                <w:u w:val="single"/>
              </w:rPr>
              <w:t xml:space="preserve">        </w:t>
            </w:r>
            <w:r w:rsidRPr="00B763C1">
              <w:rPr>
                <w:rFonts w:ascii="宋体" w:eastAsia="宋体" w:hAnsi="宋体" w:cs="Helvetica" w:hint="eastAsia"/>
                <w:kern w:val="0"/>
                <w:sz w:val="24"/>
                <w:szCs w:val="24"/>
              </w:rPr>
              <w:t>月</w:t>
            </w:r>
            <w:r w:rsidRPr="00B763C1">
              <w:rPr>
                <w:rFonts w:ascii="宋体" w:eastAsia="宋体" w:hAnsi="宋体" w:cs="Helvetica"/>
                <w:kern w:val="0"/>
                <w:sz w:val="24"/>
                <w:szCs w:val="24"/>
                <w:u w:val="single"/>
              </w:rPr>
              <w:t xml:space="preserve">        </w:t>
            </w:r>
            <w:r w:rsidRPr="00B763C1">
              <w:rPr>
                <w:rFonts w:ascii="宋体" w:eastAsia="宋体" w:hAnsi="宋体" w:cs="Helvetica" w:hint="eastAsia"/>
                <w:kern w:val="0"/>
                <w:sz w:val="24"/>
                <w:szCs w:val="24"/>
              </w:rPr>
              <w:t>日</w:t>
            </w:r>
          </w:p>
        </w:tc>
      </w:tr>
    </w:tbl>
    <w:p w:rsidR="00257EC0" w:rsidRPr="000C5738" w:rsidRDefault="00257EC0" w:rsidP="000C5738">
      <w:pPr>
        <w:spacing w:beforeLines="100" w:before="312"/>
        <w:rPr>
          <w:rFonts w:ascii="宋体" w:eastAsia="宋体" w:hAnsi="宋体"/>
          <w:b/>
          <w:sz w:val="24"/>
          <w:szCs w:val="24"/>
        </w:rPr>
      </w:pPr>
      <w:r w:rsidRPr="000C5738">
        <w:rPr>
          <w:rFonts w:ascii="宋体" w:eastAsia="宋体" w:hAnsi="宋体" w:hint="eastAsia"/>
          <w:b/>
          <w:sz w:val="24"/>
          <w:szCs w:val="24"/>
        </w:rPr>
        <w:t>附件：</w:t>
      </w:r>
    </w:p>
    <w:p w:rsidR="00257EC0" w:rsidRPr="000C5738" w:rsidRDefault="00257EC0" w:rsidP="000C5738">
      <w:pPr>
        <w:spacing w:beforeLines="100" w:before="312"/>
        <w:rPr>
          <w:rFonts w:ascii="宋体" w:eastAsia="宋体" w:hAnsi="宋体"/>
          <w:sz w:val="24"/>
          <w:szCs w:val="24"/>
        </w:rPr>
      </w:pPr>
      <w:r w:rsidRPr="000C5738">
        <w:rPr>
          <w:rFonts w:ascii="宋体" w:eastAsia="宋体" w:hAnsi="宋体" w:hint="eastAsia"/>
          <w:sz w:val="24"/>
          <w:szCs w:val="24"/>
        </w:rPr>
        <w:t>附件一：</w:t>
      </w:r>
      <w:r w:rsidRPr="00B763C1">
        <w:rPr>
          <w:rFonts w:ascii="宋体" w:eastAsia="宋体" w:hAnsi="宋体" w:hint="eastAsia"/>
          <w:sz w:val="24"/>
          <w:szCs w:val="24"/>
        </w:rPr>
        <w:t>《中国联通</w:t>
      </w:r>
      <w:r>
        <w:rPr>
          <w:rFonts w:ascii="宋体" w:eastAsia="宋体" w:hAnsi="宋体" w:hint="eastAsia"/>
          <w:sz w:val="24"/>
          <w:szCs w:val="24"/>
          <w:u w:val="single"/>
        </w:rPr>
        <w:t xml:space="preserve">    </w:t>
      </w:r>
      <w:r w:rsidRPr="00B763C1">
        <w:rPr>
          <w:rFonts w:ascii="宋体" w:eastAsia="宋体" w:hAnsi="宋体" w:hint="eastAsia"/>
          <w:sz w:val="24"/>
          <w:szCs w:val="24"/>
        </w:rPr>
        <w:t>分公司与</w:t>
      </w:r>
      <w:r>
        <w:rPr>
          <w:rFonts w:ascii="宋体" w:eastAsia="宋体" w:hAnsi="宋体" w:hint="eastAsia"/>
          <w:sz w:val="24"/>
          <w:szCs w:val="24"/>
          <w:u w:val="single"/>
        </w:rPr>
        <w:t xml:space="preserve">    </w:t>
      </w:r>
      <w:r w:rsidRPr="00B763C1">
        <w:rPr>
          <w:rFonts w:ascii="宋体" w:eastAsia="宋体" w:hAnsi="宋体" w:hint="eastAsia"/>
          <w:sz w:val="24"/>
          <w:szCs w:val="24"/>
        </w:rPr>
        <w:t>省邮政局合作协议书》</w:t>
      </w:r>
    </w:p>
    <w:sectPr w:rsidR="00257EC0" w:rsidRPr="000C5738" w:rsidSect="00BE7914">
      <w:headerReference w:type="default" r:id="rId4"/>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C4E" w:rsidRDefault="00257EC0">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AA0C4E" w:rsidRDefault="00257EC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441E" w:rsidRPr="00382372" w:rsidRDefault="00257EC0" w:rsidP="0015441E">
    <w:pPr>
      <w:pStyle w:val="a7"/>
      <w:rPr>
        <w:rStyle w:val="a9"/>
        <w:u w:val="single"/>
      </w:rPr>
    </w:pPr>
    <w:r>
      <w:rPr>
        <w:rStyle w:val="a9"/>
        <w:rFonts w:hint="eastAsia"/>
        <w:u w:val="single"/>
      </w:rPr>
      <w:t xml:space="preserve">                                                                                                     </w:t>
    </w:r>
  </w:p>
  <w:p w:rsidR="0015441E" w:rsidRPr="009A4905" w:rsidRDefault="00257EC0" w:rsidP="003427A2">
    <w:pPr>
      <w:pStyle w:val="a7"/>
      <w:spacing w:beforeLines="50" w:before="120"/>
      <w:jc w:val="center"/>
      <w:rPr>
        <w:rStyle w:val="a9"/>
      </w:rPr>
    </w:pPr>
    <w:r w:rsidRPr="009A4905">
      <w:rPr>
        <w:rStyle w:val="a9"/>
      </w:rPr>
      <w:t>第</w:t>
    </w:r>
    <w:r w:rsidRPr="009A4905">
      <w:rPr>
        <w:rStyle w:val="a9"/>
      </w:rPr>
      <w:fldChar w:fldCharType="begin"/>
    </w:r>
    <w:r w:rsidRPr="009A4905">
      <w:rPr>
        <w:rStyle w:val="a9"/>
      </w:rPr>
      <w:instrText xml:space="preserve">PAGE  </w:instrText>
    </w:r>
    <w:r w:rsidRPr="009A4905">
      <w:rPr>
        <w:rStyle w:val="a9"/>
      </w:rPr>
      <w:fldChar w:fldCharType="separate"/>
    </w:r>
    <w:r>
      <w:rPr>
        <w:rStyle w:val="a9"/>
        <w:noProof/>
      </w:rPr>
      <w:t>1</w:t>
    </w:r>
    <w:r w:rsidRPr="009A4905">
      <w:rPr>
        <w:rStyle w:val="a9"/>
      </w:rPr>
      <w:fldChar w:fldCharType="end"/>
    </w:r>
    <w:r w:rsidRPr="009A4905">
      <w:rPr>
        <w:rStyle w:val="a9"/>
      </w:rPr>
      <w:t>页（共</w:t>
    </w:r>
    <w:r>
      <w:rPr>
        <w:rStyle w:val="a9"/>
        <w:rFonts w:hint="eastAsia"/>
      </w:rPr>
      <w:t>5</w:t>
    </w:r>
    <w:r w:rsidRPr="009A4905">
      <w:rPr>
        <w:rStyle w:val="a9"/>
      </w:rPr>
      <w:t>页）</w:t>
    </w:r>
  </w:p>
  <w:p w:rsidR="00AA0C4E" w:rsidRPr="0061387E" w:rsidRDefault="00257EC0" w:rsidP="00F83B47">
    <w:pPr>
      <w:pStyle w:val="a7"/>
      <w:rPr>
        <w:b/>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5E9B" w:rsidRDefault="00257EC0">
    <w:pPr>
      <w:pStyle w:val="aa"/>
    </w:pPr>
    <w:r>
      <w:rPr>
        <w:lang w:val="zh-CN"/>
      </w:rPr>
      <w:t>[</w:t>
    </w:r>
    <w:r>
      <w:rPr>
        <w:lang w:val="zh-CN"/>
      </w:rPr>
      <w:t>在此处键入</w:t>
    </w:r>
    <w:r>
      <w:rPr>
        <w:lang w:val="zh-CN"/>
      </w:rPr>
      <w:t>]</w:t>
    </w:r>
  </w:p>
  <w:p w:rsidR="00AA0C4E" w:rsidRDefault="00257EC0">
    <w:pPr>
      <w:pStyle w:val="a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14"/>
    <w:rsid w:val="0013450D"/>
    <w:rsid w:val="001508E7"/>
    <w:rsid w:val="00153480"/>
    <w:rsid w:val="00190B02"/>
    <w:rsid w:val="00225D64"/>
    <w:rsid w:val="00246D14"/>
    <w:rsid w:val="00257EC0"/>
    <w:rsid w:val="0037735E"/>
    <w:rsid w:val="003C1CB3"/>
    <w:rsid w:val="005D2D3C"/>
    <w:rsid w:val="0064085A"/>
    <w:rsid w:val="006C0EFB"/>
    <w:rsid w:val="0087623A"/>
    <w:rsid w:val="008927FC"/>
    <w:rsid w:val="009313CB"/>
    <w:rsid w:val="00934561"/>
    <w:rsid w:val="00A73570"/>
    <w:rsid w:val="00C53EC9"/>
    <w:rsid w:val="00C64C14"/>
    <w:rsid w:val="00CB7C86"/>
    <w:rsid w:val="00CD1A1C"/>
    <w:rsid w:val="00ED0414"/>
    <w:rsid w:val="00F45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5F8F07-DAA1-4956-9B93-98EE6A574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90B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190B02"/>
    <w:pPr>
      <w:keepNext/>
      <w:keepLines/>
      <w:spacing w:before="260" w:after="260" w:line="413"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64C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C64C14"/>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C64C14"/>
    <w:rPr>
      <w:rFonts w:asciiTheme="majorHAnsi" w:eastAsiaTheme="majorEastAsia" w:hAnsiTheme="majorHAnsi" w:cstheme="majorBidi"/>
      <w:b/>
      <w:bCs/>
      <w:sz w:val="32"/>
      <w:szCs w:val="32"/>
    </w:rPr>
  </w:style>
  <w:style w:type="character" w:styleId="a6">
    <w:name w:val="Strong"/>
    <w:basedOn w:val="a0"/>
    <w:uiPriority w:val="22"/>
    <w:qFormat/>
    <w:rsid w:val="0064085A"/>
    <w:rPr>
      <w:b/>
      <w:bCs/>
    </w:rPr>
  </w:style>
  <w:style w:type="paragraph" w:styleId="a7">
    <w:name w:val="footer"/>
    <w:basedOn w:val="a"/>
    <w:link w:val="a8"/>
    <w:rsid w:val="00A73570"/>
    <w:pPr>
      <w:tabs>
        <w:tab w:val="center" w:pos="4153"/>
        <w:tab w:val="right" w:pos="8306"/>
      </w:tabs>
      <w:snapToGrid w:val="0"/>
      <w:jc w:val="left"/>
    </w:pPr>
    <w:rPr>
      <w:rFonts w:ascii="Times New Roman" w:eastAsia="宋体" w:hAnsi="Times New Roman" w:cs="Times New Roman"/>
      <w:sz w:val="18"/>
      <w:szCs w:val="18"/>
    </w:rPr>
  </w:style>
  <w:style w:type="character" w:customStyle="1" w:styleId="a8">
    <w:name w:val="页脚 字符"/>
    <w:basedOn w:val="a0"/>
    <w:link w:val="a7"/>
    <w:rsid w:val="00A73570"/>
    <w:rPr>
      <w:rFonts w:ascii="Times New Roman" w:eastAsia="宋体" w:hAnsi="Times New Roman" w:cs="Times New Roman"/>
      <w:sz w:val="18"/>
      <w:szCs w:val="18"/>
    </w:rPr>
  </w:style>
  <w:style w:type="character" w:styleId="a9">
    <w:name w:val="page number"/>
    <w:basedOn w:val="a0"/>
    <w:rsid w:val="00A73570"/>
  </w:style>
  <w:style w:type="paragraph" w:styleId="aa">
    <w:name w:val="header"/>
    <w:basedOn w:val="a"/>
    <w:link w:val="ab"/>
    <w:uiPriority w:val="99"/>
    <w:rsid w:val="00A73570"/>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b">
    <w:name w:val="页眉 字符"/>
    <w:basedOn w:val="a0"/>
    <w:link w:val="aa"/>
    <w:uiPriority w:val="99"/>
    <w:rsid w:val="00A73570"/>
    <w:rPr>
      <w:rFonts w:ascii="Times New Roman" w:eastAsia="宋体" w:hAnsi="Times New Roman" w:cs="Times New Roman"/>
      <w:sz w:val="18"/>
      <w:szCs w:val="18"/>
    </w:rPr>
  </w:style>
  <w:style w:type="paragraph" w:styleId="21">
    <w:name w:val="Body Text Indent 2"/>
    <w:basedOn w:val="a"/>
    <w:link w:val="22"/>
    <w:rsid w:val="001508E7"/>
    <w:pPr>
      <w:spacing w:after="120" w:line="480" w:lineRule="auto"/>
      <w:ind w:leftChars="200" w:left="420"/>
    </w:pPr>
    <w:rPr>
      <w:rFonts w:ascii="Times New Roman" w:eastAsia="宋体" w:hAnsi="Times New Roman" w:cs="Times New Roman"/>
      <w:szCs w:val="20"/>
    </w:rPr>
  </w:style>
  <w:style w:type="character" w:customStyle="1" w:styleId="22">
    <w:name w:val="正文文本缩进 2 字符"/>
    <w:basedOn w:val="a0"/>
    <w:link w:val="21"/>
    <w:rsid w:val="001508E7"/>
    <w:rPr>
      <w:rFonts w:ascii="Times New Roman" w:eastAsia="宋体" w:hAnsi="Times New Roman" w:cs="Times New Roman"/>
      <w:szCs w:val="20"/>
    </w:rPr>
  </w:style>
  <w:style w:type="character" w:customStyle="1" w:styleId="30">
    <w:name w:val="标题 3 字符"/>
    <w:basedOn w:val="a0"/>
    <w:link w:val="3"/>
    <w:rsid w:val="00190B02"/>
    <w:rPr>
      <w:rFonts w:ascii="Times New Roman" w:eastAsia="宋体" w:hAnsi="Times New Roman" w:cs="Times New Roman"/>
      <w:b/>
      <w:bCs/>
      <w:sz w:val="32"/>
      <w:szCs w:val="32"/>
    </w:rPr>
  </w:style>
  <w:style w:type="character" w:styleId="ac">
    <w:name w:val="annotation reference"/>
    <w:rsid w:val="00190B02"/>
    <w:rPr>
      <w:sz w:val="21"/>
      <w:szCs w:val="21"/>
    </w:rPr>
  </w:style>
  <w:style w:type="character" w:customStyle="1" w:styleId="20">
    <w:name w:val="标题 2 字符"/>
    <w:basedOn w:val="a0"/>
    <w:link w:val="2"/>
    <w:uiPriority w:val="9"/>
    <w:rsid w:val="00190B0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470</Words>
  <Characters>2683</Characters>
  <Application>Microsoft Office Word</Application>
  <DocSecurity>0</DocSecurity>
  <Lines>22</Lines>
  <Paragraphs>6</Paragraphs>
  <ScaleCrop>false</ScaleCrop>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2019-03-14T00:34:00Z</dcterms:created>
  <dcterms:modified xsi:type="dcterms:W3CDTF">2019-03-14T00:34:00Z</dcterms:modified>
</cp:coreProperties>
</file>