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4F7" w:rsidRPr="00592CE6" w:rsidRDefault="007104F7" w:rsidP="007104F7">
      <w:pPr>
        <w:pStyle w:val="a3"/>
      </w:pPr>
      <w:bookmarkStart w:id="0" w:name="_GoBack"/>
      <w:r w:rsidRPr="00592CE6">
        <w:t>进户门、单元门、防火门采购及安装合同</w:t>
      </w:r>
    </w:p>
    <w:bookmarkEnd w:id="0"/>
    <w:p w:rsidR="007104F7" w:rsidRPr="00592CE6" w:rsidRDefault="007104F7" w:rsidP="00592CE6">
      <w:pPr>
        <w:pStyle w:val="a5"/>
        <w:spacing w:beforeLines="100" w:before="312" w:afterLines="100" w:after="312" w:line="360" w:lineRule="auto"/>
        <w:jc w:val="right"/>
        <w:rPr>
          <w:rFonts w:asciiTheme="minorEastAsia" w:hAnsiTheme="minorEastAsia" w:cs="华文宋体"/>
          <w:color w:val="000000"/>
        </w:rPr>
      </w:pPr>
      <w:r w:rsidRPr="00592CE6">
        <w:rPr>
          <w:rFonts w:asciiTheme="minorEastAsia" w:hAnsiTheme="minorEastAsia" w:cs="华文宋体" w:hint="eastAsia"/>
          <w:color w:val="000000"/>
        </w:rPr>
        <w:t>合同编号：</w:t>
      </w:r>
      <w:r>
        <w:rPr>
          <w:rFonts w:asciiTheme="minorEastAsia" w:hAnsiTheme="minorEastAsia" w:cs="华文宋体"/>
          <w:color w:val="000000"/>
          <w:u w:val="single"/>
        </w:rPr>
        <w:t>         </w:t>
      </w:r>
    </w:p>
    <w:p w:rsidR="007104F7" w:rsidRDefault="007104F7" w:rsidP="00592CE6">
      <w:pPr>
        <w:pStyle w:val="a5"/>
        <w:spacing w:before="0" w:line="360" w:lineRule="auto"/>
        <w:ind w:firstLineChars="200" w:firstLine="480"/>
        <w:rPr>
          <w:rFonts w:asciiTheme="minorEastAsia" w:hAnsiTheme="minorEastAsia" w:cs="华文宋体"/>
          <w:color w:val="000000"/>
        </w:rPr>
      </w:pPr>
      <w:r w:rsidRPr="00592CE6">
        <w:rPr>
          <w:rFonts w:asciiTheme="minorEastAsia" w:hAnsiTheme="minorEastAsia" w:cs="华文宋体"/>
          <w:color w:val="000000"/>
        </w:rPr>
        <w:t>甲方（需方）：</w:t>
      </w:r>
      <w:r w:rsidRPr="00592CE6">
        <w:rPr>
          <w:rFonts w:asciiTheme="minorEastAsia" w:hAnsiTheme="minorEastAsia" w:cs="华文宋体"/>
          <w:color w:val="000000"/>
          <w:u w:val="single"/>
        </w:rPr>
        <w:t>                    </w:t>
      </w:r>
    </w:p>
    <w:p w:rsidR="007104F7" w:rsidRDefault="007104F7" w:rsidP="00592CE6">
      <w:pPr>
        <w:pStyle w:val="a5"/>
        <w:spacing w:before="0" w:line="360" w:lineRule="auto"/>
        <w:ind w:firstLineChars="200" w:firstLine="480"/>
        <w:rPr>
          <w:rFonts w:asciiTheme="minorEastAsia" w:hAnsiTheme="minorEastAsia" w:cs="华文宋体"/>
          <w:color w:val="000000"/>
        </w:rPr>
      </w:pPr>
      <w:r>
        <w:rPr>
          <w:rFonts w:asciiTheme="minorEastAsia" w:hAnsiTheme="minorEastAsia" w:cs="华文宋体" w:hint="eastAsia"/>
          <w:color w:val="000000"/>
        </w:rPr>
        <w:t>地址：</w:t>
      </w:r>
      <w:r w:rsidRPr="00592CE6">
        <w:rPr>
          <w:rFonts w:asciiTheme="minorEastAsia" w:hAnsiTheme="minorEastAsia" w:cs="华文宋体"/>
          <w:color w:val="000000"/>
          <w:u w:val="single"/>
        </w:rPr>
        <w:t>                   </w:t>
      </w:r>
      <w:r>
        <w:rPr>
          <w:rFonts w:asciiTheme="minorEastAsia" w:hAnsiTheme="minorEastAsia" w:cs="华文宋体" w:hint="eastAsia"/>
          <w:color w:val="000000"/>
          <w:u w:val="single"/>
        </w:rPr>
        <w:t xml:space="preserve">        </w:t>
      </w:r>
      <w:r w:rsidRPr="00592CE6">
        <w:rPr>
          <w:rFonts w:asciiTheme="minorEastAsia" w:hAnsiTheme="minorEastAsia" w:cs="华文宋体"/>
          <w:color w:val="000000"/>
          <w:u w:val="single"/>
        </w:rPr>
        <w:t> </w:t>
      </w:r>
    </w:p>
    <w:p w:rsidR="007104F7" w:rsidRPr="00592CE6" w:rsidRDefault="007104F7" w:rsidP="00592CE6">
      <w:pPr>
        <w:pStyle w:val="a5"/>
        <w:spacing w:before="0" w:line="360" w:lineRule="auto"/>
        <w:ind w:firstLineChars="200" w:firstLine="480"/>
        <w:rPr>
          <w:rFonts w:asciiTheme="minorEastAsia" w:hAnsiTheme="minorEastAsia" w:cs="华文宋体"/>
          <w:color w:val="000000"/>
        </w:rPr>
      </w:pPr>
      <w:r>
        <w:rPr>
          <w:rFonts w:asciiTheme="minorEastAsia" w:hAnsiTheme="minorEastAsia" w:cs="华文宋体" w:hint="eastAsia"/>
          <w:color w:val="000000"/>
        </w:rPr>
        <w:t>联系方式：</w:t>
      </w:r>
      <w:r w:rsidRPr="00592CE6">
        <w:rPr>
          <w:rFonts w:asciiTheme="minorEastAsia" w:hAnsiTheme="minorEastAsia" w:cs="华文宋体"/>
          <w:color w:val="000000"/>
          <w:u w:val="single"/>
        </w:rPr>
        <w:t>                   </w:t>
      </w:r>
      <w:r>
        <w:rPr>
          <w:rFonts w:asciiTheme="minorEastAsia" w:hAnsiTheme="minorEastAsia" w:cs="华文宋体" w:hint="eastAsia"/>
          <w:color w:val="000000"/>
          <w:u w:val="single"/>
        </w:rPr>
        <w:t xml:space="preserve">    </w:t>
      </w:r>
      <w:r w:rsidRPr="00592CE6">
        <w:rPr>
          <w:rFonts w:asciiTheme="minorEastAsia" w:hAnsiTheme="minorEastAsia" w:cs="华文宋体"/>
          <w:color w:val="000000"/>
          <w:u w:val="single"/>
        </w:rPr>
        <w:t> </w:t>
      </w:r>
    </w:p>
    <w:p w:rsidR="007104F7" w:rsidRDefault="007104F7" w:rsidP="00592CE6">
      <w:pPr>
        <w:pStyle w:val="a5"/>
        <w:spacing w:before="0" w:line="360" w:lineRule="auto"/>
        <w:ind w:firstLineChars="200" w:firstLine="480"/>
        <w:rPr>
          <w:rFonts w:asciiTheme="minorEastAsia" w:hAnsiTheme="minorEastAsia" w:cs="华文宋体"/>
          <w:color w:val="000000"/>
        </w:rPr>
      </w:pPr>
      <w:r w:rsidRPr="00592CE6">
        <w:rPr>
          <w:rFonts w:asciiTheme="minorEastAsia" w:hAnsiTheme="minorEastAsia" w:cs="华文宋体"/>
          <w:color w:val="000000"/>
        </w:rPr>
        <w:t>乙方（供方）：</w:t>
      </w:r>
      <w:r w:rsidRPr="00592CE6">
        <w:rPr>
          <w:rFonts w:asciiTheme="minorEastAsia" w:hAnsiTheme="minorEastAsia" w:cs="华文宋体"/>
          <w:color w:val="000000"/>
          <w:u w:val="single"/>
        </w:rPr>
        <w:t>                    </w:t>
      </w:r>
    </w:p>
    <w:p w:rsidR="007104F7" w:rsidRDefault="007104F7" w:rsidP="00592CE6">
      <w:pPr>
        <w:pStyle w:val="a5"/>
        <w:spacing w:before="0" w:line="360" w:lineRule="auto"/>
        <w:ind w:firstLineChars="200" w:firstLine="480"/>
        <w:rPr>
          <w:rFonts w:asciiTheme="minorEastAsia" w:hAnsiTheme="minorEastAsia" w:cs="华文宋体"/>
          <w:color w:val="000000"/>
        </w:rPr>
      </w:pPr>
      <w:r>
        <w:rPr>
          <w:rFonts w:asciiTheme="minorEastAsia" w:hAnsiTheme="minorEastAsia" w:cs="华文宋体" w:hint="eastAsia"/>
          <w:color w:val="000000"/>
        </w:rPr>
        <w:t>地址：</w:t>
      </w:r>
      <w:r w:rsidRPr="00592CE6">
        <w:rPr>
          <w:rFonts w:asciiTheme="minorEastAsia" w:hAnsiTheme="minorEastAsia" w:cs="华文宋体"/>
          <w:color w:val="000000"/>
          <w:u w:val="single"/>
        </w:rPr>
        <w:t>                   </w:t>
      </w:r>
      <w:r>
        <w:rPr>
          <w:rFonts w:asciiTheme="minorEastAsia" w:hAnsiTheme="minorEastAsia" w:cs="华文宋体" w:hint="eastAsia"/>
          <w:color w:val="000000"/>
          <w:u w:val="single"/>
        </w:rPr>
        <w:t xml:space="preserve">        </w:t>
      </w:r>
      <w:r w:rsidRPr="00592CE6">
        <w:rPr>
          <w:rFonts w:asciiTheme="minorEastAsia" w:hAnsiTheme="minorEastAsia" w:cs="华文宋体"/>
          <w:color w:val="000000"/>
          <w:u w:val="single"/>
        </w:rPr>
        <w:t> </w:t>
      </w:r>
    </w:p>
    <w:p w:rsidR="007104F7" w:rsidRPr="00592CE6" w:rsidRDefault="007104F7" w:rsidP="00592CE6">
      <w:pPr>
        <w:pStyle w:val="a5"/>
        <w:spacing w:before="0" w:afterLines="100" w:after="312" w:line="360" w:lineRule="auto"/>
        <w:ind w:firstLineChars="200" w:firstLine="480"/>
        <w:rPr>
          <w:rFonts w:asciiTheme="minorEastAsia" w:hAnsiTheme="minorEastAsia" w:cs="华文宋体"/>
          <w:color w:val="000000"/>
        </w:rPr>
      </w:pPr>
      <w:r>
        <w:rPr>
          <w:rFonts w:asciiTheme="minorEastAsia" w:hAnsiTheme="minorEastAsia" w:cs="华文宋体" w:hint="eastAsia"/>
          <w:color w:val="000000"/>
        </w:rPr>
        <w:t>联系方式：</w:t>
      </w:r>
      <w:r w:rsidRPr="00592CE6">
        <w:rPr>
          <w:rFonts w:asciiTheme="minorEastAsia" w:hAnsiTheme="minorEastAsia" w:cs="华文宋体"/>
          <w:color w:val="000000"/>
          <w:u w:val="single"/>
        </w:rPr>
        <w:t xml:space="preserve">                  </w:t>
      </w:r>
      <w:r>
        <w:rPr>
          <w:rFonts w:asciiTheme="minorEastAsia" w:hAnsiTheme="minorEastAsia" w:cs="华文宋体" w:hint="eastAsia"/>
          <w:color w:val="000000"/>
          <w:u w:val="single"/>
        </w:rPr>
        <w:t xml:space="preserve">    </w:t>
      </w:r>
      <w:r w:rsidRPr="00592CE6">
        <w:rPr>
          <w:rFonts w:asciiTheme="minorEastAsia" w:hAnsiTheme="minorEastAsia" w:cs="华文宋体"/>
          <w:color w:val="000000"/>
          <w:u w:val="single"/>
        </w:rPr>
        <w:t>  </w:t>
      </w:r>
    </w:p>
    <w:p w:rsidR="007104F7" w:rsidRPr="00592CE6" w:rsidRDefault="007104F7" w:rsidP="00592CE6">
      <w:pPr>
        <w:pStyle w:val="a5"/>
        <w:spacing w:before="0" w:afterLines="100" w:after="312" w:line="360" w:lineRule="auto"/>
        <w:ind w:firstLineChars="200" w:firstLine="480"/>
        <w:rPr>
          <w:rFonts w:asciiTheme="minorEastAsia" w:hAnsiTheme="minorEastAsia" w:cs="华文宋体"/>
          <w:color w:val="000000"/>
        </w:rPr>
      </w:pPr>
      <w:r w:rsidRPr="00592CE6">
        <w:rPr>
          <w:rFonts w:asciiTheme="minorEastAsia" w:hAnsiTheme="minorEastAsia" w:cs="华文宋体"/>
          <w:color w:val="000000"/>
        </w:rPr>
        <w:t>根据《中华人民共和国民法典》等</w:t>
      </w:r>
      <w:r>
        <w:rPr>
          <w:rFonts w:asciiTheme="minorEastAsia" w:hAnsiTheme="minorEastAsia" w:cs="华文宋体" w:hint="eastAsia"/>
          <w:color w:val="000000"/>
        </w:rPr>
        <w:t>相</w:t>
      </w:r>
      <w:r w:rsidRPr="00592CE6">
        <w:rPr>
          <w:rFonts w:asciiTheme="minorEastAsia" w:hAnsiTheme="minorEastAsia" w:cs="华文宋体"/>
          <w:color w:val="000000"/>
        </w:rPr>
        <w:t>关法律规定，并结合本工程具体情况，遵循平等、自愿、公平和诚实信用的原则，甲乙双方经友好协商，签订本合同。</w:t>
      </w:r>
    </w:p>
    <w:p w:rsidR="007104F7" w:rsidRPr="00592CE6" w:rsidRDefault="007104F7" w:rsidP="00592CE6">
      <w:pPr>
        <w:pStyle w:val="a5"/>
        <w:spacing w:before="0" w:line="360" w:lineRule="auto"/>
        <w:ind w:firstLineChars="200" w:firstLine="480"/>
        <w:rPr>
          <w:rFonts w:asciiTheme="minorEastAsia" w:hAnsiTheme="minorEastAsia" w:cs="华文宋体"/>
          <w:color w:val="000000"/>
        </w:rPr>
      </w:pPr>
      <w:r w:rsidRPr="00592CE6">
        <w:rPr>
          <w:rFonts w:asciiTheme="minorEastAsia" w:hAnsiTheme="minorEastAsia" w:cs="华文宋体"/>
          <w:b/>
          <w:color w:val="000000"/>
        </w:rPr>
        <w:t>第</w:t>
      </w:r>
      <w:r>
        <w:rPr>
          <w:rFonts w:asciiTheme="minorEastAsia" w:hAnsiTheme="minorEastAsia" w:cs="华文宋体" w:hint="eastAsia"/>
          <w:b/>
          <w:color w:val="000000"/>
        </w:rPr>
        <w:t>一</w:t>
      </w:r>
      <w:r w:rsidRPr="00592CE6">
        <w:rPr>
          <w:rFonts w:asciiTheme="minorEastAsia" w:hAnsiTheme="minorEastAsia" w:cs="华文宋体"/>
          <w:b/>
          <w:color w:val="000000"/>
        </w:rPr>
        <w:t>条  产品数量、价格</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1.1 产品清单</w:t>
      </w:r>
    </w:p>
    <w:tbl>
      <w:tblPr>
        <w:tblStyle w:val="TableNormal"/>
        <w:tblW w:w="5000" w:type="pct"/>
        <w:tblInd w:w="0" w:type="dxa"/>
        <w:tblLook w:val="04A0" w:firstRow="1" w:lastRow="0" w:firstColumn="1" w:lastColumn="0" w:noHBand="0" w:noVBand="1"/>
      </w:tblPr>
      <w:tblGrid>
        <w:gridCol w:w="1163"/>
        <w:gridCol w:w="796"/>
        <w:gridCol w:w="1530"/>
        <w:gridCol w:w="1389"/>
        <w:gridCol w:w="1326"/>
        <w:gridCol w:w="1328"/>
        <w:gridCol w:w="758"/>
      </w:tblGrid>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产品名称</w:t>
            </w: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品牌</w:t>
            </w: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规格（mm）</w:t>
            </w: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数量（</w:t>
            </w:r>
            <w:proofErr w:type="gramStart"/>
            <w:r w:rsidRPr="00592CE6">
              <w:rPr>
                <w:rFonts w:asciiTheme="minorEastAsia" w:hAnsiTheme="minorEastAsia" w:cs="华文宋体"/>
                <w:color w:val="000000"/>
                <w:szCs w:val="24"/>
              </w:rPr>
              <w:t>樘</w:t>
            </w:r>
            <w:proofErr w:type="gramEnd"/>
            <w:r w:rsidRPr="00592CE6">
              <w:rPr>
                <w:rFonts w:asciiTheme="minorEastAsia" w:hAnsiTheme="minorEastAsia" w:cs="华文宋体"/>
                <w:color w:val="000000"/>
                <w:szCs w:val="24"/>
              </w:rPr>
              <w:t>）</w:t>
            </w: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单价（元）</w:t>
            </w: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总价（元）</w:t>
            </w: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备注</w:t>
            </w: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pPr>
              <w:pStyle w:val="a5"/>
              <w:spacing w:before="0" w:line="360" w:lineRule="auto"/>
              <w:rPr>
                <w:rFonts w:asciiTheme="minorEastAsia" w:hAnsiTheme="minorEastAsia" w:cs="华文宋体"/>
                <w:color w:val="000000"/>
                <w:szCs w:val="24"/>
              </w:rPr>
            </w:pPr>
          </w:p>
        </w:tc>
        <w:tc>
          <w:tcPr>
            <w:tcW w:w="48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923"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38"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0"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801"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c>
          <w:tcPr>
            <w:tcW w:w="457" w:type="pct"/>
            <w:tcBorders>
              <w:top w:val="single" w:sz="6" w:space="0" w:color="000000"/>
              <w:left w:val="single" w:sz="6" w:space="0" w:color="000000"/>
              <w:bottom w:val="single" w:sz="6" w:space="0" w:color="000000"/>
              <w:right w:val="single" w:sz="6" w:space="0" w:color="000000"/>
            </w:tcBorders>
          </w:tcPr>
          <w:p w:rsidR="007104F7" w:rsidRPr="00592CE6" w:rsidRDefault="007104F7" w:rsidP="008754B2">
            <w:pPr>
              <w:pStyle w:val="a5"/>
              <w:spacing w:before="0" w:line="360" w:lineRule="auto"/>
              <w:rPr>
                <w:rFonts w:asciiTheme="minorEastAsia" w:hAnsiTheme="minorEastAsia" w:cs="华文宋体"/>
                <w:color w:val="000000"/>
                <w:szCs w:val="24"/>
              </w:rPr>
            </w:pP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合计</w:t>
            </w:r>
          </w:p>
        </w:tc>
        <w:tc>
          <w:tcPr>
            <w:tcW w:w="4299" w:type="pct"/>
            <w:gridSpan w:val="6"/>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ind w:firstLineChars="500" w:firstLine="1200"/>
              <w:rPr>
                <w:rFonts w:asciiTheme="minorEastAsia" w:hAnsiTheme="minorEastAsia" w:cs="华文宋体"/>
                <w:color w:val="000000"/>
                <w:szCs w:val="24"/>
              </w:rPr>
            </w:pPr>
            <w:r w:rsidRPr="00592CE6">
              <w:rPr>
                <w:rFonts w:asciiTheme="minorEastAsia" w:hAnsiTheme="minorEastAsia" w:cs="华文宋体"/>
                <w:color w:val="000000"/>
                <w:szCs w:val="24"/>
              </w:rPr>
              <w:t>元</w:t>
            </w:r>
          </w:p>
        </w:tc>
      </w:tr>
      <w:tr w:rsidR="007104F7" w:rsidRPr="00592CE6" w:rsidTr="008754B2">
        <w:tc>
          <w:tcPr>
            <w:tcW w:w="701" w:type="pct"/>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备注</w:t>
            </w:r>
          </w:p>
        </w:tc>
        <w:tc>
          <w:tcPr>
            <w:tcW w:w="4299" w:type="pct"/>
            <w:gridSpan w:val="6"/>
            <w:tcBorders>
              <w:top w:val="single" w:sz="6" w:space="0" w:color="000000"/>
              <w:left w:val="single" w:sz="6" w:space="0" w:color="000000"/>
              <w:bottom w:val="single" w:sz="6" w:space="0" w:color="000000"/>
              <w:right w:val="single" w:sz="6" w:space="0" w:color="000000"/>
            </w:tcBorders>
          </w:tcPr>
          <w:p w:rsidR="007104F7" w:rsidRPr="00592CE6" w:rsidRDefault="007104F7" w:rsidP="00592CE6">
            <w:pPr>
              <w:pStyle w:val="a5"/>
              <w:spacing w:before="0" w:line="360" w:lineRule="auto"/>
              <w:rPr>
                <w:rFonts w:asciiTheme="minorEastAsia" w:hAnsiTheme="minorEastAsia" w:cs="华文宋体"/>
                <w:color w:val="000000"/>
                <w:szCs w:val="24"/>
              </w:rPr>
            </w:pPr>
            <w:r w:rsidRPr="00592CE6">
              <w:rPr>
                <w:rFonts w:asciiTheme="minorEastAsia" w:hAnsiTheme="minorEastAsia" w:cs="华文宋体"/>
                <w:color w:val="000000"/>
                <w:szCs w:val="24"/>
              </w:rPr>
              <w:t>产品数量以甲方最终要货量为准，总价最终按实际供货量×单价作为结算价。</w:t>
            </w:r>
          </w:p>
        </w:tc>
      </w:tr>
    </w:tbl>
    <w:p w:rsidR="007104F7" w:rsidRPr="00592CE6" w:rsidRDefault="007104F7" w:rsidP="008754B2">
      <w:pPr>
        <w:pStyle w:val="a5"/>
        <w:spacing w:beforeLines="100" w:before="312"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 该价格为固定价格，在合同有效期内，甲方不承担因各种因素所导致的成本上升而产生的价格上涨风险。</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1.3 产品价格中包括产品的制作、包装、运输、装卸、安装、嵌缝（含嵌缝材料如聚氨酯发泡剂、胶水等）、检验报告、税费等所有费用。</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1.4 技术资料</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本合同标的物设计所需的技术资料（包括建筑图纸、土建参数、门洞尺寸、开启方向等），由甲方提供，经甲方确认盖章后有效；乙方对甲方提供的技术资料有去现场复核的责任，并将确认盖章后的复核结果提交给甲方。</w:t>
      </w:r>
    </w:p>
    <w:p w:rsidR="007104F7" w:rsidRDefault="007104F7" w:rsidP="00592CE6">
      <w:pPr>
        <w:pStyle w:val="a5"/>
        <w:spacing w:before="0" w:line="360" w:lineRule="auto"/>
        <w:rPr>
          <w:rFonts w:asciiTheme="minorEastAsia" w:hAnsiTheme="minorEastAsia" w:cs="华文宋体"/>
          <w:b/>
          <w:color w:val="000000"/>
          <w:szCs w:val="24"/>
        </w:rPr>
      </w:pPr>
      <w:r>
        <w:rPr>
          <w:rFonts w:asciiTheme="minorEastAsia" w:hAnsiTheme="minorEastAsia" w:cs="华文宋体" w:hint="eastAsia"/>
          <w:b/>
          <w:color w:val="000000"/>
          <w:szCs w:val="24"/>
        </w:rPr>
        <w:t xml:space="preserve">    第二条   交货地点</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2.1 乙方应按甲方在上述指定的交货地点</w:t>
      </w:r>
      <w:r>
        <w:rPr>
          <w:rFonts w:asciiTheme="minorEastAsia" w:hAnsiTheme="minorEastAsia" w:cs="华文宋体" w:hint="eastAsia"/>
          <w:color w:val="000000"/>
          <w:szCs w:val="24"/>
        </w:rPr>
        <w:t>（1.4中提到的地点）</w:t>
      </w:r>
      <w:r w:rsidRPr="00592CE6">
        <w:rPr>
          <w:rFonts w:asciiTheme="minorEastAsia" w:hAnsiTheme="minorEastAsia" w:cs="华文宋体"/>
          <w:color w:val="000000"/>
          <w:szCs w:val="24"/>
        </w:rPr>
        <w:t>卸货，本合同为“交钥匙工程”，货物的卸货、保管等由乙方负责，甲方负责协调卸货场地。</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2.2 产品在到达甲方所要求上述地点交货前的运输、保险等事项均由乙方办理，乙方自行承担交货验收合格前的一切费用和风险。</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三</w:t>
      </w:r>
      <w:r w:rsidRPr="00592CE6">
        <w:rPr>
          <w:rFonts w:asciiTheme="minorEastAsia" w:hAnsiTheme="minorEastAsia" w:cs="华文宋体"/>
          <w:b/>
          <w:color w:val="000000"/>
          <w:szCs w:val="24"/>
        </w:rPr>
        <w:t>条  交货时间</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甲方在乙方交货</w:t>
      </w:r>
      <w:r w:rsidRPr="00592CE6">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日前，须以书面通知乙方准确的发货日期、到货时间、货物型号规格、数量以及地点的要求；乙方在双方确认技术参数、图纸且收到甲方书面通知后</w:t>
      </w:r>
      <w:r w:rsidRPr="008754B2">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8754B2">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日内交货至甲方工地。</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四</w:t>
      </w:r>
      <w:r w:rsidRPr="00592CE6">
        <w:rPr>
          <w:rFonts w:asciiTheme="minorEastAsia" w:hAnsiTheme="minorEastAsia" w:cs="华文宋体"/>
          <w:b/>
          <w:color w:val="000000"/>
          <w:szCs w:val="24"/>
        </w:rPr>
        <w:t>条  产品质量要求</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4.1 乙方必须保证所供产品，包括并不限于门的品牌、类别、级别、生产厂家、执行标准、规格型号、材质、颜色、门面钢板厚度、门框钢板厚度及配备的五金配件必须完全符合附件一：门的图片和技术参数的要求，乙方在交货前按照合同约定的要求对产品全面检查、测试。</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4.2 乙方必须保证所供产品必须达到或超过的国家、行业标准。本合同签订后</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日内，乙方提供样品供甲方封样，乙方确保所供的产品必须与封存样品质量一致。</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五</w:t>
      </w:r>
      <w:r w:rsidRPr="00592CE6">
        <w:rPr>
          <w:rFonts w:asciiTheme="minorEastAsia" w:hAnsiTheme="minorEastAsia" w:cs="华文宋体"/>
          <w:b/>
          <w:color w:val="000000"/>
          <w:szCs w:val="24"/>
        </w:rPr>
        <w:t>条  产品的交货验收及保管方式</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5.1 乙方应在交货前</w:t>
      </w:r>
      <w:r>
        <w:rPr>
          <w:rFonts w:asciiTheme="minorEastAsia" w:hAnsiTheme="minorEastAsia" w:cs="华文宋体"/>
          <w:color w:val="000000"/>
          <w:szCs w:val="24"/>
          <w:u w:val="single"/>
        </w:rPr>
        <w:t>    </w:t>
      </w:r>
      <w:r w:rsidRPr="00592CE6">
        <w:rPr>
          <w:rFonts w:asciiTheme="minorEastAsia" w:hAnsiTheme="minorEastAsia" w:cs="华文宋体"/>
          <w:color w:val="000000"/>
          <w:szCs w:val="24"/>
        </w:rPr>
        <w:t>日，以书面形式发送《发货确认函》给甲方，通知准确的发货日期、到货时间、产品型号规格、数量以及场地的要求，甲方须在收到确认函后</w:t>
      </w:r>
      <w:r w:rsidRPr="0077556A">
        <w:rPr>
          <w:rFonts w:asciiTheme="minorEastAsia" w:hAnsiTheme="minorEastAsia" w:cs="华文宋体"/>
          <w:color w:val="000000"/>
          <w:szCs w:val="24"/>
          <w:u w:val="single"/>
        </w:rPr>
        <w:t> </w:t>
      </w:r>
      <w:r>
        <w:rPr>
          <w:rFonts w:asciiTheme="minorEastAsia" w:hAnsiTheme="minorEastAsia" w:cs="华文宋体" w:hint="eastAsia"/>
          <w:color w:val="000000"/>
          <w:szCs w:val="24"/>
          <w:u w:val="single"/>
        </w:rPr>
        <w:t xml:space="preserve">  </w:t>
      </w:r>
      <w:r w:rsidRPr="0077556A">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日内给予答复，经甲方确认同意后乙方可发货，甲方逾期不作答复的，则视为默认同意。</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5.2 产品到货时，包装必须完好无缺，产品包装要求包括规格型号、产品种类、数量等，货物在安装完成验收通过前的丢失、损坏的风险由乙方承担。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5.3 到货后，甲方负责组织工程监理方，会同乙方到现场进行验收，清点货物数量及验收货物质量，若货物数量与清单数目不相符，货物有丢失或损坏，或者货物的包装、品种、型号、规格等不符合合同约定的，甲方有权要求乙方退回或补齐货物。届时，乙方实际交货时间以最终补齐货物时间为准。参与交货验收的单位在货物清单上共同签字，并填写交货验收合格证明，此合格</w:t>
      </w:r>
      <w:proofErr w:type="gramStart"/>
      <w:r w:rsidRPr="00592CE6">
        <w:rPr>
          <w:rFonts w:asciiTheme="minorEastAsia" w:hAnsiTheme="minorEastAsia" w:cs="华文宋体"/>
          <w:color w:val="000000"/>
          <w:szCs w:val="24"/>
        </w:rPr>
        <w:t>证明仅</w:t>
      </w:r>
      <w:proofErr w:type="gramEnd"/>
      <w:r w:rsidRPr="00592CE6">
        <w:rPr>
          <w:rFonts w:asciiTheme="minorEastAsia" w:hAnsiTheme="minorEastAsia" w:cs="华文宋体"/>
          <w:color w:val="000000"/>
          <w:szCs w:val="24"/>
        </w:rPr>
        <w:t>为乙方交货的凭证。甲方、监理的上述验收行为不作为乙方产品是否合格的最终依据，若乙方的产品经送检不符合本合同约定的，</w:t>
      </w:r>
      <w:proofErr w:type="gramStart"/>
      <w:r w:rsidRPr="00592CE6">
        <w:rPr>
          <w:rFonts w:asciiTheme="minorEastAsia" w:hAnsiTheme="minorEastAsia" w:cs="华文宋体"/>
          <w:color w:val="000000"/>
          <w:szCs w:val="24"/>
        </w:rPr>
        <w:t>乙方仍</w:t>
      </w:r>
      <w:proofErr w:type="gramEnd"/>
      <w:r w:rsidRPr="00592CE6">
        <w:rPr>
          <w:rFonts w:asciiTheme="minorEastAsia" w:hAnsiTheme="minorEastAsia" w:cs="华文宋体"/>
          <w:color w:val="000000"/>
          <w:szCs w:val="24"/>
        </w:rPr>
        <w:t>应当向甲方承担违约责任。</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5.4 乙方产品若在安装、竣工验收及使用过程中发现质量问题的，</w:t>
      </w:r>
      <w:proofErr w:type="gramStart"/>
      <w:r w:rsidRPr="00592CE6">
        <w:rPr>
          <w:rFonts w:asciiTheme="minorEastAsia" w:hAnsiTheme="minorEastAsia" w:cs="华文宋体"/>
          <w:color w:val="000000"/>
          <w:szCs w:val="24"/>
        </w:rPr>
        <w:t>乙方仍</w:t>
      </w:r>
      <w:proofErr w:type="gramEnd"/>
      <w:r w:rsidRPr="00592CE6">
        <w:rPr>
          <w:rFonts w:asciiTheme="minorEastAsia" w:hAnsiTheme="minorEastAsia" w:cs="华文宋体"/>
          <w:color w:val="000000"/>
          <w:szCs w:val="24"/>
        </w:rPr>
        <w:t>应当承担产品质量的责任和义务。</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5.5 交货后，甲方提供产品存放地点，乙方或其委托的安装承包方保管货物，货物如有丢失或损坏的情况，由乙方负责照价赔偿。</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5.6 乙方在交货的同时应向甲方提交产品合格证、执行标准、出厂检验报告和记录等相关单证资料；否则，甲方有权拒验货物。</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六</w:t>
      </w:r>
      <w:r w:rsidRPr="00592CE6">
        <w:rPr>
          <w:rFonts w:asciiTheme="minorEastAsia" w:hAnsiTheme="minorEastAsia" w:cs="华文宋体"/>
          <w:b/>
          <w:color w:val="000000"/>
          <w:szCs w:val="24"/>
        </w:rPr>
        <w:t>条  安装配合及安装后验收</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6.1 安装过程中，乙方应当服从工程总承包方的管理，确保安全施工和工程质量，对安全生产负完全责任。施工过程中的用水用电，乙方根据计量和收费标准向工程总承包方交纳全部费用。乙方施工时应严格遵守现场安全文明施工规定，应对施工人员进行法律安全教育，严格按照安全施工操作规程施工，施工期间乙方人员发生的一切违法和安全事故（包括并不限于给甲方、乙方或第三方的人身造成损害或财产造成损失，以及甲方因此被行政处罚等）均由乙方承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6.2 甲乙双方认为已具备安装条件后，乙方应当在</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日内安装完毕。</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6.3 乙方确保通过质监、消防等政府相关部门的验收，并承担未能通过验收所发生的所有风险与损失。送检费用由乙方承担。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6.4 安装完毕并具备验收条件后，乙方负责提供政府相关部门的检验报告，甲方组织监理方、乙方按照合同约定的标准进行验收。</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6.5 政府相关部门验收合格后，甲乙双方填写验收合格交接单，办理相关的移交手续。移交后出现损坏、划痕、缺配件的，相应费用由甲方承担。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七</w:t>
      </w:r>
      <w:r w:rsidRPr="00592CE6">
        <w:rPr>
          <w:rFonts w:asciiTheme="minorEastAsia" w:hAnsiTheme="minorEastAsia" w:cs="华文宋体"/>
          <w:b/>
          <w:color w:val="000000"/>
          <w:szCs w:val="24"/>
        </w:rPr>
        <w:t>条  履约保证金及货款支付方式</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7.1 履约保证金：本合同签订后</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日内，乙方应向甲方交纳履约保证金</w:t>
      </w:r>
      <w:r>
        <w:rPr>
          <w:rFonts w:asciiTheme="minorEastAsia" w:hAnsiTheme="minorEastAsia" w:cs="华文宋体"/>
          <w:color w:val="000000"/>
          <w:szCs w:val="24"/>
          <w:u w:val="single"/>
        </w:rPr>
        <w:t>  </w:t>
      </w:r>
      <w:r w:rsidRPr="00592CE6">
        <w:rPr>
          <w:rFonts w:asciiTheme="minorEastAsia" w:hAnsiTheme="minorEastAsia" w:cs="华文宋体"/>
          <w:color w:val="000000"/>
          <w:szCs w:val="24"/>
        </w:rPr>
        <w:t>元（人民币）（￥</w:t>
      </w:r>
      <w:r>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rPr>
        <w:t>元）。履约保证金用以保障乙方的交货期限、施工工期、产品与施工质量、安全文明施工。若乙方按照合同完成本合同约定事项后</w:t>
      </w:r>
      <w:r w:rsidRPr="0077556A">
        <w:rPr>
          <w:rFonts w:asciiTheme="minorEastAsia" w:hAnsiTheme="minorEastAsia" w:cs="华文宋体"/>
          <w:color w:val="000000"/>
          <w:szCs w:val="24"/>
          <w:u w:val="single"/>
        </w:rPr>
        <w:t xml:space="preserve">  </w:t>
      </w:r>
      <w:r w:rsidRPr="0077556A">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rPr>
        <w:t>日内，甲方无息返还。</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7.2 货到工地现场并经甲方、监理方的验收合格后</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日内付至该批货款总额的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%；安装完成并经政府相关部门（如有需要）验收合格后</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日内付至本合同款总额的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%；余款</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w:t>
      </w:r>
      <w:r w:rsidRPr="00592CE6">
        <w:rPr>
          <w:rFonts w:asciiTheme="minorEastAsia" w:hAnsiTheme="minorEastAsia" w:cs="华文宋体" w:hint="eastAsia"/>
          <w:color w:val="000000"/>
          <w:szCs w:val="24"/>
        </w:rPr>
        <w:t>作为</w:t>
      </w:r>
      <w:r w:rsidRPr="00592CE6">
        <w:rPr>
          <w:rFonts w:asciiTheme="minorEastAsia" w:hAnsiTheme="minorEastAsia" w:cs="华文宋体"/>
          <w:color w:val="000000"/>
          <w:szCs w:val="24"/>
        </w:rPr>
        <w:t>质保金，质保期为</w:t>
      </w:r>
      <w:r>
        <w:rPr>
          <w:rFonts w:asciiTheme="minorEastAsia" w:hAnsiTheme="minorEastAsia" w:cs="华文宋体" w:hint="eastAsia"/>
          <w:color w:val="000000"/>
          <w:szCs w:val="24"/>
          <w:u w:val="single"/>
        </w:rPr>
        <w:t xml:space="preserve"> </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年（自交房之日起计算），期满后无质量问题的，</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日内无息返还。</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7.3 每期付款，乙方必须提供等额合</w:t>
      </w:r>
      <w:proofErr w:type="gramStart"/>
      <w:r w:rsidRPr="00592CE6">
        <w:rPr>
          <w:rFonts w:asciiTheme="minorEastAsia" w:hAnsiTheme="minorEastAsia" w:cs="华文宋体"/>
          <w:color w:val="000000"/>
          <w:szCs w:val="24"/>
        </w:rPr>
        <w:t>规</w:t>
      </w:r>
      <w:proofErr w:type="gramEnd"/>
      <w:r w:rsidRPr="00592CE6">
        <w:rPr>
          <w:rFonts w:asciiTheme="minorEastAsia" w:hAnsiTheme="minorEastAsia" w:cs="华文宋体"/>
          <w:color w:val="000000"/>
          <w:szCs w:val="24"/>
        </w:rPr>
        <w:t>的产品增值税发票；否则，甲方有权相应地推迟付款时间。</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八</w:t>
      </w:r>
      <w:r w:rsidRPr="00592CE6">
        <w:rPr>
          <w:rFonts w:asciiTheme="minorEastAsia" w:hAnsiTheme="minorEastAsia" w:cs="华文宋体"/>
          <w:b/>
          <w:color w:val="000000"/>
          <w:szCs w:val="24"/>
        </w:rPr>
        <w:t>条  合同的变更与解除</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8.1 合同履行中，如甲方要求变更合同，乙方应在接到甲方变更通知后给予配合。</w:t>
      </w:r>
      <w:proofErr w:type="gramStart"/>
      <w:r w:rsidRPr="00592CE6">
        <w:rPr>
          <w:rFonts w:asciiTheme="minorEastAsia" w:hAnsiTheme="minorEastAsia" w:cs="华文宋体"/>
          <w:color w:val="000000"/>
          <w:szCs w:val="24"/>
        </w:rPr>
        <w:t>若合同</w:t>
      </w:r>
      <w:proofErr w:type="gramEnd"/>
      <w:r w:rsidRPr="00592CE6">
        <w:rPr>
          <w:rFonts w:asciiTheme="minorEastAsia" w:hAnsiTheme="minorEastAsia" w:cs="华文宋体"/>
          <w:color w:val="000000"/>
          <w:szCs w:val="24"/>
        </w:rPr>
        <w:t>变更后，双方应当重新确定交货期。</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8.2 甲、乙双方任何一方非法定事由单方擅自解除合同的，须向另一方偿付合同总金额</w:t>
      </w:r>
      <w:r w:rsidRPr="00592CE6">
        <w:rPr>
          <w:rFonts w:asciiTheme="minorEastAsia" w:hAnsiTheme="minorEastAsia" w:cs="华文宋体"/>
          <w:color w:val="000000"/>
          <w:szCs w:val="24"/>
          <w:u w:val="single"/>
        </w:rPr>
        <w:t xml:space="preserve"> </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u w:val="single"/>
        </w:rPr>
        <w:t> </w:t>
      </w:r>
      <w:r>
        <w:rPr>
          <w:rFonts w:asciiTheme="minorEastAsia" w:hAnsiTheme="minorEastAsia" w:cs="华文宋体" w:hint="eastAsia"/>
          <w:color w:val="000000"/>
          <w:szCs w:val="24"/>
        </w:rPr>
        <w:t>%</w:t>
      </w:r>
      <w:r w:rsidRPr="00592CE6">
        <w:rPr>
          <w:rFonts w:asciiTheme="minorEastAsia" w:hAnsiTheme="minorEastAsia" w:cs="华文宋体"/>
          <w:color w:val="000000"/>
          <w:szCs w:val="24"/>
        </w:rPr>
        <w:t>的违约金。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九</w:t>
      </w:r>
      <w:r w:rsidRPr="00592CE6">
        <w:rPr>
          <w:rFonts w:asciiTheme="minorEastAsia" w:hAnsiTheme="minorEastAsia" w:cs="华文宋体"/>
          <w:b/>
          <w:color w:val="000000"/>
          <w:szCs w:val="24"/>
        </w:rPr>
        <w:t>条  违约责任</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9.1 除本合同另有规定外，合同双方必须完全履行本合同；否则，应承担相应的违约责任。</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9.2 乙方逾期交货的，</w:t>
      </w:r>
      <w:proofErr w:type="gramStart"/>
      <w:r w:rsidRPr="00592CE6">
        <w:rPr>
          <w:rFonts w:asciiTheme="minorEastAsia" w:hAnsiTheme="minorEastAsia" w:cs="华文宋体"/>
          <w:color w:val="000000"/>
          <w:szCs w:val="24"/>
        </w:rPr>
        <w:t>须每天</w:t>
      </w:r>
      <w:proofErr w:type="gramEnd"/>
      <w:r w:rsidRPr="00592CE6">
        <w:rPr>
          <w:rFonts w:asciiTheme="minorEastAsia" w:hAnsiTheme="minorEastAsia" w:cs="华文宋体"/>
          <w:color w:val="000000"/>
          <w:szCs w:val="24"/>
        </w:rPr>
        <w:t>向甲方支付逾期部分货款总额的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%作为违约金；逾期交货超过</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日的，甲方有权单方面解除本合同，乙方须向甲方支付未供货部分货款总额的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%作为违约金。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9.3 乙方违反本合同约定擅自发货或者提前到货的，甲方有权拒验货物，乙方对此承担一切责任。</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9.4 甲方未按合同约定期限支付货款的，逾期每日按欠款金额的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%支付违约金。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9.5 因为货物的包装、品种、型号、规格、数量等问题致使未通过交货验收的，视为没有交货，因此造成逾期交货的，按照本合同关于逾期交货的有关约定执行。</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9.6 因为产品质量问题致使逾期交货或没有通过验收的，乙方应立即无偿换货或整改；同时，还应向甲方支付逾期交货或未通过验收部分产品价款的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%作为违约金。若乙方逾期</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日未补送合格产品的或者因为产品质量问题致使第二次仍没有通过验收的，乙方应向甲方退还所有已收款项，按本合同总价款的</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%向甲方支付违约金。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十</w:t>
      </w:r>
      <w:r w:rsidRPr="00592CE6">
        <w:rPr>
          <w:rFonts w:asciiTheme="minorEastAsia" w:hAnsiTheme="minorEastAsia" w:cs="华文宋体"/>
          <w:b/>
          <w:color w:val="000000"/>
          <w:szCs w:val="24"/>
        </w:rPr>
        <w:t>条  产品保修约定</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10.1 质保期自甲方交房之日起</w:t>
      </w:r>
      <w:r>
        <w:rPr>
          <w:rFonts w:asciiTheme="minorEastAsia" w:hAnsiTheme="minorEastAsia" w:cs="华文宋体" w:hint="eastAsia"/>
          <w:color w:val="000000"/>
          <w:szCs w:val="24"/>
        </w:rPr>
        <w:t>计</w:t>
      </w:r>
      <w:r w:rsidRPr="00592CE6">
        <w:rPr>
          <w:rFonts w:asciiTheme="minorEastAsia" w:hAnsiTheme="minorEastAsia" w:cs="华文宋体"/>
          <w:color w:val="000000"/>
          <w:szCs w:val="24"/>
        </w:rPr>
        <w:t>算，质保期为</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年，质保期内乙方承担因产品质量问题引起的全部维修和更换等费用，超过质保期若出现质量问题，乙方收取材料费</w:t>
      </w:r>
      <w:r>
        <w:rPr>
          <w:rFonts w:asciiTheme="minorEastAsia" w:hAnsiTheme="minorEastAsia" w:cs="华文宋体" w:hint="eastAsia"/>
          <w:color w:val="000000"/>
          <w:szCs w:val="24"/>
        </w:rPr>
        <w:t>、</w:t>
      </w:r>
      <w:r w:rsidRPr="00592CE6">
        <w:rPr>
          <w:rFonts w:asciiTheme="minorEastAsia" w:hAnsiTheme="minorEastAsia" w:cs="华文宋体"/>
          <w:color w:val="000000"/>
          <w:szCs w:val="24"/>
        </w:rPr>
        <w:t>维修费。若属乙方产品质量原因此承诺不能兑现，乙方将负全部责任，并向甲方支付合同总价</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%作为违约金。</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10.2 乙方应保证保修的及时性，在收到甲方或甲方委托人（物业公司）的通知后，应及时</w:t>
      </w:r>
      <w:proofErr w:type="gramStart"/>
      <w:r w:rsidRPr="00592CE6">
        <w:rPr>
          <w:rFonts w:asciiTheme="minorEastAsia" w:hAnsiTheme="minorEastAsia" w:cs="华文宋体"/>
          <w:color w:val="000000"/>
          <w:szCs w:val="24"/>
        </w:rPr>
        <w:t>作出</w:t>
      </w:r>
      <w:proofErr w:type="gramEnd"/>
      <w:r w:rsidRPr="00592CE6">
        <w:rPr>
          <w:rFonts w:asciiTheme="minorEastAsia" w:hAnsiTheme="minorEastAsia" w:cs="华文宋体"/>
          <w:color w:val="000000"/>
          <w:szCs w:val="24"/>
        </w:rPr>
        <w:t>响应，锁具问题2小时内解决，其他问题24小时内解决（乙方服务电话：</w:t>
      </w: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10.3 当乙方在确属产品质量问题而未在约定时间解决的情况下，甲方或甲方委托人（物业公司）有权委托第三方处理，因此发生的费用从乙方质量保证金中扣除。</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10.4 当乙方质量保</w:t>
      </w:r>
      <w:r>
        <w:rPr>
          <w:rFonts w:asciiTheme="minorEastAsia" w:hAnsiTheme="minorEastAsia" w:cs="华文宋体" w:hint="eastAsia"/>
          <w:color w:val="000000"/>
          <w:szCs w:val="24"/>
        </w:rPr>
        <w:t>证</w:t>
      </w:r>
      <w:r w:rsidRPr="00592CE6">
        <w:rPr>
          <w:rFonts w:asciiTheme="minorEastAsia" w:hAnsiTheme="minorEastAsia" w:cs="华文宋体"/>
          <w:color w:val="000000"/>
          <w:szCs w:val="24"/>
        </w:rPr>
        <w:t>金不足以支付质保事项或不能满足处理质保问题时，乙方应当补足。</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10.5 乙方保修工作人员应遵守甲方或物业公司的规章制度，若在户内则应接受业主的监督，并做到现场文明施工，举止礼貌，工完场清。</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十一</w:t>
      </w:r>
      <w:r w:rsidRPr="00592CE6">
        <w:rPr>
          <w:rFonts w:asciiTheme="minorEastAsia" w:hAnsiTheme="minorEastAsia" w:cs="华文宋体"/>
          <w:b/>
          <w:color w:val="000000"/>
          <w:szCs w:val="24"/>
        </w:rPr>
        <w:t>条  争议处理方式</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凡因本合同引起的或与本合同有关的争议，双方应当协商解决。当事人不愿和解、调解或和解、调解不成时，双方均应当向甲方项目所在地有管辖权的人民法院起诉解决。</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hint="eastAsia"/>
          <w:b/>
          <w:color w:val="000000"/>
          <w:szCs w:val="24"/>
        </w:rPr>
        <w:t>十二</w:t>
      </w:r>
      <w:r w:rsidRPr="00592CE6">
        <w:rPr>
          <w:rFonts w:asciiTheme="minorEastAsia" w:hAnsiTheme="minorEastAsia" w:cs="华文宋体"/>
          <w:b/>
          <w:color w:val="000000"/>
          <w:szCs w:val="24"/>
        </w:rPr>
        <w:t>条  其他事项</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12.1 乙方承诺并确保自己与所派人员均具备履行本合同所需要的施工资质；否则，自愿承担因此造成的一切责任与损失。</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12.2 以下为合同附件，是合同不可分割的一部分。附件一：门的图片和技术参数；附件二：易损件价格清单；附件三：乙方售后服务体系；附件四：乙方售后服务承诺。</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12.3 甲方招标文件及其附件、招标答疑、乙方投标文件、招标议</w:t>
      </w:r>
      <w:proofErr w:type="gramStart"/>
      <w:r w:rsidRPr="00592CE6">
        <w:rPr>
          <w:rFonts w:asciiTheme="minorEastAsia" w:hAnsiTheme="minorEastAsia" w:cs="华文宋体"/>
          <w:color w:val="000000"/>
          <w:szCs w:val="24"/>
        </w:rPr>
        <w:t>标期间</w:t>
      </w:r>
      <w:proofErr w:type="gramEnd"/>
      <w:r w:rsidRPr="00592CE6">
        <w:rPr>
          <w:rFonts w:asciiTheme="minorEastAsia" w:hAnsiTheme="minorEastAsia" w:cs="华文宋体"/>
          <w:color w:val="000000"/>
          <w:szCs w:val="24"/>
        </w:rPr>
        <w:t>的往来函件和由乙方提供、经甲方认可的企业规范、标准、产品说明书（包括规格、质量、检测依据及结果、原材料产地、货物产地、包装、使用功能、验收方式）、图纸等资料均为本合同的附件，各文件不一致之处，质量标准以较高的标准为准，其他的以形成在后的为准。</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lastRenderedPageBreak/>
        <w:t>12.4 本合同一式捌份，甲乙双方各执肆份，具同等法律效力。未尽事宜，协商解决。</w:t>
      </w:r>
    </w:p>
    <w:p w:rsidR="007104F7"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12.5 本合同由双方代表签字并加盖双方公章后生效，合同签订日期：</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u w:val="single"/>
        </w:rPr>
        <w:t>    </w:t>
      </w:r>
      <w:r w:rsidRPr="00592CE6">
        <w:rPr>
          <w:rFonts w:asciiTheme="minorEastAsia" w:hAnsiTheme="minorEastAsia" w:cs="华文宋体"/>
          <w:color w:val="000000"/>
          <w:szCs w:val="24"/>
        </w:rPr>
        <w:t>年</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月</w:t>
      </w:r>
      <w:r w:rsidRPr="00592CE6">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12.6 本合同双方地址为有效送达地址，自发件后</w:t>
      </w:r>
      <w:r>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日视为送达，如有变更，须书面通知对方。</w:t>
      </w:r>
    </w:p>
    <w:p w:rsidR="007104F7" w:rsidRPr="00592CE6" w:rsidRDefault="007104F7" w:rsidP="0077556A">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b/>
          <w:color w:val="000000"/>
          <w:szCs w:val="24"/>
        </w:rPr>
        <w:t>第</w:t>
      </w:r>
      <w:r>
        <w:rPr>
          <w:rFonts w:asciiTheme="minorEastAsia" w:hAnsiTheme="minorEastAsia" w:cs="华文宋体"/>
          <w:b/>
          <w:color w:val="000000"/>
          <w:szCs w:val="24"/>
        </w:rPr>
        <w:t>十三</w:t>
      </w:r>
      <w:r w:rsidRPr="00592CE6">
        <w:rPr>
          <w:rFonts w:asciiTheme="minorEastAsia" w:hAnsiTheme="minorEastAsia" w:cs="华文宋体"/>
          <w:b/>
          <w:color w:val="000000"/>
          <w:szCs w:val="24"/>
        </w:rPr>
        <w:t>条  附则</w:t>
      </w:r>
    </w:p>
    <w:p w:rsidR="007104F7" w:rsidRPr="00592CE6" w:rsidRDefault="007104F7" w:rsidP="00592CE6">
      <w:pPr>
        <w:pStyle w:val="a5"/>
        <w:spacing w:before="0"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13.1 本协议一式二份，协议各方各执一份。各</w:t>
      </w:r>
      <w:proofErr w:type="gramStart"/>
      <w:r w:rsidRPr="00592CE6">
        <w:rPr>
          <w:rFonts w:asciiTheme="minorEastAsia" w:hAnsiTheme="minorEastAsia" w:cs="华文宋体"/>
          <w:color w:val="000000"/>
          <w:szCs w:val="24"/>
        </w:rPr>
        <w:t>份协议</w:t>
      </w:r>
      <w:proofErr w:type="gramEnd"/>
      <w:r w:rsidRPr="00592CE6">
        <w:rPr>
          <w:rFonts w:asciiTheme="minorEastAsia" w:hAnsiTheme="minorEastAsia" w:cs="华文宋体"/>
          <w:color w:val="000000"/>
          <w:szCs w:val="24"/>
        </w:rPr>
        <w:t>文本具有同等法律效力。</w:t>
      </w:r>
    </w:p>
    <w:p w:rsidR="007104F7" w:rsidRDefault="007104F7" w:rsidP="0077556A">
      <w:pPr>
        <w:pStyle w:val="a5"/>
        <w:spacing w:before="0" w:afterLines="100" w:after="312" w:line="360" w:lineRule="auto"/>
        <w:ind w:firstLineChars="200" w:firstLine="480"/>
        <w:rPr>
          <w:rFonts w:asciiTheme="minorEastAsia" w:hAnsiTheme="minorEastAsia" w:cs="华文宋体"/>
          <w:color w:val="000000"/>
          <w:szCs w:val="24"/>
        </w:rPr>
      </w:pPr>
      <w:r w:rsidRPr="00592CE6">
        <w:rPr>
          <w:rFonts w:asciiTheme="minorEastAsia" w:hAnsiTheme="minorEastAsia" w:cs="华文宋体"/>
          <w:color w:val="000000"/>
          <w:szCs w:val="24"/>
        </w:rPr>
        <w:t>13.2 本协议经各方签署后生效。</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7104F7" w:rsidRPr="0077556A" w:rsidTr="0077556A">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甲方（盖章）：</w:t>
            </w:r>
          </w:p>
        </w:tc>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乙方（盖章）</w:t>
            </w:r>
            <w:r w:rsidRPr="0077556A">
              <w:rPr>
                <w:rFonts w:asciiTheme="minorEastAsia" w:hAnsiTheme="minorEastAsia" w:cs="华文宋体" w:hint="eastAsia"/>
                <w:color w:val="000000"/>
                <w:szCs w:val="24"/>
              </w:rPr>
              <w:t>：</w:t>
            </w:r>
          </w:p>
        </w:tc>
      </w:tr>
      <w:tr w:rsidR="007104F7" w:rsidRPr="0077556A" w:rsidTr="0077556A">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联系人：</w:t>
            </w:r>
            <w:r>
              <w:rPr>
                <w:rFonts w:asciiTheme="minorEastAsia" w:hAnsiTheme="minorEastAsia" w:cs="华文宋体" w:hint="eastAsia"/>
                <w:color w:val="000000"/>
                <w:szCs w:val="24"/>
                <w:u w:val="single"/>
              </w:rPr>
              <w:t xml:space="preserve">               </w:t>
            </w:r>
          </w:p>
        </w:tc>
        <w:tc>
          <w:tcPr>
            <w:tcW w:w="4428" w:type="dxa"/>
          </w:tcPr>
          <w:p w:rsidR="007104F7" w:rsidRPr="008754B2" w:rsidRDefault="007104F7" w:rsidP="008754B2">
            <w:pPr>
              <w:pStyle w:val="a5"/>
              <w:wordWrap w:val="0"/>
              <w:spacing w:before="0" w:line="360" w:lineRule="auto"/>
              <w:rPr>
                <w:rFonts w:asciiTheme="minorEastAsia" w:hAnsiTheme="minorEastAsia" w:cs="华文宋体"/>
                <w:color w:val="000000"/>
                <w:szCs w:val="24"/>
                <w:u w:val="single"/>
              </w:rPr>
            </w:pPr>
            <w:r w:rsidRPr="0077556A">
              <w:rPr>
                <w:rFonts w:asciiTheme="minorEastAsia" w:hAnsiTheme="minorEastAsia" w:cs="华文宋体"/>
                <w:color w:val="000000"/>
                <w:szCs w:val="24"/>
              </w:rPr>
              <w:t>联系人：</w:t>
            </w:r>
            <w:r>
              <w:rPr>
                <w:rFonts w:asciiTheme="minorEastAsia" w:hAnsiTheme="minorEastAsia" w:cs="华文宋体" w:hint="eastAsia"/>
                <w:color w:val="000000"/>
                <w:szCs w:val="24"/>
                <w:u w:val="single"/>
              </w:rPr>
              <w:t xml:space="preserve">                 </w:t>
            </w:r>
          </w:p>
        </w:tc>
      </w:tr>
      <w:tr w:rsidR="007104F7" w:rsidRPr="0077556A" w:rsidTr="0077556A">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联系方式：</w:t>
            </w:r>
            <w:r>
              <w:rPr>
                <w:rFonts w:asciiTheme="minorEastAsia" w:hAnsiTheme="minorEastAsia" w:cs="华文宋体" w:hint="eastAsia"/>
                <w:color w:val="000000"/>
                <w:szCs w:val="24"/>
                <w:u w:val="single"/>
              </w:rPr>
              <w:t xml:space="preserve">             </w:t>
            </w:r>
          </w:p>
        </w:tc>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联系方式</w:t>
            </w:r>
            <w:r>
              <w:rPr>
                <w:rFonts w:asciiTheme="minorEastAsia" w:hAnsiTheme="minorEastAsia" w:cs="华文宋体" w:hint="eastAsia"/>
                <w:color w:val="000000"/>
                <w:szCs w:val="24"/>
              </w:rPr>
              <w:t>：</w:t>
            </w:r>
            <w:r>
              <w:rPr>
                <w:rFonts w:asciiTheme="minorEastAsia" w:hAnsiTheme="minorEastAsia" w:cs="华文宋体" w:hint="eastAsia"/>
                <w:color w:val="000000"/>
                <w:szCs w:val="24"/>
                <w:u w:val="single"/>
              </w:rPr>
              <w:t xml:space="preserve">                 </w:t>
            </w:r>
          </w:p>
        </w:tc>
      </w:tr>
      <w:tr w:rsidR="007104F7" w:rsidRPr="0077556A" w:rsidTr="0077556A">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地址：</w:t>
            </w:r>
            <w:r>
              <w:rPr>
                <w:rFonts w:asciiTheme="minorEastAsia" w:hAnsiTheme="minorEastAsia" w:cs="华文宋体" w:hint="eastAsia"/>
                <w:color w:val="000000"/>
                <w:szCs w:val="24"/>
                <w:u w:val="single"/>
              </w:rPr>
              <w:t xml:space="preserve">                 </w:t>
            </w:r>
          </w:p>
        </w:tc>
        <w:tc>
          <w:tcPr>
            <w:tcW w:w="4428" w:type="dxa"/>
          </w:tcPr>
          <w:p w:rsidR="007104F7" w:rsidRPr="0077556A" w:rsidRDefault="007104F7" w:rsidP="008754B2">
            <w:pPr>
              <w:pStyle w:val="a5"/>
              <w:wordWrap w:val="0"/>
              <w:spacing w:before="0" w:line="360" w:lineRule="auto"/>
              <w:rPr>
                <w:rFonts w:asciiTheme="minorEastAsia" w:hAnsiTheme="minorEastAsia" w:cs="华文宋体"/>
                <w:color w:val="000000"/>
                <w:szCs w:val="24"/>
              </w:rPr>
            </w:pPr>
            <w:r w:rsidRPr="0077556A">
              <w:rPr>
                <w:rFonts w:asciiTheme="minorEastAsia" w:hAnsiTheme="minorEastAsia" w:cs="华文宋体"/>
                <w:color w:val="000000"/>
                <w:szCs w:val="24"/>
              </w:rPr>
              <w:t>地址：</w:t>
            </w:r>
            <w:r>
              <w:rPr>
                <w:rFonts w:asciiTheme="minorEastAsia" w:hAnsiTheme="minorEastAsia" w:cs="华文宋体" w:hint="eastAsia"/>
                <w:color w:val="000000"/>
                <w:szCs w:val="24"/>
                <w:u w:val="single"/>
              </w:rPr>
              <w:t xml:space="preserve">                 </w:t>
            </w:r>
          </w:p>
        </w:tc>
      </w:tr>
    </w:tbl>
    <w:p w:rsidR="007104F7" w:rsidRDefault="007104F7" w:rsidP="0077556A">
      <w:pPr>
        <w:pStyle w:val="a5"/>
        <w:spacing w:before="0" w:line="360" w:lineRule="auto"/>
        <w:jc w:val="right"/>
        <w:rPr>
          <w:rFonts w:asciiTheme="minorEastAsia" w:hAnsiTheme="minorEastAsia" w:cs="华文宋体"/>
          <w:color w:val="000000"/>
          <w:szCs w:val="24"/>
        </w:rPr>
      </w:pPr>
      <w:r w:rsidRPr="00592CE6">
        <w:rPr>
          <w:rFonts w:asciiTheme="minorEastAsia" w:hAnsiTheme="minorEastAsia" w:cs="华文宋体"/>
          <w:color w:val="000000"/>
          <w:szCs w:val="24"/>
        </w:rPr>
        <w:t>签署时间：</w:t>
      </w:r>
      <w:r w:rsidRPr="008754B2">
        <w:rPr>
          <w:rFonts w:asciiTheme="minorEastAsia" w:hAnsiTheme="minorEastAsia" w:cs="华文宋体"/>
          <w:color w:val="000000"/>
          <w:szCs w:val="24"/>
          <w:u w:val="single"/>
        </w:rPr>
        <w:t>   </w:t>
      </w:r>
      <w:r w:rsidRPr="008754B2">
        <w:rPr>
          <w:rFonts w:asciiTheme="minorEastAsia" w:hAnsiTheme="minorEastAsia" w:cs="华文宋体" w:hint="eastAsia"/>
          <w:color w:val="000000"/>
          <w:szCs w:val="24"/>
          <w:u w:val="single"/>
        </w:rPr>
        <w:t xml:space="preserve">  </w:t>
      </w:r>
      <w:r w:rsidRPr="008754B2">
        <w:rPr>
          <w:rFonts w:asciiTheme="minorEastAsia" w:hAnsiTheme="minorEastAsia" w:cs="华文宋体"/>
          <w:color w:val="000000"/>
          <w:szCs w:val="24"/>
        </w:rPr>
        <w:t>年</w:t>
      </w:r>
      <w:r w:rsidRPr="008754B2">
        <w:rPr>
          <w:rFonts w:asciiTheme="minorEastAsia" w:hAnsiTheme="minorEastAsia" w:cs="华文宋体"/>
          <w:color w:val="000000"/>
          <w:szCs w:val="24"/>
          <w:u w:val="single"/>
        </w:rPr>
        <w:t xml:space="preserve">    </w:t>
      </w:r>
      <w:r w:rsidRPr="008754B2">
        <w:rPr>
          <w:rFonts w:asciiTheme="minorEastAsia" w:hAnsiTheme="minorEastAsia" w:cs="华文宋体"/>
          <w:color w:val="000000"/>
          <w:szCs w:val="24"/>
        </w:rPr>
        <w:t>月</w:t>
      </w:r>
      <w:r w:rsidRPr="008754B2">
        <w:rPr>
          <w:rFonts w:asciiTheme="minorEastAsia" w:hAnsiTheme="minorEastAsia" w:cs="华文宋体"/>
          <w:color w:val="000000"/>
          <w:szCs w:val="24"/>
          <w:u w:val="single"/>
        </w:rPr>
        <w:t xml:space="preserve">    </w:t>
      </w:r>
      <w:r w:rsidRPr="00592CE6">
        <w:rPr>
          <w:rFonts w:asciiTheme="minorEastAsia" w:hAnsiTheme="minorEastAsia" w:cs="华文宋体"/>
          <w:color w:val="000000"/>
          <w:szCs w:val="24"/>
        </w:rPr>
        <w:t>日</w:t>
      </w:r>
    </w:p>
    <w:sectPr w:rsidR="007104F7" w:rsidSect="00941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F7"/>
    <w:rsid w:val="00286DB9"/>
    <w:rsid w:val="007104F7"/>
    <w:rsid w:val="0093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3DDE3-BB54-4790-85E0-A612172C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7104F7"/>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7104F7"/>
    <w:pPr>
      <w:widowControl/>
      <w:spacing w:before="90"/>
      <w:jc w:val="left"/>
    </w:pPr>
    <w:rPr>
      <w:rFonts w:ascii="Times New Roman" w:hAnsi="Times New Roman" w:cs="Times New Roman"/>
      <w:kern w:val="0"/>
      <w:sz w:val="24"/>
      <w:szCs w:val="20"/>
    </w:rPr>
  </w:style>
  <w:style w:type="table" w:styleId="a6">
    <w:name w:val="Table Grid"/>
    <w:basedOn w:val="a1"/>
    <w:uiPriority w:val="59"/>
    <w:rsid w:val="007104F7"/>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2019-03-02T11:46:00Z</dcterms:created>
  <dcterms:modified xsi:type="dcterms:W3CDTF">2019-03-02T11:47:00Z</dcterms:modified>
</cp:coreProperties>
</file>