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3840C">
      <w:pPr>
        <w:jc w:val="center"/>
      </w:pPr>
      <w:r>
        <w:rPr>
          <w:rFonts w:ascii="方正小标宋简体" w:hAnsi="方正小标宋简体" w:eastAsia="方正小标宋简体"/>
          <w:sz w:val="44"/>
        </w:rPr>
        <w:t>实践日志模板</w:t>
      </w:r>
    </w:p>
    <w:p w14:paraId="4F565165">
      <w:pPr>
        <w:jc w:val="center"/>
      </w:pPr>
      <w:r>
        <w:rPr>
          <w:rFonts w:ascii="仿宋_GB2312" w:hAnsi="仿宋_GB2312" w:eastAsia="仿宋_GB2312"/>
          <w:sz w:val="28"/>
        </w:rPr>
        <w:t>第一天（2026年8月4日）</w:t>
      </w:r>
    </w:p>
    <w:p w14:paraId="21CE4CF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3A4CF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3D8E288">
            <w:pPr>
              <w:spacing w:after="0" w:line="240" w:lineRule="auto"/>
            </w:pPr>
            <w:r>
              <w:rPr>
                <w:rFonts w:ascii="仿宋_GB2312" w:hAnsi="仿宋_GB2312" w:eastAsia="仿宋_GB2312"/>
                <w:sz w:val="24"/>
              </w:rPr>
              <w:t>学院</w:t>
            </w:r>
          </w:p>
        </w:tc>
        <w:tc>
          <w:tcPr>
            <w:tcW w:w="1440" w:type="dxa"/>
          </w:tcPr>
          <w:p w14:paraId="6F758DB1">
            <w:pPr>
              <w:spacing w:after="0" w:line="240" w:lineRule="auto"/>
            </w:pPr>
            <w:r>
              <w:rPr>
                <w:rFonts w:ascii="仿宋_GB2312" w:hAnsi="仿宋_GB2312" w:eastAsia="仿宋_GB2312"/>
                <w:sz w:val="24"/>
              </w:rPr>
              <w:t>水利水电学院</w:t>
            </w:r>
          </w:p>
        </w:tc>
        <w:tc>
          <w:tcPr>
            <w:tcW w:w="1440" w:type="dxa"/>
          </w:tcPr>
          <w:p w14:paraId="49FC7595">
            <w:pPr>
              <w:spacing w:after="0" w:line="240" w:lineRule="auto"/>
            </w:pPr>
            <w:r>
              <w:rPr>
                <w:rFonts w:ascii="仿宋_GB2312" w:hAnsi="仿宋_GB2312" w:eastAsia="仿宋_GB2312"/>
                <w:sz w:val="24"/>
              </w:rPr>
              <w:t>团队名称</w:t>
            </w:r>
          </w:p>
        </w:tc>
        <w:tc>
          <w:tcPr>
            <w:tcW w:w="4320" w:type="dxa"/>
            <w:gridSpan w:val="3"/>
          </w:tcPr>
          <w:p w14:paraId="5C88DF05">
            <w:pPr>
              <w:spacing w:after="0" w:line="240" w:lineRule="auto"/>
            </w:pPr>
            <w:r>
              <w:rPr>
                <w:rFonts w:ascii="仿宋_GB2312" w:hAnsi="仿宋_GB2312" w:eastAsia="仿宋_GB2312"/>
                <w:sz w:val="24"/>
              </w:rPr>
              <w:t>“汉水留声，拾忆烽火”爱国主义教育实践团</w:t>
            </w:r>
          </w:p>
        </w:tc>
      </w:tr>
      <w:tr w14:paraId="10DF0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40" w:type="dxa"/>
          </w:tcPr>
          <w:p w14:paraId="3CD425C3">
            <w:pPr>
              <w:spacing w:after="0" w:line="240" w:lineRule="auto"/>
            </w:pPr>
            <w:r>
              <w:rPr>
                <w:rFonts w:ascii="仿宋_GB2312" w:hAnsi="仿宋_GB2312" w:eastAsia="仿宋_GB2312"/>
                <w:sz w:val="24"/>
              </w:rPr>
              <w:t>实践地点</w:t>
            </w:r>
          </w:p>
        </w:tc>
        <w:tc>
          <w:tcPr>
            <w:tcW w:w="1440" w:type="dxa"/>
          </w:tcPr>
          <w:p w14:paraId="259A9640">
            <w:pPr>
              <w:spacing w:after="0" w:line="240" w:lineRule="auto"/>
            </w:pPr>
            <w:r>
              <w:rPr>
                <w:rFonts w:ascii="仿宋_GB2312" w:hAnsi="仿宋_GB2312" w:eastAsia="仿宋_GB2312"/>
                <w:sz w:val="24"/>
              </w:rPr>
              <w:t>陕西省安康市汉滨区金州国际城、张永金老县长家中、许世尧老局长家中</w:t>
            </w:r>
          </w:p>
        </w:tc>
        <w:tc>
          <w:tcPr>
            <w:tcW w:w="1440" w:type="dxa"/>
          </w:tcPr>
          <w:p w14:paraId="00D1B29D">
            <w:pPr>
              <w:spacing w:after="0" w:line="240" w:lineRule="auto"/>
            </w:pPr>
            <w:r>
              <w:rPr>
                <w:rFonts w:ascii="仿宋_GB2312" w:hAnsi="仿宋_GB2312" w:eastAsia="仿宋_GB2312"/>
                <w:sz w:val="24"/>
              </w:rPr>
              <w:t>记录时间</w:t>
            </w:r>
          </w:p>
        </w:tc>
        <w:tc>
          <w:tcPr>
            <w:tcW w:w="1440" w:type="dxa"/>
          </w:tcPr>
          <w:p w14:paraId="16F78E52">
            <w:pPr>
              <w:spacing w:after="0" w:line="240" w:lineRule="auto"/>
            </w:pPr>
            <w:r>
              <w:rPr>
                <w:rFonts w:ascii="仿宋_GB2312" w:hAnsi="仿宋_GB2312" w:eastAsia="仿宋_GB2312"/>
                <w:sz w:val="24"/>
              </w:rPr>
              <w:t>2026年8月4日</w:t>
            </w:r>
          </w:p>
        </w:tc>
        <w:tc>
          <w:tcPr>
            <w:tcW w:w="1440" w:type="dxa"/>
          </w:tcPr>
          <w:p w14:paraId="700B525D">
            <w:pPr>
              <w:spacing w:after="0" w:line="240" w:lineRule="auto"/>
            </w:pPr>
            <w:r>
              <w:rPr>
                <w:rFonts w:ascii="仿宋_GB2312" w:hAnsi="仿宋_GB2312" w:eastAsia="仿宋_GB2312"/>
                <w:sz w:val="24"/>
              </w:rPr>
              <w:t>记录人</w:t>
            </w:r>
          </w:p>
        </w:tc>
        <w:tc>
          <w:tcPr>
            <w:tcW w:w="1440" w:type="dxa"/>
          </w:tcPr>
          <w:p w14:paraId="5B44ACCB">
            <w:pPr>
              <w:spacing w:after="0" w:line="240" w:lineRule="auto"/>
            </w:pPr>
            <w:r>
              <w:rPr>
                <w:rFonts w:ascii="仿宋_GB2312" w:hAnsi="仿宋_GB2312" w:eastAsia="仿宋_GB2312"/>
                <w:sz w:val="24"/>
              </w:rPr>
              <w:t>王钰贤</w:t>
            </w:r>
          </w:p>
        </w:tc>
      </w:tr>
    </w:tbl>
    <w:p w14:paraId="3397C7CF">
      <w:r>
        <w:rPr>
          <w:rFonts w:ascii="仿宋_GB2312" w:hAnsi="仿宋_GB2312" w:eastAsia="仿宋_GB2312"/>
          <w:sz w:val="28"/>
        </w:rPr>
        <w:t>上午11时，团队全体10名队员准时抵达安康市金州国际城集合点。统筹组清点人员与物资，确认录音笔、单反相机、访谈记录本等设备状态良好。召开简短动员会，再次明确当日访谈流程与礼仪规范，强调尊重老干部、认真倾听、详实记录。</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下午13时，团队前往张永金老县长家中开展专访。老县长热情接待并详细讲述了他在白河县分管农林水利工作数十年的奋斗历程。他扎根基层、情系群众，在极其艰苦的条件下推动县域水利基础设施从无到有，期间克服资金短缺、技术匮乏、山区施工难度大等重重困难。队员们围绕基层攻坚、民生改善、青年成长等话题有序提问，老县长朴实无华的话语中处处体现着为群众办实事的初心。</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下午16时，转赴许世尧老局长家中。老局长曾任安康市水利局局长，亲历安康水利事业从起步到现代化的全过程。他向团队讲述了安康汉江两岸水利工程建设的艰辛岁月，特别是</w:t>
      </w:r>
      <w:r>
        <w:rPr>
          <w:rFonts w:hint="eastAsia"/>
          <w:sz w:val="28"/>
          <w:lang w:val="en-US" w:eastAsia="zh-CN"/>
        </w:rPr>
        <w:t>安康地区</w:t>
      </w:r>
      <w:r>
        <w:rPr>
          <w:rFonts w:ascii="仿宋_GB2312" w:hAnsi="仿宋_GB2312" w:eastAsia="仿宋_GB2312"/>
          <w:sz w:val="28"/>
        </w:rPr>
        <w:t>从规划、建设到投运的数十年历程。访谈中，老局长深情寄望年轻一代要脚踏实地、敢于担当，言语间满是对青年的殷切期许。</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晚间，全队入住预定酒店，召开复盘会议。各组汇报访谈素材收集情况：录音时长总计约</w:t>
      </w:r>
      <w:r>
        <w:rPr>
          <w:rFonts w:hint="eastAsia"/>
          <w:sz w:val="28"/>
          <w:lang w:val="en-US" w:eastAsia="zh-CN"/>
        </w:rPr>
        <w:t>3</w:t>
      </w:r>
      <w:r>
        <w:rPr>
          <w:rFonts w:ascii="仿宋_GB2312" w:hAnsi="仿宋_GB2312" w:eastAsia="仿宋_GB2312"/>
          <w:sz w:val="28"/>
        </w:rPr>
        <w:t>小时，照片</w:t>
      </w:r>
      <w:r>
        <w:rPr>
          <w:rFonts w:hint="eastAsia"/>
          <w:sz w:val="28"/>
          <w:lang w:val="en-US" w:eastAsia="zh-CN"/>
        </w:rPr>
        <w:t>十</w:t>
      </w:r>
      <w:r>
        <w:rPr>
          <w:rFonts w:ascii="仿宋_GB2312" w:hAnsi="仿宋_GB2312" w:eastAsia="仿宋_GB2312"/>
          <w:sz w:val="28"/>
        </w:rPr>
        <w:t>余张，视频素材丰富。队员依次分享初访感悟，大家一致认为两位老干部对基层的深厚感情和终身奉献的精神令人动容。梳理完毕后，查漏补缺，为次日水电厂实地观摩做好准备。</w:t>
      </w:r>
    </w:p>
    <w:p w14:paraId="42A934D2">
      <w:r>
        <w:br w:type="page"/>
      </w:r>
    </w:p>
    <w:p w14:paraId="04D44A16">
      <w:pPr>
        <w:jc w:val="center"/>
      </w:pPr>
      <w:r>
        <w:rPr>
          <w:rFonts w:ascii="方正小标宋简体" w:hAnsi="方正小标宋简体" w:eastAsia="方正小标宋简体"/>
          <w:sz w:val="44"/>
        </w:rPr>
        <w:t>实践日志模板</w:t>
      </w:r>
    </w:p>
    <w:p w14:paraId="1A276CE0">
      <w:pPr>
        <w:jc w:val="center"/>
      </w:pPr>
      <w:r>
        <w:rPr>
          <w:rFonts w:ascii="仿宋_GB2312" w:hAnsi="仿宋_GB2312" w:eastAsia="仿宋_GB2312"/>
          <w:sz w:val="28"/>
        </w:rPr>
        <w:t>第二天（2026年8月5日）</w:t>
      </w:r>
    </w:p>
    <w:p w14:paraId="1BE173FE"/>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0C32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2E90636">
            <w:pPr>
              <w:spacing w:after="0" w:line="240" w:lineRule="auto"/>
            </w:pPr>
            <w:r>
              <w:rPr>
                <w:rFonts w:ascii="仿宋_GB2312" w:hAnsi="仿宋_GB2312" w:eastAsia="仿宋_GB2312"/>
                <w:sz w:val="24"/>
              </w:rPr>
              <w:t>学院</w:t>
            </w:r>
          </w:p>
        </w:tc>
        <w:tc>
          <w:tcPr>
            <w:tcW w:w="1440" w:type="dxa"/>
          </w:tcPr>
          <w:p w14:paraId="622262EB">
            <w:pPr>
              <w:spacing w:after="0" w:line="240" w:lineRule="auto"/>
            </w:pPr>
            <w:r>
              <w:rPr>
                <w:rFonts w:ascii="仿宋_GB2312" w:hAnsi="仿宋_GB2312" w:eastAsia="仿宋_GB2312"/>
                <w:sz w:val="24"/>
              </w:rPr>
              <w:t>水利水电学院</w:t>
            </w:r>
          </w:p>
        </w:tc>
        <w:tc>
          <w:tcPr>
            <w:tcW w:w="1440" w:type="dxa"/>
          </w:tcPr>
          <w:p w14:paraId="38B30F73">
            <w:pPr>
              <w:spacing w:after="0" w:line="240" w:lineRule="auto"/>
            </w:pPr>
            <w:r>
              <w:rPr>
                <w:rFonts w:ascii="仿宋_GB2312" w:hAnsi="仿宋_GB2312" w:eastAsia="仿宋_GB2312"/>
                <w:sz w:val="24"/>
              </w:rPr>
              <w:t>团队名称</w:t>
            </w:r>
          </w:p>
        </w:tc>
        <w:tc>
          <w:tcPr>
            <w:tcW w:w="4320" w:type="dxa"/>
            <w:gridSpan w:val="3"/>
          </w:tcPr>
          <w:p w14:paraId="39EE92F5">
            <w:pPr>
              <w:spacing w:after="0" w:line="240" w:lineRule="auto"/>
            </w:pPr>
            <w:r>
              <w:rPr>
                <w:rFonts w:ascii="仿宋_GB2312" w:hAnsi="仿宋_GB2312" w:eastAsia="仿宋_GB2312"/>
                <w:sz w:val="24"/>
              </w:rPr>
              <w:t>“汉水留声，拾忆烽火”爱国主义教育实践团</w:t>
            </w:r>
          </w:p>
        </w:tc>
      </w:tr>
      <w:tr w14:paraId="46CA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3FCDF45">
            <w:pPr>
              <w:spacing w:after="0" w:line="240" w:lineRule="auto"/>
            </w:pPr>
            <w:r>
              <w:rPr>
                <w:rFonts w:ascii="仿宋_GB2312" w:hAnsi="仿宋_GB2312" w:eastAsia="仿宋_GB2312"/>
                <w:sz w:val="24"/>
              </w:rPr>
              <w:t>实践地点</w:t>
            </w:r>
          </w:p>
        </w:tc>
        <w:tc>
          <w:tcPr>
            <w:tcW w:w="1440" w:type="dxa"/>
          </w:tcPr>
          <w:p w14:paraId="45522036">
            <w:pPr>
              <w:spacing w:after="0" w:line="240" w:lineRule="auto"/>
            </w:pPr>
            <w:r>
              <w:rPr>
                <w:rFonts w:ascii="仿宋_GB2312" w:hAnsi="仿宋_GB2312" w:eastAsia="仿宋_GB2312"/>
                <w:sz w:val="24"/>
              </w:rPr>
              <w:t>陕西省安康市汉滨区国网新源安康水电厂</w:t>
            </w:r>
          </w:p>
        </w:tc>
        <w:tc>
          <w:tcPr>
            <w:tcW w:w="1440" w:type="dxa"/>
          </w:tcPr>
          <w:p w14:paraId="45C205A0">
            <w:pPr>
              <w:spacing w:after="0" w:line="240" w:lineRule="auto"/>
            </w:pPr>
            <w:r>
              <w:rPr>
                <w:rFonts w:ascii="仿宋_GB2312" w:hAnsi="仿宋_GB2312" w:eastAsia="仿宋_GB2312"/>
                <w:sz w:val="24"/>
              </w:rPr>
              <w:t>记录时间</w:t>
            </w:r>
          </w:p>
        </w:tc>
        <w:tc>
          <w:tcPr>
            <w:tcW w:w="1440" w:type="dxa"/>
          </w:tcPr>
          <w:p w14:paraId="6CA6A04E">
            <w:pPr>
              <w:spacing w:after="0" w:line="240" w:lineRule="auto"/>
            </w:pPr>
            <w:r>
              <w:rPr>
                <w:rFonts w:ascii="仿宋_GB2312" w:hAnsi="仿宋_GB2312" w:eastAsia="仿宋_GB2312"/>
                <w:sz w:val="24"/>
              </w:rPr>
              <w:t>2026年8月5日</w:t>
            </w:r>
          </w:p>
        </w:tc>
        <w:tc>
          <w:tcPr>
            <w:tcW w:w="1440" w:type="dxa"/>
          </w:tcPr>
          <w:p w14:paraId="1D7BE3B1">
            <w:pPr>
              <w:spacing w:after="0" w:line="240" w:lineRule="auto"/>
            </w:pPr>
            <w:r>
              <w:rPr>
                <w:rFonts w:ascii="仿宋_GB2312" w:hAnsi="仿宋_GB2312" w:eastAsia="仿宋_GB2312"/>
                <w:sz w:val="24"/>
              </w:rPr>
              <w:t>记录人</w:t>
            </w:r>
          </w:p>
        </w:tc>
        <w:tc>
          <w:tcPr>
            <w:tcW w:w="1440" w:type="dxa"/>
          </w:tcPr>
          <w:p w14:paraId="72475419">
            <w:pPr>
              <w:spacing w:after="0" w:line="240" w:lineRule="auto"/>
            </w:pPr>
            <w:r>
              <w:rPr>
                <w:rFonts w:ascii="仿宋_GB2312" w:hAnsi="仿宋_GB2312" w:eastAsia="仿宋_GB2312"/>
                <w:sz w:val="24"/>
              </w:rPr>
              <w:t>王钰贤</w:t>
            </w:r>
          </w:p>
        </w:tc>
      </w:tr>
    </w:tbl>
    <w:p w14:paraId="30C34092"/>
    <w:p w14:paraId="79575A98">
      <w:r>
        <w:rPr>
          <w:rFonts w:ascii="仿宋_GB2312" w:hAnsi="仿宋_GB2312" w:eastAsia="仿宋_GB2312"/>
          <w:sz w:val="28"/>
        </w:rPr>
        <w:t>今日全天在国网新源安康水电厂开展工业红色实践学习。该厂是陕西省规模最大的水电站，也是安康地区核心民生能源工程，集防洪、发电、供水、生态治理等多种功能于一体。</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上午，在厂区讲解员引导下，团队先后参观了发电机组车间、中央控制运行大厅和防洪调度指挥中心。巨型水轮发电机组轰鸣运转的场景令人震撼，现代化中控系统精准调控各项参数，充分展现了我国水电工业的雄厚实力。讲解员详细介绍了水</w:t>
      </w:r>
      <w:bookmarkStart w:id="0" w:name="_GoBack"/>
      <w:bookmarkEnd w:id="0"/>
      <w:r>
        <w:rPr>
          <w:rFonts w:ascii="仿宋_GB2312" w:hAnsi="仿宋_GB2312" w:eastAsia="仿宋_GB2312"/>
          <w:sz w:val="28"/>
        </w:rPr>
        <w:t>电厂从立项论证到建成投运的艰辛历程——几代建设者扎根汉江两岸数十年，克服山地江河复杂施工条件，攻克了诸多技术难关。</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下午，队员们登上坝顶，俯瞰汉江水面与发电厂房全景。看到宏伟的拦河大坝与奔流不息的江水，联想到昨日两位水利系统老干部讲述的奋斗往事，口述历史与眼前这座水利丰碑形成鲜明对照，令人深切体会到功成不必在我、功成必定有我的奉献精神。</w:t>
      </w:r>
      <w:r>
        <w:rPr>
          <w:rFonts w:ascii="仿宋_GB2312" w:hAnsi="仿宋_GB2312" w:eastAsia="仿宋_GB2312"/>
          <w:sz w:val="28"/>
        </w:rPr>
        <w:br w:type="textWrapping"/>
      </w:r>
      <w:r>
        <w:rPr>
          <w:rFonts w:ascii="仿宋_GB2312" w:hAnsi="仿宋_GB2312" w:eastAsia="仿宋_GB2312"/>
          <w:sz w:val="28"/>
        </w:rPr>
        <w:br w:type="textWrapping"/>
      </w:r>
      <w:r>
        <w:rPr>
          <w:rFonts w:hint="eastAsia"/>
          <w:sz w:val="28"/>
          <w:lang w:val="en-US" w:eastAsia="zh-CN"/>
        </w:rPr>
        <w:t>我们获得了</w:t>
      </w:r>
      <w:r>
        <w:rPr>
          <w:rFonts w:ascii="仿宋_GB2312" w:hAnsi="仿宋_GB2312" w:eastAsia="仿宋_GB2312"/>
          <w:sz w:val="28"/>
        </w:rPr>
        <w:t>丰富素材：全景航拍、机组特写、中控大厅工作场景、队员观摩学习画面等。一天参观下来，队员们从水电建设中看到了大国基建的磅礴力量，也读懂了汉江儿女投身家乡建设的决心与热忱。</w:t>
      </w:r>
    </w:p>
    <w:p w14:paraId="31459007">
      <w:r>
        <w:br w:type="page"/>
      </w:r>
    </w:p>
    <w:p w14:paraId="3919E0C2">
      <w:pPr>
        <w:jc w:val="center"/>
      </w:pPr>
      <w:r>
        <w:rPr>
          <w:rFonts w:ascii="方正小标宋简体" w:hAnsi="方正小标宋简体" w:eastAsia="方正小标宋简体"/>
          <w:sz w:val="44"/>
        </w:rPr>
        <w:t>实践日志模板</w:t>
      </w:r>
    </w:p>
    <w:p w14:paraId="4036C6F8">
      <w:pPr>
        <w:jc w:val="center"/>
      </w:pPr>
      <w:r>
        <w:rPr>
          <w:rFonts w:ascii="仿宋_GB2312" w:hAnsi="仿宋_GB2312" w:eastAsia="仿宋_GB2312"/>
          <w:sz w:val="28"/>
        </w:rPr>
        <w:t>第三天（2026年8月6日）</w:t>
      </w:r>
    </w:p>
    <w:p w14:paraId="2D21797A"/>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2522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0EF3EE7A">
            <w:pPr>
              <w:spacing w:after="0" w:line="240" w:lineRule="auto"/>
            </w:pPr>
            <w:r>
              <w:rPr>
                <w:rFonts w:ascii="仿宋_GB2312" w:hAnsi="仿宋_GB2312" w:eastAsia="仿宋_GB2312"/>
                <w:sz w:val="24"/>
              </w:rPr>
              <w:t>学院</w:t>
            </w:r>
          </w:p>
        </w:tc>
        <w:tc>
          <w:tcPr>
            <w:tcW w:w="1440" w:type="dxa"/>
          </w:tcPr>
          <w:p w14:paraId="55A71510">
            <w:pPr>
              <w:spacing w:after="0" w:line="240" w:lineRule="auto"/>
            </w:pPr>
            <w:r>
              <w:rPr>
                <w:rFonts w:ascii="仿宋_GB2312" w:hAnsi="仿宋_GB2312" w:eastAsia="仿宋_GB2312"/>
                <w:sz w:val="24"/>
              </w:rPr>
              <w:t>水利水电学院</w:t>
            </w:r>
          </w:p>
        </w:tc>
        <w:tc>
          <w:tcPr>
            <w:tcW w:w="1440" w:type="dxa"/>
          </w:tcPr>
          <w:p w14:paraId="05C5F1EA">
            <w:pPr>
              <w:spacing w:after="0" w:line="240" w:lineRule="auto"/>
            </w:pPr>
            <w:r>
              <w:rPr>
                <w:rFonts w:ascii="仿宋_GB2312" w:hAnsi="仿宋_GB2312" w:eastAsia="仿宋_GB2312"/>
                <w:sz w:val="24"/>
              </w:rPr>
              <w:t>团队名称</w:t>
            </w:r>
          </w:p>
        </w:tc>
        <w:tc>
          <w:tcPr>
            <w:tcW w:w="4320" w:type="dxa"/>
            <w:gridSpan w:val="3"/>
          </w:tcPr>
          <w:p w14:paraId="5B9D8059">
            <w:pPr>
              <w:spacing w:after="0" w:line="240" w:lineRule="auto"/>
            </w:pPr>
            <w:r>
              <w:rPr>
                <w:rFonts w:ascii="仿宋_GB2312" w:hAnsi="仿宋_GB2312" w:eastAsia="仿宋_GB2312"/>
                <w:sz w:val="24"/>
              </w:rPr>
              <w:t>“汉水留声，拾忆烽火”爱国主义教育实践团</w:t>
            </w:r>
          </w:p>
        </w:tc>
      </w:tr>
      <w:tr w14:paraId="572E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5DFA195">
            <w:pPr>
              <w:spacing w:after="0" w:line="240" w:lineRule="auto"/>
            </w:pPr>
            <w:r>
              <w:rPr>
                <w:rFonts w:ascii="仿宋_GB2312" w:hAnsi="仿宋_GB2312" w:eastAsia="仿宋_GB2312"/>
                <w:sz w:val="24"/>
              </w:rPr>
              <w:t>实践地点</w:t>
            </w:r>
          </w:p>
        </w:tc>
        <w:tc>
          <w:tcPr>
            <w:tcW w:w="1440" w:type="dxa"/>
          </w:tcPr>
          <w:p w14:paraId="2EF10C22">
            <w:pPr>
              <w:spacing w:after="0" w:line="240" w:lineRule="auto"/>
            </w:pPr>
            <w:r>
              <w:rPr>
                <w:rFonts w:ascii="仿宋_GB2312" w:hAnsi="仿宋_GB2312" w:eastAsia="仿宋_GB2312"/>
                <w:sz w:val="24"/>
              </w:rPr>
              <w:t>陕西省安康市汉滨区牛蹄岭战斗纪念碑、安康博物馆</w:t>
            </w:r>
          </w:p>
        </w:tc>
        <w:tc>
          <w:tcPr>
            <w:tcW w:w="1440" w:type="dxa"/>
          </w:tcPr>
          <w:p w14:paraId="52875436">
            <w:pPr>
              <w:spacing w:after="0" w:line="240" w:lineRule="auto"/>
            </w:pPr>
            <w:r>
              <w:rPr>
                <w:rFonts w:ascii="仿宋_GB2312" w:hAnsi="仿宋_GB2312" w:eastAsia="仿宋_GB2312"/>
                <w:sz w:val="24"/>
              </w:rPr>
              <w:t>记录时间</w:t>
            </w:r>
          </w:p>
        </w:tc>
        <w:tc>
          <w:tcPr>
            <w:tcW w:w="1440" w:type="dxa"/>
          </w:tcPr>
          <w:p w14:paraId="4155D28A">
            <w:pPr>
              <w:spacing w:after="0" w:line="240" w:lineRule="auto"/>
            </w:pPr>
            <w:r>
              <w:rPr>
                <w:rFonts w:ascii="仿宋_GB2312" w:hAnsi="仿宋_GB2312" w:eastAsia="仿宋_GB2312"/>
                <w:sz w:val="24"/>
              </w:rPr>
              <w:t>2026年8月6日</w:t>
            </w:r>
          </w:p>
        </w:tc>
        <w:tc>
          <w:tcPr>
            <w:tcW w:w="1440" w:type="dxa"/>
          </w:tcPr>
          <w:p w14:paraId="0A7DC25F">
            <w:pPr>
              <w:spacing w:after="0" w:line="240" w:lineRule="auto"/>
            </w:pPr>
            <w:r>
              <w:rPr>
                <w:rFonts w:ascii="仿宋_GB2312" w:hAnsi="仿宋_GB2312" w:eastAsia="仿宋_GB2312"/>
                <w:sz w:val="24"/>
              </w:rPr>
              <w:t>记录人</w:t>
            </w:r>
          </w:p>
        </w:tc>
        <w:tc>
          <w:tcPr>
            <w:tcW w:w="1440" w:type="dxa"/>
          </w:tcPr>
          <w:p w14:paraId="7E55E59F">
            <w:pPr>
              <w:spacing w:after="0" w:line="240" w:lineRule="auto"/>
            </w:pPr>
            <w:r>
              <w:rPr>
                <w:rFonts w:ascii="仿宋_GB2312" w:hAnsi="仿宋_GB2312" w:eastAsia="仿宋_GB2312"/>
                <w:sz w:val="24"/>
              </w:rPr>
              <w:t>王钰贤</w:t>
            </w:r>
          </w:p>
        </w:tc>
      </w:tr>
    </w:tbl>
    <w:p w14:paraId="7CA4ED49"/>
    <w:p w14:paraId="604080B0">
      <w:r>
        <w:rPr>
          <w:rFonts w:ascii="仿宋_GB2312" w:hAnsi="仿宋_GB2312" w:eastAsia="仿宋_GB2312"/>
          <w:sz w:val="28"/>
        </w:rPr>
        <w:t>今日上午前往牛蹄岭战斗纪念碑，开展红色历史现场研学。牛蹄岭战斗是解放战争时期安康地区的重要战役，中国人民解放军在此浴血奋战，以巨大牺牲换来陕南解放的胜利局面。</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团队在纪念碑前列队肃立，集体默哀一分钟，向为解放安康而英勇献身的革命先烈致以崇高敬意。随后队员们仔细瞻仰碑文铭刻，了解牛蹄岭战役的历史背景、战斗经过与战略意义。站在曾经硝烟弥漫的山岭之上，仰望巍峨耸立的纪念碑，每位队员都深切感受到今天的和平来之不易。</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下午转至安康博物馆参观研学。博物馆以秦巴明珠·生态安康为主题，系统展示了安康地区从古代到近现代的发展脉络。队员们重点参观了革命历史展区和社会主义建设成就展区，了解到安康在党的领导下，从山区贫困面貌逐步发展为生态宜居城市的壮阔历程。馆藏文物、历史照片与详实史料相互印证，使实践团对安康的红色基因与地方文化有了更为立体全面的认知。</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晚间组织小型交流会，大家讨论了将牛蹄岭战役精神与当前青年使命担当相结合的心得体会，进一步坚定了传承红色基因、勇担时代责任的信念。</w:t>
      </w:r>
    </w:p>
    <w:p w14:paraId="305C358A">
      <w:r>
        <w:br w:type="page"/>
      </w:r>
    </w:p>
    <w:p w14:paraId="1A5523E9">
      <w:pPr>
        <w:jc w:val="center"/>
      </w:pPr>
      <w:r>
        <w:rPr>
          <w:rFonts w:ascii="方正小标宋简体" w:hAnsi="方正小标宋简体" w:eastAsia="方正小标宋简体"/>
          <w:sz w:val="44"/>
        </w:rPr>
        <w:t>实践日志模板</w:t>
      </w:r>
    </w:p>
    <w:p w14:paraId="2126036E">
      <w:pPr>
        <w:jc w:val="center"/>
      </w:pPr>
      <w:r>
        <w:rPr>
          <w:rFonts w:ascii="仿宋_GB2312" w:hAnsi="仿宋_GB2312" w:eastAsia="仿宋_GB2312"/>
          <w:sz w:val="28"/>
        </w:rPr>
        <w:t>第四天（2026年8月7日）</w:t>
      </w:r>
    </w:p>
    <w:p w14:paraId="1397E055"/>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77B2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440" w:type="dxa"/>
          </w:tcPr>
          <w:p w14:paraId="03E86F7E">
            <w:pPr>
              <w:spacing w:after="0" w:line="240" w:lineRule="auto"/>
            </w:pPr>
            <w:r>
              <w:rPr>
                <w:rFonts w:ascii="仿宋_GB2312" w:hAnsi="仿宋_GB2312" w:eastAsia="仿宋_GB2312"/>
                <w:sz w:val="24"/>
              </w:rPr>
              <w:t>学院</w:t>
            </w:r>
          </w:p>
        </w:tc>
        <w:tc>
          <w:tcPr>
            <w:tcW w:w="1440" w:type="dxa"/>
          </w:tcPr>
          <w:p w14:paraId="648F20FB">
            <w:pPr>
              <w:spacing w:after="0" w:line="240" w:lineRule="auto"/>
            </w:pPr>
            <w:r>
              <w:rPr>
                <w:rFonts w:ascii="仿宋_GB2312" w:hAnsi="仿宋_GB2312" w:eastAsia="仿宋_GB2312"/>
                <w:sz w:val="24"/>
              </w:rPr>
              <w:t>水利水电学院</w:t>
            </w:r>
          </w:p>
        </w:tc>
        <w:tc>
          <w:tcPr>
            <w:tcW w:w="1440" w:type="dxa"/>
          </w:tcPr>
          <w:p w14:paraId="03B350EC">
            <w:pPr>
              <w:spacing w:after="0" w:line="240" w:lineRule="auto"/>
            </w:pPr>
            <w:r>
              <w:rPr>
                <w:rFonts w:ascii="仿宋_GB2312" w:hAnsi="仿宋_GB2312" w:eastAsia="仿宋_GB2312"/>
                <w:sz w:val="24"/>
              </w:rPr>
              <w:t>团队名称</w:t>
            </w:r>
          </w:p>
        </w:tc>
        <w:tc>
          <w:tcPr>
            <w:tcW w:w="4320" w:type="dxa"/>
            <w:gridSpan w:val="3"/>
          </w:tcPr>
          <w:p w14:paraId="356E6A7E">
            <w:pPr>
              <w:spacing w:after="0" w:line="240" w:lineRule="auto"/>
            </w:pPr>
            <w:r>
              <w:rPr>
                <w:rFonts w:ascii="仿宋_GB2312" w:hAnsi="仿宋_GB2312" w:eastAsia="仿宋_GB2312"/>
                <w:sz w:val="24"/>
              </w:rPr>
              <w:t>“汉水留声，拾忆烽火”爱国主义教育实践团</w:t>
            </w:r>
          </w:p>
        </w:tc>
      </w:tr>
      <w:tr w14:paraId="4653D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5" w:hRule="atLeast"/>
        </w:trPr>
        <w:tc>
          <w:tcPr>
            <w:tcW w:w="1440" w:type="dxa"/>
          </w:tcPr>
          <w:p w14:paraId="0D36E591">
            <w:pPr>
              <w:spacing w:after="0" w:line="240" w:lineRule="auto"/>
            </w:pPr>
            <w:r>
              <w:rPr>
                <w:rFonts w:ascii="仿宋_GB2312" w:hAnsi="仿宋_GB2312" w:eastAsia="仿宋_GB2312"/>
                <w:sz w:val="24"/>
              </w:rPr>
              <w:t>实践地点</w:t>
            </w:r>
          </w:p>
        </w:tc>
        <w:tc>
          <w:tcPr>
            <w:tcW w:w="1440" w:type="dxa"/>
          </w:tcPr>
          <w:p w14:paraId="22593365">
            <w:pPr>
              <w:spacing w:after="0" w:line="240" w:lineRule="auto"/>
            </w:pPr>
            <w:r>
              <w:rPr>
                <w:rFonts w:ascii="仿宋_GB2312" w:hAnsi="仿宋_GB2312" w:eastAsia="仿宋_GB2312"/>
                <w:sz w:val="24"/>
              </w:rPr>
              <w:t>陕西省安康市汉滨区安康烈士陵园、奠安塔、安康城市规划展览馆</w:t>
            </w:r>
          </w:p>
        </w:tc>
        <w:tc>
          <w:tcPr>
            <w:tcW w:w="1440" w:type="dxa"/>
          </w:tcPr>
          <w:p w14:paraId="717826C0">
            <w:pPr>
              <w:spacing w:after="0" w:line="240" w:lineRule="auto"/>
            </w:pPr>
            <w:r>
              <w:rPr>
                <w:rFonts w:ascii="仿宋_GB2312" w:hAnsi="仿宋_GB2312" w:eastAsia="仿宋_GB2312"/>
                <w:sz w:val="24"/>
              </w:rPr>
              <w:t>记录时间</w:t>
            </w:r>
          </w:p>
        </w:tc>
        <w:tc>
          <w:tcPr>
            <w:tcW w:w="1440" w:type="dxa"/>
          </w:tcPr>
          <w:p w14:paraId="61464ECF">
            <w:pPr>
              <w:spacing w:after="0" w:line="240" w:lineRule="auto"/>
            </w:pPr>
            <w:r>
              <w:rPr>
                <w:rFonts w:ascii="仿宋_GB2312" w:hAnsi="仿宋_GB2312" w:eastAsia="仿宋_GB2312"/>
                <w:sz w:val="24"/>
              </w:rPr>
              <w:t>2026年8月7日</w:t>
            </w:r>
          </w:p>
        </w:tc>
        <w:tc>
          <w:tcPr>
            <w:tcW w:w="1440" w:type="dxa"/>
          </w:tcPr>
          <w:p w14:paraId="7F77EA26">
            <w:pPr>
              <w:spacing w:after="0" w:line="240" w:lineRule="auto"/>
            </w:pPr>
            <w:r>
              <w:rPr>
                <w:rFonts w:ascii="仿宋_GB2312" w:hAnsi="仿宋_GB2312" w:eastAsia="仿宋_GB2312"/>
                <w:sz w:val="24"/>
              </w:rPr>
              <w:t>记录人</w:t>
            </w:r>
          </w:p>
        </w:tc>
        <w:tc>
          <w:tcPr>
            <w:tcW w:w="1440" w:type="dxa"/>
          </w:tcPr>
          <w:p w14:paraId="2E368F7B">
            <w:pPr>
              <w:spacing w:after="0" w:line="240" w:lineRule="auto"/>
            </w:pPr>
            <w:r>
              <w:rPr>
                <w:rFonts w:ascii="仿宋_GB2312" w:hAnsi="仿宋_GB2312" w:eastAsia="仿宋_GB2312"/>
                <w:sz w:val="24"/>
              </w:rPr>
              <w:t>王钰贤</w:t>
            </w:r>
          </w:p>
        </w:tc>
      </w:tr>
    </w:tbl>
    <w:p w14:paraId="349D500B"/>
    <w:p w14:paraId="4367B50C">
      <w:r>
        <w:rPr>
          <w:rFonts w:ascii="仿宋_GB2312" w:hAnsi="仿宋_GB2312" w:eastAsia="仿宋_GB2312"/>
          <w:sz w:val="28"/>
        </w:rPr>
        <w:t>上午，团队怀着崇敬的心情来到安康烈士陵园。陵园松柏苍翠、庄严肃穆，安葬着在解放战争、三线建设等各个时期为国家建设英勇献身的英烈。全体队员在烈士纪念碑前敬献白菊花束，行三鞠躬礼，表达对革命先烈的深切缅怀。</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通过瞻仰烈士名录墙与事迹展览，队员们了解到许多烈士牺牲时年仅二十出头，正值青春年华却毅然将生命献给了国家和人民。那些斑驳的老照片、泛黄的家书手稿，无声诉说着背后的感人故事，令在场队员数度湿润眼眶。三线建设中铁道兵战士逢山开路、遇水架桥的奉献场景尤为震撼，让大家深刻理解了什么是艰苦不怕吃苦、缺氧不缺精神。</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下午参观奠安塔与安康城市规划展览馆。奠安塔是安康地标性历史文化建筑，承载着安康人民祈求安宁的美好愿望。随后在城市规划展览馆中，系统了解了安康市近年来的城市建设成就与未来发展规划，感受安康从山区小城到现代化城市的华丽蜕变。</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一天的红色教育与城市建设研学，既有对历史的追思缅怀，也有对未来的展望期待。队员们纷纷表示，今日之幸福生活是无数先烈以生命换来的，定当倍加珍惜、奋发图强。</w:t>
      </w:r>
    </w:p>
    <w:p w14:paraId="36292EF6">
      <w:r>
        <w:br w:type="page"/>
      </w:r>
    </w:p>
    <w:p w14:paraId="0DE6D3CF">
      <w:pPr>
        <w:jc w:val="center"/>
      </w:pPr>
      <w:r>
        <w:rPr>
          <w:rFonts w:ascii="方正小标宋简体" w:hAnsi="方正小标宋简体" w:eastAsia="方正小标宋简体"/>
          <w:sz w:val="44"/>
        </w:rPr>
        <w:t>实践日志模板</w:t>
      </w:r>
    </w:p>
    <w:p w14:paraId="1539246A">
      <w:pPr>
        <w:jc w:val="center"/>
      </w:pPr>
      <w:r>
        <w:rPr>
          <w:rFonts w:ascii="仿宋_GB2312" w:hAnsi="仿宋_GB2312" w:eastAsia="仿宋_GB2312"/>
          <w:sz w:val="28"/>
        </w:rPr>
        <w:t>第五天（2026年8月8日）</w:t>
      </w:r>
    </w:p>
    <w:p w14:paraId="74B12858"/>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0BB6E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CC4F43E">
            <w:pPr>
              <w:spacing w:after="0" w:line="240" w:lineRule="auto"/>
            </w:pPr>
            <w:r>
              <w:rPr>
                <w:rFonts w:ascii="仿宋_GB2312" w:hAnsi="仿宋_GB2312" w:eastAsia="仿宋_GB2312"/>
                <w:sz w:val="24"/>
              </w:rPr>
              <w:t>学院</w:t>
            </w:r>
          </w:p>
        </w:tc>
        <w:tc>
          <w:tcPr>
            <w:tcW w:w="1440" w:type="dxa"/>
          </w:tcPr>
          <w:p w14:paraId="6B7B9D2C">
            <w:pPr>
              <w:spacing w:after="0" w:line="240" w:lineRule="auto"/>
            </w:pPr>
            <w:r>
              <w:rPr>
                <w:rFonts w:ascii="仿宋_GB2312" w:hAnsi="仿宋_GB2312" w:eastAsia="仿宋_GB2312"/>
                <w:sz w:val="24"/>
              </w:rPr>
              <w:t>水利水电学院</w:t>
            </w:r>
          </w:p>
        </w:tc>
        <w:tc>
          <w:tcPr>
            <w:tcW w:w="1440" w:type="dxa"/>
          </w:tcPr>
          <w:p w14:paraId="210D5E15">
            <w:pPr>
              <w:spacing w:after="0" w:line="240" w:lineRule="auto"/>
            </w:pPr>
            <w:r>
              <w:rPr>
                <w:rFonts w:ascii="仿宋_GB2312" w:hAnsi="仿宋_GB2312" w:eastAsia="仿宋_GB2312"/>
                <w:sz w:val="24"/>
              </w:rPr>
              <w:t>团队名称</w:t>
            </w:r>
          </w:p>
        </w:tc>
        <w:tc>
          <w:tcPr>
            <w:tcW w:w="4320" w:type="dxa"/>
            <w:gridSpan w:val="3"/>
          </w:tcPr>
          <w:p w14:paraId="02E4E14B">
            <w:pPr>
              <w:spacing w:after="0" w:line="240" w:lineRule="auto"/>
            </w:pPr>
            <w:r>
              <w:rPr>
                <w:rFonts w:ascii="仿宋_GB2312" w:hAnsi="仿宋_GB2312" w:eastAsia="仿宋_GB2312"/>
                <w:sz w:val="24"/>
              </w:rPr>
              <w:t>“汉水留声，拾忆烽火”爱国主义教育实践团</w:t>
            </w:r>
          </w:p>
        </w:tc>
      </w:tr>
      <w:tr w14:paraId="66913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E2797F3">
            <w:pPr>
              <w:spacing w:after="0" w:line="240" w:lineRule="auto"/>
            </w:pPr>
            <w:r>
              <w:rPr>
                <w:rFonts w:ascii="仿宋_GB2312" w:hAnsi="仿宋_GB2312" w:eastAsia="仿宋_GB2312"/>
                <w:sz w:val="24"/>
              </w:rPr>
              <w:t>实践地点</w:t>
            </w:r>
          </w:p>
        </w:tc>
        <w:tc>
          <w:tcPr>
            <w:tcW w:w="1440" w:type="dxa"/>
          </w:tcPr>
          <w:p w14:paraId="3BCE3318">
            <w:pPr>
              <w:spacing w:after="0" w:line="240" w:lineRule="auto"/>
            </w:pPr>
            <w:r>
              <w:rPr>
                <w:rFonts w:ascii="仿宋_GB2312" w:hAnsi="仿宋_GB2312" w:eastAsia="仿宋_GB2312"/>
                <w:sz w:val="24"/>
              </w:rPr>
              <w:t>陕西省安康市旬阳市红军镇</w:t>
            </w:r>
          </w:p>
        </w:tc>
        <w:tc>
          <w:tcPr>
            <w:tcW w:w="1440" w:type="dxa"/>
          </w:tcPr>
          <w:p w14:paraId="5323ADE3">
            <w:pPr>
              <w:spacing w:after="0" w:line="240" w:lineRule="auto"/>
            </w:pPr>
            <w:r>
              <w:rPr>
                <w:rFonts w:ascii="仿宋_GB2312" w:hAnsi="仿宋_GB2312" w:eastAsia="仿宋_GB2312"/>
                <w:sz w:val="24"/>
              </w:rPr>
              <w:t>记录时间</w:t>
            </w:r>
          </w:p>
        </w:tc>
        <w:tc>
          <w:tcPr>
            <w:tcW w:w="1440" w:type="dxa"/>
          </w:tcPr>
          <w:p w14:paraId="5A6B8CE9">
            <w:pPr>
              <w:spacing w:after="0" w:line="240" w:lineRule="auto"/>
            </w:pPr>
            <w:r>
              <w:rPr>
                <w:rFonts w:ascii="仿宋_GB2312" w:hAnsi="仿宋_GB2312" w:eastAsia="仿宋_GB2312"/>
                <w:sz w:val="24"/>
              </w:rPr>
              <w:t>2026年8月8日</w:t>
            </w:r>
          </w:p>
        </w:tc>
        <w:tc>
          <w:tcPr>
            <w:tcW w:w="1440" w:type="dxa"/>
          </w:tcPr>
          <w:p w14:paraId="0B4A25AA">
            <w:pPr>
              <w:spacing w:after="0" w:line="240" w:lineRule="auto"/>
            </w:pPr>
            <w:r>
              <w:rPr>
                <w:rFonts w:ascii="仿宋_GB2312" w:hAnsi="仿宋_GB2312" w:eastAsia="仿宋_GB2312"/>
                <w:sz w:val="24"/>
              </w:rPr>
              <w:t>记录人</w:t>
            </w:r>
          </w:p>
        </w:tc>
        <w:tc>
          <w:tcPr>
            <w:tcW w:w="1440" w:type="dxa"/>
          </w:tcPr>
          <w:p w14:paraId="157B8344">
            <w:pPr>
              <w:spacing w:after="0" w:line="240" w:lineRule="auto"/>
            </w:pPr>
            <w:r>
              <w:rPr>
                <w:rFonts w:ascii="仿宋_GB2312" w:hAnsi="仿宋_GB2312" w:eastAsia="仿宋_GB2312"/>
                <w:sz w:val="24"/>
              </w:rPr>
              <w:t>王钰贤</w:t>
            </w:r>
          </w:p>
        </w:tc>
      </w:tr>
    </w:tbl>
    <w:p w14:paraId="7855BA6C"/>
    <w:p w14:paraId="4C4D4B90">
      <w:r>
        <w:rPr>
          <w:rFonts w:ascii="仿宋_GB2312" w:hAnsi="仿宋_GB2312" w:eastAsia="仿宋_GB2312"/>
          <w:sz w:val="28"/>
        </w:rPr>
        <w:t>今日全天在旬阳市红军镇开展实践研学，这是全国唯一以红军命名的乡镇，具有极其特殊的历史意义。1935年，红二十五军在此开展游击作战、建立革命根据地，与当地百姓结下深厚情谊。</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上午抵达红军纪念馆。讲解员系统介绍了红二十五军转战陕南的战斗历程，从突破封锁到开辟根据地，红军指战员在极其艰苦的条件下坚持斗争。馆内陈列的红军用具、作战地图、历史照片等实物资料，生动还原了那段波澜壮阔的革命岁月。</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随后前往先烈祭奠区，瞻仰红军老祖墓。据当地介绍，当年红军战士为掩护主力突围壮烈牺牲，当地群众不顾白色恐怖风险，自发安葬英烈并世代守护祭奠，形成了独有的红军老祖红色民俗。站在红军墓前，队员们无不为军民同心、生死与共的鱼水深情所感动。</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下午参观了红军战斗旧址，翻山越岭徒步约3公里重走红军路。崎岖的山路让队员们切身感受到当年红军行军作战的艰难。红军在极度匮乏的条件下坚守信仰、心系百姓、不怕牺牲的精神，深深烙印在每一位队员心中。</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归程中，大家在车上自发唱起了红歌，这一天的精神洗礼让红色记忆变得更加鲜活而深刻。</w:t>
      </w:r>
    </w:p>
    <w:p w14:paraId="052BB736">
      <w:r>
        <w:br w:type="page"/>
      </w:r>
    </w:p>
    <w:p w14:paraId="206FD38B">
      <w:pPr>
        <w:jc w:val="center"/>
      </w:pPr>
      <w:r>
        <w:rPr>
          <w:rFonts w:ascii="方正小标宋简体" w:hAnsi="方正小标宋简体" w:eastAsia="方正小标宋简体"/>
          <w:sz w:val="44"/>
        </w:rPr>
        <w:t>实践日志模板</w:t>
      </w:r>
    </w:p>
    <w:p w14:paraId="41F18A49">
      <w:pPr>
        <w:jc w:val="center"/>
      </w:pPr>
      <w:r>
        <w:rPr>
          <w:rFonts w:ascii="仿宋_GB2312" w:hAnsi="仿宋_GB2312" w:eastAsia="仿宋_GB2312"/>
          <w:sz w:val="28"/>
        </w:rPr>
        <w:t>第六天（2026年8月9日）</w:t>
      </w:r>
    </w:p>
    <w:p w14:paraId="4FE451D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4BBE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ED38D86">
            <w:pPr>
              <w:spacing w:after="0" w:line="240" w:lineRule="auto"/>
            </w:pPr>
            <w:r>
              <w:rPr>
                <w:rFonts w:ascii="仿宋_GB2312" w:hAnsi="仿宋_GB2312" w:eastAsia="仿宋_GB2312"/>
                <w:sz w:val="24"/>
              </w:rPr>
              <w:t>学院</w:t>
            </w:r>
          </w:p>
        </w:tc>
        <w:tc>
          <w:tcPr>
            <w:tcW w:w="1440" w:type="dxa"/>
          </w:tcPr>
          <w:p w14:paraId="570BA8CE">
            <w:pPr>
              <w:spacing w:after="0" w:line="240" w:lineRule="auto"/>
            </w:pPr>
            <w:r>
              <w:rPr>
                <w:rFonts w:ascii="仿宋_GB2312" w:hAnsi="仿宋_GB2312" w:eastAsia="仿宋_GB2312"/>
                <w:sz w:val="24"/>
              </w:rPr>
              <w:t>水利水电学院</w:t>
            </w:r>
          </w:p>
        </w:tc>
        <w:tc>
          <w:tcPr>
            <w:tcW w:w="1440" w:type="dxa"/>
          </w:tcPr>
          <w:p w14:paraId="0451ABF9">
            <w:pPr>
              <w:spacing w:after="0" w:line="240" w:lineRule="auto"/>
            </w:pPr>
            <w:r>
              <w:rPr>
                <w:rFonts w:ascii="仿宋_GB2312" w:hAnsi="仿宋_GB2312" w:eastAsia="仿宋_GB2312"/>
                <w:sz w:val="24"/>
              </w:rPr>
              <w:t>团队名称</w:t>
            </w:r>
          </w:p>
        </w:tc>
        <w:tc>
          <w:tcPr>
            <w:tcW w:w="1440" w:type="dxa"/>
          </w:tcPr>
          <w:p w14:paraId="54971D95">
            <w:pPr>
              <w:spacing w:after="0" w:line="240" w:lineRule="auto"/>
            </w:pPr>
            <w:r>
              <w:rPr>
                <w:rFonts w:ascii="仿宋_GB2312" w:hAnsi="仿宋_GB2312" w:eastAsia="仿宋_GB2312"/>
                <w:sz w:val="24"/>
              </w:rPr>
              <w:t>“汉水留声，拾忆烽火”爱国主义教育实践团</w:t>
            </w:r>
          </w:p>
        </w:tc>
        <w:tc>
          <w:tcPr>
            <w:tcW w:w="1440" w:type="dxa"/>
          </w:tcPr>
          <w:p w14:paraId="3C621845">
            <w:pPr>
              <w:spacing w:after="0" w:line="240" w:lineRule="auto"/>
            </w:pPr>
          </w:p>
        </w:tc>
        <w:tc>
          <w:tcPr>
            <w:tcW w:w="1440" w:type="dxa"/>
          </w:tcPr>
          <w:p w14:paraId="40441C71">
            <w:pPr>
              <w:spacing w:after="0" w:line="240" w:lineRule="auto"/>
            </w:pPr>
          </w:p>
        </w:tc>
      </w:tr>
      <w:tr w14:paraId="1BBA5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5DE2D79">
            <w:pPr>
              <w:spacing w:after="0" w:line="240" w:lineRule="auto"/>
            </w:pPr>
            <w:r>
              <w:rPr>
                <w:rFonts w:ascii="仿宋_GB2312" w:hAnsi="仿宋_GB2312" w:eastAsia="仿宋_GB2312"/>
                <w:sz w:val="24"/>
              </w:rPr>
              <w:t>实践地点</w:t>
            </w:r>
          </w:p>
        </w:tc>
        <w:tc>
          <w:tcPr>
            <w:tcW w:w="1440" w:type="dxa"/>
          </w:tcPr>
          <w:p w14:paraId="779DD0A1">
            <w:pPr>
              <w:spacing w:after="0" w:line="240" w:lineRule="auto"/>
            </w:pPr>
            <w:r>
              <w:rPr>
                <w:rFonts w:ascii="仿宋_GB2312" w:hAnsi="仿宋_GB2312" w:eastAsia="仿宋_GB2312"/>
                <w:sz w:val="24"/>
              </w:rPr>
              <w:t>陕西省安康市汉阴县陕南人民抗日第一军纪念碑、三沈纪念馆</w:t>
            </w:r>
          </w:p>
        </w:tc>
        <w:tc>
          <w:tcPr>
            <w:tcW w:w="1440" w:type="dxa"/>
          </w:tcPr>
          <w:p w14:paraId="06364CB1">
            <w:pPr>
              <w:spacing w:after="0" w:line="240" w:lineRule="auto"/>
            </w:pPr>
            <w:r>
              <w:rPr>
                <w:rFonts w:ascii="仿宋_GB2312" w:hAnsi="仿宋_GB2312" w:eastAsia="仿宋_GB2312"/>
                <w:sz w:val="24"/>
              </w:rPr>
              <w:t>记录时间</w:t>
            </w:r>
          </w:p>
        </w:tc>
        <w:tc>
          <w:tcPr>
            <w:tcW w:w="1440" w:type="dxa"/>
          </w:tcPr>
          <w:p w14:paraId="62DC089C">
            <w:pPr>
              <w:spacing w:after="0" w:line="240" w:lineRule="auto"/>
            </w:pPr>
            <w:r>
              <w:rPr>
                <w:rFonts w:ascii="仿宋_GB2312" w:hAnsi="仿宋_GB2312" w:eastAsia="仿宋_GB2312"/>
                <w:sz w:val="24"/>
              </w:rPr>
              <w:t>2026年8月9日</w:t>
            </w:r>
          </w:p>
        </w:tc>
        <w:tc>
          <w:tcPr>
            <w:tcW w:w="1440" w:type="dxa"/>
          </w:tcPr>
          <w:p w14:paraId="182BD475">
            <w:pPr>
              <w:spacing w:after="0" w:line="240" w:lineRule="auto"/>
            </w:pPr>
            <w:r>
              <w:rPr>
                <w:rFonts w:ascii="仿宋_GB2312" w:hAnsi="仿宋_GB2312" w:eastAsia="仿宋_GB2312"/>
                <w:sz w:val="24"/>
              </w:rPr>
              <w:t>记录人</w:t>
            </w:r>
          </w:p>
        </w:tc>
        <w:tc>
          <w:tcPr>
            <w:tcW w:w="1440" w:type="dxa"/>
          </w:tcPr>
          <w:p w14:paraId="69EB447B">
            <w:pPr>
              <w:spacing w:after="0" w:line="240" w:lineRule="auto"/>
            </w:pPr>
            <w:r>
              <w:rPr>
                <w:rFonts w:ascii="仿宋_GB2312" w:hAnsi="仿宋_GB2312" w:eastAsia="仿宋_GB2312"/>
                <w:sz w:val="24"/>
              </w:rPr>
              <w:t>王钰贤</w:t>
            </w:r>
          </w:p>
        </w:tc>
      </w:tr>
      <w:tr w14:paraId="7421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04C5872">
            <w:pPr>
              <w:spacing w:after="0" w:line="240" w:lineRule="auto"/>
            </w:pPr>
          </w:p>
        </w:tc>
        <w:tc>
          <w:tcPr>
            <w:tcW w:w="1440" w:type="dxa"/>
          </w:tcPr>
          <w:p w14:paraId="5FC753B6">
            <w:pPr>
              <w:spacing w:after="0" w:line="240" w:lineRule="auto"/>
            </w:pPr>
          </w:p>
        </w:tc>
        <w:tc>
          <w:tcPr>
            <w:tcW w:w="1440" w:type="dxa"/>
          </w:tcPr>
          <w:p w14:paraId="1F108782">
            <w:pPr>
              <w:spacing w:after="0" w:line="240" w:lineRule="auto"/>
            </w:pPr>
          </w:p>
        </w:tc>
        <w:tc>
          <w:tcPr>
            <w:tcW w:w="1440" w:type="dxa"/>
          </w:tcPr>
          <w:p w14:paraId="4397F611">
            <w:pPr>
              <w:spacing w:after="0" w:line="240" w:lineRule="auto"/>
            </w:pPr>
          </w:p>
        </w:tc>
        <w:tc>
          <w:tcPr>
            <w:tcW w:w="1440" w:type="dxa"/>
          </w:tcPr>
          <w:p w14:paraId="08563D0D">
            <w:pPr>
              <w:spacing w:after="0" w:line="240" w:lineRule="auto"/>
            </w:pPr>
          </w:p>
        </w:tc>
        <w:tc>
          <w:tcPr>
            <w:tcW w:w="1440" w:type="dxa"/>
          </w:tcPr>
          <w:p w14:paraId="19EE3E35">
            <w:pPr>
              <w:spacing w:after="0" w:line="240" w:lineRule="auto"/>
            </w:pPr>
          </w:p>
        </w:tc>
      </w:tr>
    </w:tbl>
    <w:p w14:paraId="05ECD5EC"/>
    <w:p w14:paraId="081DA158">
      <w:r>
        <w:rPr>
          <w:rFonts w:ascii="仿宋_GB2312" w:hAnsi="仿宋_GB2312" w:eastAsia="仿宋_GB2312"/>
          <w:sz w:val="28"/>
        </w:rPr>
        <w:t>今天是线下实践的最后一天，行程充实而富有意义。</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上午抵达汉阴县，瞻仰陕南人民抗日第一军纪念碑。这是陕南本土第一支抗日武装的历史见证，填补了此次实践中抗日战争时期红色历史学习的重要板块。队员们认真研读碑文与展板，了解这支由陕南儿女自发组建的抗日武装如何在敌后开展游击作战、顽强抵抗日寇侵略的英勇事迹。爱国将士挺身而出、共赴国难的民族气节令人肃然起敬。至此，团队完整串联了安康地区土地革命、抗日战争、解放战争三个历史时期的红色脉络。</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下午前往三沈纪念馆，缅怀沈士远、沈尹默、沈兼士三位国学文化大师。三位先生深耕国学教育与新文化运动，以笔为旗、以文化救国，是文化战线爱国报国的杰出典范。纪念馆内珍贵手稿、书法作品与生平资料，展示了他们深厚的学术造诣与赤诚的爱国情怀。</w:t>
      </w:r>
      <w:r>
        <w:rPr>
          <w:rFonts w:ascii="仿宋_GB2312" w:hAnsi="仿宋_GB2312" w:eastAsia="仿宋_GB2312"/>
          <w:sz w:val="28"/>
        </w:rPr>
        <w:br w:type="textWrapping"/>
      </w:r>
      <w:r>
        <w:rPr>
          <w:rFonts w:ascii="仿宋_GB2312" w:hAnsi="仿宋_GB2312" w:eastAsia="仿宋_GB2312"/>
          <w:sz w:val="28"/>
        </w:rPr>
        <w:br w:type="textWrapping"/>
      </w:r>
      <w:r>
        <w:rPr>
          <w:rFonts w:ascii="仿宋_GB2312" w:hAnsi="仿宋_GB2312" w:eastAsia="仿宋_GB2312"/>
          <w:sz w:val="28"/>
        </w:rPr>
        <w:t>为期六天的线下实践活动至此圆满结束。当晚全队乘车返程，队员们虽然身体疲惫，但精神饱满。回望这六天——从老干部家中到水电厂车间，从战斗纪念碑到红军镇旧址，从烈士陵园到文化纪念馆——我们走过了安康百年红色历史，收获的不仅是知识与见闻，更是对爱国精神与青年责任的深刻体悟。</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altName w:val="Arial Unicode MS"/>
    <w:panose1 w:val="00000000000000000000"/>
    <w:charset w:val="00"/>
    <w:family w:val="auto"/>
    <w:pitch w:val="default"/>
    <w:sig w:usb0="00000000" w:usb1="00000000" w:usb2="00000000" w:usb3="00000000" w:csb0="00000000"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仿宋">
    <w:panose1 w:val="02010609060101010101"/>
    <w:charset w:val="86"/>
    <w:family w:val="auto"/>
    <w:pitch w:val="default"/>
    <w:sig w:usb0="800002BF" w:usb1="38CF7CFA" w:usb2="00000016" w:usb3="00000000" w:csb0="0004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367C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仿宋_GB2312" w:hAnsi="仿宋_GB2312" w:eastAsia="仿宋_GB2312" w:cstheme="minorBidi"/>
      <w:sz w:val="2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3310</Words>
  <Characters>3354</Characters>
  <Lines>0</Lines>
  <Paragraphs>0</Paragraphs>
  <TotalTime>56</TotalTime>
  <ScaleCrop>false</ScaleCrop>
  <LinksUpToDate>false</LinksUpToDate>
  <CharactersWithSpaces>3354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王钰贤</cp:lastModifiedBy>
  <dcterms:modified xsi:type="dcterms:W3CDTF">2026-08-06T14:09:28Z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eyJoZGlkIjoiOTJjM2RhOWE2YmE3OTdhNjk0OTI4ZTc3MWYyZjYyODgiLCJ1c2VySWQiOiIxNzU0OTY2MzkzIn0=</vt:lpwstr>
  </property>
  <property fmtid="{D5CDD505-2E9C-101B-9397-08002B2CF9AE}" pid="3" name="KSOProductBuildVer">
    <vt:lpwstr>2052-12.1.0.21915</vt:lpwstr>
  </property>
  <property fmtid="{D5CDD505-2E9C-101B-9397-08002B2CF9AE}" pid="4" name="ICV">
    <vt:lpwstr>8F0C097DEEA6423096459300DB7050A7_12</vt:lpwstr>
  </property>
</Properties>
</file>