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rPr/>
      </w:pPr>
      <w:r>
        <w:rPr/>
        <w:t>格式转换工具 测试文档</w:t>
      </w:r>
    </w:p>
    <w:p>
      <w:pPr>
        <w:pStyle w:val="Style16"/>
        <w:bidi w:val="0"/>
        <w:rPr/>
      </w:pPr>
      <w:r>
        <w:rPr/>
      </w:r>
    </w:p>
    <w:p>
      <w:pPr>
        <w:pStyle w:val="Style16"/>
        <w:bidi w:val="0"/>
        <w:rPr/>
      </w:pPr>
      <w:r>
        <w:rPr/>
        <w:t>第一段：这是一段用于测试的纯文本内容。</w:t>
      </w:r>
    </w:p>
    <w:p>
      <w:pPr>
        <w:pStyle w:val="Style16"/>
        <w:bidi w:val="0"/>
        <w:rPr/>
      </w:pPr>
      <w:r>
        <w:rPr/>
        <w:t>第二段：</w:t>
      </w:r>
      <w:r>
        <w:rPr/>
        <w:t>The quick brown fox jumps over the lazy dog.</w:t>
      </w:r>
    </w:p>
    <w:p>
      <w:pPr>
        <w:pStyle w:val="Style16"/>
        <w:bidi w:val="0"/>
        <w:rPr/>
      </w:pPr>
      <w:r>
        <w:rPr/>
        <w:t xml:space="preserve">第三段：数字 </w:t>
      </w:r>
      <w:r>
        <w:rPr/>
        <w:t>0123456789</w:t>
      </w:r>
      <w:r>
        <w:rPr/>
        <w:t xml:space="preserve">，符号 </w:t>
      </w:r>
      <w:r>
        <w:rPr/>
        <w:t>!@#$%^&amp;*()</w:t>
      </w:r>
      <w:r>
        <w:rPr/>
        <w:t>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oto Serif SC" w:cs="Lucida Sans"/>
      <w:color w:val="auto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Style16">
    <w:name w:val="预设定格式的文本"/>
    <w:basedOn w:val="Normal"/>
    <w:qFormat/>
    <w:pPr>
      <w:spacing w:before="0" w:after="0"/>
    </w:pPr>
    <w:rPr>
      <w:rFonts w:ascii="Courier New" w:hAnsi="Courier New" w:eastAsia="新宋体" w:cs="Courier New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