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2CDD" w14:textId="3165B9E0" w:rsidR="00CE5385" w:rsidRPr="008A6472" w:rsidRDefault="008A6472">
      <w:pPr>
        <w:rPr>
          <w:sz w:val="32"/>
          <w:szCs w:val="32"/>
        </w:rPr>
      </w:pPr>
      <w:r w:rsidRPr="008A6472">
        <w:rPr>
          <w:rFonts w:hint="eastAsia"/>
          <w:sz w:val="32"/>
          <w:szCs w:val="32"/>
        </w:rPr>
        <w:t>京东订单</w:t>
      </w:r>
      <w:r w:rsidR="00991802" w:rsidRPr="008A6472">
        <w:rPr>
          <w:rFonts w:hint="eastAsia"/>
          <w:sz w:val="32"/>
          <w:szCs w:val="32"/>
        </w:rPr>
        <w:t>接口数据：</w:t>
      </w:r>
    </w:p>
    <w:p w14:paraId="7E7E59EF" w14:textId="77777777" w:rsidR="00991802" w:rsidRDefault="00991802" w:rsidP="00991802">
      <w:pPr>
        <w:ind w:firstLineChars="300" w:firstLine="630"/>
      </w:pPr>
    </w:p>
    <w:p w14:paraId="46C3A6D7" w14:textId="75397E72" w:rsidR="00991802" w:rsidRPr="00A80335" w:rsidRDefault="00991802" w:rsidP="00991802">
      <w:pPr>
        <w:ind w:firstLineChars="300" w:firstLine="96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A80335">
        <w:rPr>
          <w:rFonts w:hint="eastAsia"/>
          <w:sz w:val="32"/>
          <w:szCs w:val="32"/>
        </w:rPr>
        <w:t>下单时间：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orderTime</w:t>
      </w:r>
      <w:proofErr w:type="spellEnd"/>
    </w:p>
    <w:p w14:paraId="1873F51E" w14:textId="0271D6C0" w:rsidR="00991802" w:rsidRPr="00A80335" w:rsidRDefault="00991802" w:rsidP="009918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960"/>
        <w:jc w:val="left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991802">
        <w:rPr>
          <w:rFonts w:eastAsiaTheme="minorHAnsi" w:cs="宋体" w:hint="eastAsia"/>
          <w:b/>
          <w:iCs/>
          <w:color w:val="808080"/>
          <w:kern w:val="0"/>
          <w:sz w:val="32"/>
          <w:szCs w:val="32"/>
        </w:rPr>
        <w:t>商品名称</w:t>
      </w:r>
      <w:r w:rsidRPr="00A80335">
        <w:rPr>
          <w:rFonts w:eastAsiaTheme="minorHAnsi" w:cs="宋体" w:hint="eastAsia"/>
          <w:b/>
          <w:iCs/>
          <w:color w:val="808080"/>
          <w:kern w:val="0"/>
          <w:sz w:val="32"/>
          <w:szCs w:val="32"/>
        </w:rPr>
        <w:t>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skuName</w:t>
      </w:r>
      <w:proofErr w:type="spellEnd"/>
    </w:p>
    <w:p w14:paraId="2330FB23" w14:textId="08E8B885" w:rsidR="00991802" w:rsidRPr="00A80335" w:rsidRDefault="00991802" w:rsidP="00991802">
      <w:pPr>
        <w:pStyle w:val="HTML"/>
        <w:shd w:val="clear" w:color="auto" w:fill="FFFFFF"/>
        <w:ind w:firstLineChars="300" w:firstLine="96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A80335">
        <w:rPr>
          <w:rFonts w:asciiTheme="minorEastAsia" w:eastAsiaTheme="minorEastAsia" w:hAnsiTheme="minorEastAsia" w:hint="eastAsia"/>
          <w:iCs/>
          <w:color w:val="808080"/>
          <w:sz w:val="32"/>
          <w:szCs w:val="32"/>
        </w:rPr>
        <w:t>订单号：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orderId</w:t>
      </w:r>
      <w:proofErr w:type="spellEnd"/>
    </w:p>
    <w:p w14:paraId="648DCA32" w14:textId="77777777" w:rsidR="00B124B2" w:rsidRPr="00A80335" w:rsidRDefault="00991802" w:rsidP="00B124B2">
      <w:pPr>
        <w:pStyle w:val="HTML"/>
        <w:shd w:val="clear" w:color="auto" w:fill="FFFFFF"/>
        <w:ind w:firstLineChars="300" w:firstLine="960"/>
        <w:rPr>
          <w:color w:val="000000"/>
          <w:sz w:val="32"/>
          <w:szCs w:val="32"/>
        </w:rPr>
      </w:pPr>
      <w:r w:rsidRPr="00A80335">
        <w:rPr>
          <w:rFonts w:hint="eastAsia"/>
          <w:i/>
          <w:iCs/>
          <w:color w:val="808080"/>
          <w:sz w:val="32"/>
          <w:szCs w:val="32"/>
        </w:rPr>
        <w:t>预估金额：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estimateFee</w:t>
      </w:r>
      <w:proofErr w:type="spellEnd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A80335"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//</w:t>
      </w:r>
      <w:r w:rsidRPr="00A80335"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特别标注</w:t>
      </w:r>
      <w:r w:rsidR="00B124B2" w:rsidRPr="00A80335">
        <w:rPr>
          <w:rFonts w:hint="eastAsia"/>
          <w:color w:val="000000"/>
          <w:sz w:val="32"/>
          <w:szCs w:val="32"/>
        </w:rPr>
        <w:t xml:space="preserve"> </w:t>
      </w:r>
    </w:p>
    <w:p w14:paraId="58AF9C16" w14:textId="45B8138A" w:rsidR="00991802" w:rsidRPr="00A80335" w:rsidRDefault="00991802" w:rsidP="00B124B2">
      <w:pPr>
        <w:pStyle w:val="HTML"/>
        <w:shd w:val="clear" w:color="auto" w:fill="FFFFFF"/>
        <w:ind w:firstLineChars="300" w:firstLine="96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A80335">
        <w:rPr>
          <w:rFonts w:hint="eastAsia"/>
          <w:i/>
          <w:iCs/>
          <w:color w:val="808080"/>
          <w:sz w:val="32"/>
          <w:szCs w:val="32"/>
        </w:rPr>
        <w:t>订单状态：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validCode</w:t>
      </w:r>
      <w:proofErr w:type="spellEnd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：有效码（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-1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：未知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,2.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proofErr w:type="gram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拆单</w:t>
      </w:r>
      <w:proofErr w:type="gramEnd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,3.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取消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,4.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京东帮帮主订单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,5.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账号异常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,6.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赠品类目不返佣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,7.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校园订单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,8.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企业订单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,9.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团购订单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,10.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开增值税专用发票订单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,11.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乡村推广员下单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,12.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自己推广自己下单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,13.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违规订单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,14.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来源与备案网址不符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,15.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待付款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,16.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已付款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,17.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已完成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,18.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已结算）；</w:t>
      </w:r>
    </w:p>
    <w:p w14:paraId="070FA0CE" w14:textId="68FCF634" w:rsidR="00B124B2" w:rsidRPr="00A80335" w:rsidRDefault="00B124B2" w:rsidP="00B124B2">
      <w:pPr>
        <w:pStyle w:val="HTML"/>
        <w:shd w:val="clear" w:color="auto" w:fill="FFFFFF"/>
        <w:ind w:firstLineChars="400" w:firstLine="1285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A80335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完成时间</w:t>
      </w:r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finishTime</w:t>
      </w:r>
      <w:proofErr w:type="spellEnd"/>
    </w:p>
    <w:p w14:paraId="4B7E0E91" w14:textId="070F22F1" w:rsidR="00B124B2" w:rsidRPr="00A80335" w:rsidRDefault="00B124B2" w:rsidP="00B124B2">
      <w:pPr>
        <w:pStyle w:val="HTML"/>
        <w:shd w:val="clear" w:color="auto" w:fill="FFFFFF"/>
        <w:ind w:firstLineChars="400" w:firstLine="1285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 w:rsidRPr="00A80335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微信昵称</w:t>
      </w:r>
      <w:proofErr w:type="gramEnd"/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：</w:t>
      </w:r>
    </w:p>
    <w:p w14:paraId="6ABC3810" w14:textId="410FDB9B" w:rsidR="00B124B2" w:rsidRPr="00A80335" w:rsidRDefault="00B124B2" w:rsidP="00B124B2">
      <w:pPr>
        <w:pStyle w:val="HTML"/>
        <w:shd w:val="clear" w:color="auto" w:fill="FFFFFF"/>
        <w:ind w:firstLineChars="400" w:firstLine="1285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返款状态：</w:t>
      </w:r>
    </w:p>
    <w:p w14:paraId="186899DD" w14:textId="77471BFC" w:rsidR="00A80335" w:rsidRDefault="00A80335" w:rsidP="00B124B2">
      <w:pPr>
        <w:pStyle w:val="HTML"/>
        <w:shd w:val="clear" w:color="auto" w:fill="FFFFFF"/>
        <w:ind w:firstLineChars="400" w:firstLine="1285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是否提交：</w:t>
      </w:r>
    </w:p>
    <w:p w14:paraId="7E099884" w14:textId="1DC07F19" w:rsidR="00A80335" w:rsidRPr="00A80335" w:rsidRDefault="00A80335" w:rsidP="00B124B2">
      <w:pPr>
        <w:pStyle w:val="HTML"/>
        <w:shd w:val="clear" w:color="auto" w:fill="FFFFFF"/>
        <w:ind w:firstLineChars="400" w:firstLine="1285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提交时间：</w:t>
      </w:r>
    </w:p>
    <w:p w14:paraId="4B81D527" w14:textId="4EDB09F1" w:rsidR="002E3452" w:rsidRDefault="002E3452" w:rsidP="00B124B2">
      <w:pPr>
        <w:pStyle w:val="HTML"/>
        <w:shd w:val="clear" w:color="auto" w:fill="FFFFFF"/>
        <w:ind w:firstLineChars="400" w:firstLine="723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4419350C" w14:textId="77777777" w:rsidR="002E3452" w:rsidRPr="002E3452" w:rsidRDefault="002E3452" w:rsidP="00B124B2">
      <w:pPr>
        <w:pStyle w:val="HTML"/>
        <w:shd w:val="clear" w:color="auto" w:fill="FFFFFF"/>
        <w:ind w:firstLineChars="400" w:firstLine="723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3434ED0E" w14:textId="101C1B0F" w:rsidR="00B124B2" w:rsidRDefault="00731507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在创建数据库表时，最好不要用</w:t>
      </w: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order</w:t>
      </w: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，涉及到</w:t>
      </w: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MySQL</w:t>
      </w: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的关键字！</w:t>
      </w:r>
    </w:p>
    <w:p w14:paraId="730AB932" w14:textId="49B24AF9" w:rsidR="007324C5" w:rsidRDefault="007324C5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14:paraId="57F31D14" w14:textId="01049B70" w:rsidR="00F017AD" w:rsidRPr="00F017AD" w:rsidRDefault="00F017AD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京东的</w:t>
      </w:r>
      <w:proofErr w:type="spellStart"/>
      <w:r w:rsidRPr="00F017AD">
        <w:rPr>
          <w:rFonts w:ascii="Tahoma" w:hAnsi="Tahoma" w:cs="Tahoma"/>
          <w:color w:val="333333"/>
          <w:sz w:val="30"/>
          <w:szCs w:val="30"/>
          <w:shd w:val="clear" w:color="auto" w:fill="F4F4F5"/>
        </w:rPr>
        <w:t>access_token</w:t>
      </w:r>
      <w:proofErr w:type="spellEnd"/>
      <w:r>
        <w:rPr>
          <w:rFonts w:ascii="Tahoma" w:hAnsi="Tahoma" w:cs="Tahoma" w:hint="eastAsia"/>
          <w:color w:val="333333"/>
          <w:sz w:val="30"/>
          <w:szCs w:val="30"/>
          <w:shd w:val="clear" w:color="auto" w:fill="F4F4F5"/>
        </w:rPr>
        <w:t>有效期为一年</w:t>
      </w:r>
    </w:p>
    <w:p w14:paraId="403E3A89" w14:textId="2E586D77" w:rsidR="007324C5" w:rsidRDefault="007324C5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14:paraId="116C43F4" w14:textId="4736F407" w:rsidR="007324C5" w:rsidRDefault="007324C5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部署上正式环境的时候，记得</w:t>
      </w:r>
      <w:proofErr w:type="spellStart"/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codereview</w:t>
      </w:r>
      <w:proofErr w:type="spellEnd"/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一下，订单查询接口的参数记得要修改一下，起始时间，回调地址等等，一定要记得修改！！！</w:t>
      </w:r>
    </w:p>
    <w:p w14:paraId="223C79AD" w14:textId="6771C256" w:rsidR="00F40869" w:rsidRDefault="00F40869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14:paraId="12394911" w14:textId="3AB4D343" w:rsidR="00F40869" w:rsidRDefault="00F40869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14:paraId="4619931F" w14:textId="7031429A" w:rsidR="00F40869" w:rsidRDefault="00F40869" w:rsidP="00F40869">
      <w:pPr>
        <w:pStyle w:val="HTML"/>
        <w:shd w:val="clear" w:color="auto" w:fill="FFFFFF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淘宝接口</w:t>
      </w:r>
      <w:proofErr w:type="gramEnd"/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订单数据</w:t>
      </w:r>
    </w:p>
    <w:p w14:paraId="2CD4EEFB" w14:textId="6303492E" w:rsidR="00884F5F" w:rsidRDefault="00884F5F" w:rsidP="00F40869">
      <w:pPr>
        <w:pStyle w:val="HTML"/>
        <w:shd w:val="clear" w:color="auto" w:fill="FFFFFF"/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请求参数：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197"/>
        <w:gridCol w:w="672"/>
        <w:gridCol w:w="1565"/>
        <w:gridCol w:w="2759"/>
      </w:tblGrid>
      <w:tr w:rsidR="00F40869" w:rsidRPr="00F40869" w14:paraId="0D08736E" w14:textId="77777777" w:rsidTr="00F40869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97C58DC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26992C5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7302E7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E72523B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示例值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2C9A696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描述</w:t>
            </w:r>
          </w:p>
        </w:tc>
      </w:tr>
      <w:tr w:rsidR="00F40869" w:rsidRPr="00F40869" w14:paraId="7172C73D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840F984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appkey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FB0EA0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10FCCA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62AEF4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82A7FB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appkey</w:t>
            </w:r>
            <w:proofErr w:type="spellEnd"/>
          </w:p>
        </w:tc>
      </w:tr>
      <w:tr w:rsidR="00F40869" w:rsidRPr="00F40869" w14:paraId="20BBA30F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B526E6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461B64B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39B050F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D1DD18F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BFD553B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授权后，再授权页面获取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。（有效期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天）</w:t>
            </w:r>
          </w:p>
        </w:tc>
      </w:tr>
      <w:tr w:rsidR="00F40869" w:rsidRPr="00F40869" w14:paraId="40F5CBFA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96B3C22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1EEBB5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E95F46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9CD5682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2018-08-11 12:18:22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57C69D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订单查询开始时间</w:t>
            </w:r>
          </w:p>
        </w:tc>
      </w:tr>
      <w:tr w:rsidR="00F40869" w:rsidRPr="00F40869" w14:paraId="6C5CF917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09F125C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span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190136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F4581A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88AD93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1BB5FF4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订单查询时间范围，单位：秒，最小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60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，最大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1200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，默认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60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br/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仅当查询常规订单，及三方订单时需要设置此参数，渠道，及会员订单不需要设置此参数，直接通过设置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page_size,page_no</w:t>
            </w:r>
            <w:proofErr w:type="spell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翻页查询数据即可</w:t>
            </w:r>
          </w:p>
        </w:tc>
      </w:tr>
      <w:tr w:rsidR="00F40869" w:rsidRPr="00F40869" w14:paraId="32F25891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5CCE54F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page_no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085EE9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D1E664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2477D3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B9AF69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第几页，默认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1~100</w:t>
            </w:r>
          </w:p>
        </w:tc>
      </w:tr>
      <w:tr w:rsidR="00F40869" w:rsidRPr="00F40869" w14:paraId="05DF8C6B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63C939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page_size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CF5A978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773363C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9F48D3D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5DB3726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页大小，默认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1~100</w:t>
            </w:r>
          </w:p>
        </w:tc>
      </w:tr>
      <w:tr w:rsidR="00F40869" w:rsidRPr="00F40869" w14:paraId="579CAABB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C1A8FA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tk_status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205EF01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8AEE496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884258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0A1BB5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订单状态，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1: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全部订单，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：订单结算，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：订单付款，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13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：订单失效，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14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：订单成功；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订单查询类型为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‘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结算时间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’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时，只能查订单结算状态</w:t>
            </w:r>
          </w:p>
        </w:tc>
      </w:tr>
      <w:tr w:rsidR="00F40869" w:rsidRPr="00F40869" w14:paraId="77851AF8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04EB5A2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order_query_type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69AC3CB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A562894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65F637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create_time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477EB28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订单查询类型，创建时间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create_time</w:t>
            </w:r>
            <w:proofErr w:type="spell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，或结算时间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settle_time</w:t>
            </w:r>
            <w:proofErr w:type="spell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，默认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create_time</w:t>
            </w:r>
            <w:proofErr w:type="spellEnd"/>
          </w:p>
        </w:tc>
      </w:tr>
      <w:tr w:rsidR="00F40869" w:rsidRPr="00F40869" w14:paraId="38A5B115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8689A3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order_scene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FF064F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45EAB7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EE54D72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DD8FE6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订单场景类型，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1: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常规订单，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2: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渠道订单，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3: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会员运营订单，默认为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，通过设置订单场景类型，媒体可以查询指定场景下的订单信息，例如不设置，或者设置为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，表示查询常规订单，常规订单包含</w:t>
            </w:r>
            <w:proofErr w:type="gram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淘宝客所有</w:t>
            </w:r>
            <w:proofErr w:type="gram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的订单数据，含渠道，及会员运营订单，但不包含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方分成，及维权订单</w:t>
            </w:r>
          </w:p>
        </w:tc>
      </w:tr>
      <w:tr w:rsidR="00F40869" w:rsidRPr="00F40869" w14:paraId="63823E1C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787347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order_count_type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8F592A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007D214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713390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780CE9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订单数据统计类型，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1: 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方订单，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2: 3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方订单，如果不设置，或者设置为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，表示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方订单</w:t>
            </w:r>
          </w:p>
        </w:tc>
      </w:tr>
      <w:tr w:rsidR="00F40869" w:rsidRPr="00F40869" w14:paraId="4D7D6379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695AE6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merge</w:t>
            </w:r>
            <w:r w:rsidRPr="00F40869">
              <w:rPr>
                <w:rFonts w:ascii="Helvetica" w:eastAsia="宋体" w:hAnsi="Helvetica" w:cs="Helvetica"/>
                <w:color w:val="FFFFFF"/>
                <w:kern w:val="0"/>
                <w:sz w:val="18"/>
                <w:szCs w:val="18"/>
                <w:shd w:val="clear" w:color="auto" w:fill="FF0036"/>
              </w:rPr>
              <w:t>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750BDC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F8C2CC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F9F2A81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82E910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merge=1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时合并查询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小时订单，仅当查询常规订单，及三方订单时设置此参数有效。（设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置该参数后强制参数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page_size</w:t>
            </w:r>
            <w:proofErr w:type="spell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=100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，后台查询起始时间后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小时内订单，自动合并调用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6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次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最大返回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600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条数据）</w:t>
            </w:r>
          </w:p>
        </w:tc>
      </w:tr>
      <w:tr w:rsidR="00F40869" w:rsidRPr="00F40869" w14:paraId="2E149A57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E5DF4D1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Redirect</w:t>
            </w:r>
            <w:r w:rsidRPr="00F40869">
              <w:rPr>
                <w:rFonts w:ascii="Helvetica" w:eastAsia="宋体" w:hAnsi="Helvetica" w:cs="Helvetica"/>
                <w:color w:val="FFFFFF"/>
                <w:kern w:val="0"/>
                <w:sz w:val="18"/>
                <w:szCs w:val="18"/>
                <w:shd w:val="clear" w:color="auto" w:fill="FF0036"/>
              </w:rPr>
              <w:t>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585EA4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D79F61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AE2CF1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A2E5236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默认：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0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br/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签名跳转模式（设置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Redirect=1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平台计算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sign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后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301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跳转到</w:t>
            </w:r>
            <w:proofErr w:type="gram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淘宝开放</w:t>
            </w:r>
            <w:proofErr w:type="gram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平台）</w:t>
            </w:r>
          </w:p>
        </w:tc>
      </w:tr>
    </w:tbl>
    <w:p w14:paraId="7E26A11E" w14:textId="4FD363E7" w:rsidR="00D16074" w:rsidRDefault="00D16074" w:rsidP="00991802">
      <w:pPr>
        <w:ind w:firstLineChars="300" w:firstLine="630"/>
      </w:pPr>
    </w:p>
    <w:p w14:paraId="03990BC4" w14:textId="164BC8BB" w:rsidR="00884F5F" w:rsidRDefault="00884F5F" w:rsidP="00884F5F">
      <w:pPr>
        <w:rPr>
          <w:sz w:val="44"/>
          <w:szCs w:val="44"/>
        </w:rPr>
      </w:pPr>
      <w:r w:rsidRPr="00884F5F">
        <w:rPr>
          <w:rFonts w:hint="eastAsia"/>
          <w:sz w:val="44"/>
          <w:szCs w:val="44"/>
        </w:rPr>
        <w:t>响应数据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1197"/>
        <w:gridCol w:w="1585"/>
        <w:gridCol w:w="2957"/>
      </w:tblGrid>
      <w:tr w:rsidR="00884F5F" w:rsidRPr="00884F5F" w14:paraId="076239BF" w14:textId="77777777" w:rsidTr="00884F5F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8A36482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F539A9A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55EFBC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示例值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7EF0366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描述</w:t>
            </w:r>
          </w:p>
        </w:tc>
      </w:tr>
      <w:tr w:rsidR="00884F5F" w:rsidRPr="00884F5F" w14:paraId="43AEF3F0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E4E181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trade_parent_id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5003EE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579A4A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6AF071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淘宝父</w:t>
            </w:r>
            <w:proofErr w:type="gramEnd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订单号</w:t>
            </w:r>
          </w:p>
        </w:tc>
      </w:tr>
      <w:tr w:rsidR="00884F5F" w:rsidRPr="00884F5F" w14:paraId="5B9C370F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9D1131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4D5DEC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BCF4896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A207E5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淘宝订单</w:t>
            </w:r>
            <w:proofErr w:type="gramEnd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号</w:t>
            </w:r>
          </w:p>
        </w:tc>
      </w:tr>
      <w:tr w:rsidR="00884F5F" w:rsidRPr="00884F5F" w14:paraId="1D634076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2F917AA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num_iid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90D86B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6F6BA0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24C8A53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商品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ID</w:t>
            </w:r>
          </w:p>
        </w:tc>
      </w:tr>
      <w:tr w:rsidR="00884F5F" w:rsidRPr="00884F5F" w14:paraId="2A439E83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3ACAC16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item_title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2528AD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3A4C1C2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女装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2A9E1AD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商品标题</w:t>
            </w:r>
          </w:p>
        </w:tc>
      </w:tr>
      <w:tr w:rsidR="00884F5F" w:rsidRPr="00884F5F" w14:paraId="717A1956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F24DA4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item_num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3D7F6E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F2876B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E5EAF5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商品数量</w:t>
            </w:r>
          </w:p>
        </w:tc>
      </w:tr>
      <w:tr w:rsidR="00884F5F" w:rsidRPr="00884F5F" w14:paraId="53F8ED2F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42AEBE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DA9F4A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C1CB4B7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88.00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44DB3D6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单价</w:t>
            </w:r>
          </w:p>
        </w:tc>
      </w:tr>
      <w:tr w:rsidR="00884F5F" w:rsidRPr="00884F5F" w14:paraId="467D23C2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FB0191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pay_price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1C03CB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6E6D1E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85.00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00FBAC7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实际支付金额</w:t>
            </w:r>
          </w:p>
        </w:tc>
      </w:tr>
      <w:tr w:rsidR="00884F5F" w:rsidRPr="00884F5F" w14:paraId="696F7369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9D19D8C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seller_nick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995D60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441BAE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我是卖家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8AB949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卖家昵称</w:t>
            </w:r>
          </w:p>
        </w:tc>
      </w:tr>
      <w:tr w:rsidR="00884F5F" w:rsidRPr="00884F5F" w14:paraId="5D602D23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3AB835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seller_shop_title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5DABF02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3DE62E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XX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旗舰店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585141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卖家店铺名称</w:t>
            </w:r>
          </w:p>
        </w:tc>
      </w:tr>
      <w:tr w:rsidR="00884F5F" w:rsidRPr="00884F5F" w14:paraId="0D8CA8FC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DB08AC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commission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8C9DAA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2D6F08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5.00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AD5F7B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推广者获得的收入金额，对应联盟后台报表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预估收入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</w:p>
        </w:tc>
      </w:tr>
      <w:tr w:rsidR="00884F5F" w:rsidRPr="00884F5F" w14:paraId="3EA4433A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83B70E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commission_rate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B68732A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116F32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20.00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87A809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推广者获得的分成比率，对应联盟后台报表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分成比率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</w:p>
        </w:tc>
      </w:tr>
      <w:tr w:rsidR="00884F5F" w:rsidRPr="00884F5F" w14:paraId="170F78B0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EB3DE9D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unid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56FFF02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496BEA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demo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61BE43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推广者</w:t>
            </w: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unid</w:t>
            </w:r>
            <w:proofErr w:type="spellEnd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（已废弃）</w:t>
            </w:r>
          </w:p>
        </w:tc>
      </w:tr>
      <w:tr w:rsidR="00884F5F" w:rsidRPr="00884F5F" w14:paraId="7511D686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795B5D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create_time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56D613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036E3E7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2015-03-05 10:37:48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4D1F0D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淘客订单</w:t>
            </w:r>
            <w:proofErr w:type="gramEnd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创建时间</w:t>
            </w:r>
          </w:p>
        </w:tc>
      </w:tr>
      <w:tr w:rsidR="00884F5F" w:rsidRPr="00884F5F" w14:paraId="02AC4DB9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85FD222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earning_time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F0D3B2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9A2B74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2015-03-05 10:37:48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25E31E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淘客订单</w:t>
            </w:r>
            <w:proofErr w:type="gramEnd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结算时间</w:t>
            </w:r>
          </w:p>
        </w:tc>
      </w:tr>
      <w:tr w:rsidR="00884F5F" w:rsidRPr="00884F5F" w14:paraId="658C6281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72E628A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tk_status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98701A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B584DE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5B03FCC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淘客订单</w:t>
            </w:r>
            <w:proofErr w:type="gramEnd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状态，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：订单结算，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：订单付款，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13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：订单失效，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14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：订单成功</w:t>
            </w:r>
          </w:p>
        </w:tc>
      </w:tr>
      <w:tr w:rsidR="00884F5F" w:rsidRPr="00884F5F" w14:paraId="16A7B68E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5ABD032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tk3rd_type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B5EE62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2AF634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爱淘宝</w:t>
            </w:r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D801B6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第三</w:t>
            </w: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方服务</w:t>
            </w:r>
            <w:proofErr w:type="gramEnd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来源，没有第三方服务，取值为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"--"</w:t>
            </w:r>
          </w:p>
        </w:tc>
      </w:tr>
      <w:tr w:rsidR="00884F5F" w:rsidRPr="00884F5F" w14:paraId="3EC2141C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B13164A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tk3rd_pub_id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64AF14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416BC7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749A169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第三</w:t>
            </w: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方推广</w:t>
            </w:r>
            <w:proofErr w:type="gramEnd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者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ID</w:t>
            </w:r>
          </w:p>
        </w:tc>
      </w:tr>
      <w:tr w:rsidR="00884F5F" w:rsidRPr="00884F5F" w14:paraId="1E4163C5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68A3D4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order_type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05DB517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5F92D9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天猫</w:t>
            </w:r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355D10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订单类型，如天猫，</w:t>
            </w: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淘宝</w:t>
            </w:r>
            <w:proofErr w:type="gramEnd"/>
          </w:p>
        </w:tc>
      </w:tr>
      <w:tr w:rsidR="00884F5F" w:rsidRPr="00884F5F" w14:paraId="02F93F72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D9D4F1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income_rate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6EEF22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7CBA33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0.008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A4277C3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收入比率，卖家设置佣金比率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+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平台补贴比率</w:t>
            </w:r>
          </w:p>
        </w:tc>
      </w:tr>
      <w:tr w:rsidR="00884F5F" w:rsidRPr="00884F5F" w14:paraId="3003FB4D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F03B67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pub_share_pre_fee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C7B694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5824079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0.03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0F05BF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效果预估，付款金额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*(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佣金比率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+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补贴比率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)*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分成比率</w:t>
            </w:r>
          </w:p>
        </w:tc>
      </w:tr>
      <w:tr w:rsidR="00884F5F" w:rsidRPr="00884F5F" w14:paraId="26A0A182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3CC8F2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subsidy_rate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99C2D9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78D1D8A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0.003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BB33FB9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补贴比率</w:t>
            </w:r>
          </w:p>
        </w:tc>
      </w:tr>
      <w:tr w:rsidR="00884F5F" w:rsidRPr="00884F5F" w14:paraId="299F4F00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B60B11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subsidy_type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776E0C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699097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80D847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补贴类型，</w:t>
            </w:r>
            <w:proofErr w:type="gram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天猫</w:t>
            </w:r>
            <w:proofErr w:type="gramEnd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:1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，聚划算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:2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，航旅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:3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，阿里云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:4</w:t>
            </w:r>
          </w:p>
        </w:tc>
      </w:tr>
      <w:tr w:rsidR="00884F5F" w:rsidRPr="00884F5F" w14:paraId="39F1E7A5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FA68C5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terminal_type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361C6B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90FF773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494C26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成交平台，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PC:1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，无线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:2</w:t>
            </w:r>
          </w:p>
        </w:tc>
      </w:tr>
      <w:tr w:rsidR="00884F5F" w:rsidRPr="00884F5F" w14:paraId="588E0A33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05067B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auction_category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7A7382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522599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办公设备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/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耗材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1D3772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类目名称</w:t>
            </w:r>
          </w:p>
        </w:tc>
      </w:tr>
      <w:tr w:rsidR="00884F5F" w:rsidRPr="00884F5F" w14:paraId="57EDBA0F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C2A1ED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6EF0A6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B6F16D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FCD096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来源媒体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ID</w:t>
            </w:r>
          </w:p>
        </w:tc>
      </w:tr>
      <w:tr w:rsidR="00884F5F" w:rsidRPr="00884F5F" w14:paraId="7D460487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607B9E6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site_name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1738E57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92854A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返利推广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B447B96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来源媒体名称</w:t>
            </w:r>
          </w:p>
        </w:tc>
      </w:tr>
      <w:tr w:rsidR="00884F5F" w:rsidRPr="00884F5F" w14:paraId="2AD79DD9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228A37C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adzone_id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C148A03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AFF773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58E9ADB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广告位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ID</w:t>
            </w:r>
          </w:p>
        </w:tc>
      </w:tr>
      <w:tr w:rsidR="00884F5F" w:rsidRPr="00884F5F" w14:paraId="724925DF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CCF62F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adzone_name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B13EB4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636DFC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右下广告位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234E52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广告位名称</w:t>
            </w:r>
          </w:p>
        </w:tc>
      </w:tr>
      <w:tr w:rsidR="00884F5F" w:rsidRPr="00884F5F" w14:paraId="54D17BF4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B3EC82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alipay_total_price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2909E63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119144D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3.6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A2CD41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付款金额</w:t>
            </w:r>
          </w:p>
        </w:tc>
      </w:tr>
      <w:tr w:rsidR="00884F5F" w:rsidRPr="00884F5F" w14:paraId="774C8CBA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38D1450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total_commission_rate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650FE47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C37D2FD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0.005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4A6350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佣金比率</w:t>
            </w:r>
          </w:p>
        </w:tc>
      </w:tr>
      <w:tr w:rsidR="00884F5F" w:rsidRPr="00884F5F" w14:paraId="6D6E943E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EBFB73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total_commission_fee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BE414A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7F8ADBE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0.02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A2E4DE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佣金金额</w:t>
            </w:r>
          </w:p>
        </w:tc>
      </w:tr>
      <w:tr w:rsidR="00884F5F" w:rsidRPr="00884F5F" w14:paraId="1DE2F728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639F0C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subsidy_fee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7D5FB0C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70CDA8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327EE05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补贴金额</w:t>
            </w:r>
          </w:p>
        </w:tc>
      </w:tr>
      <w:tr w:rsidR="00884F5F" w:rsidRPr="00884F5F" w14:paraId="19A15D22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7307BFF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relation_id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A119D89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0D55793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3223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38D9531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渠道关系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ID</w:t>
            </w:r>
          </w:p>
        </w:tc>
      </w:tr>
      <w:tr w:rsidR="00884F5F" w:rsidRPr="00884F5F" w14:paraId="7E6B551A" w14:textId="77777777" w:rsidTr="00884F5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E7E9D38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special_id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A624C3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8123F1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1122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F0ADA74" w14:textId="77777777" w:rsidR="00884F5F" w:rsidRPr="00884F5F" w:rsidRDefault="00884F5F" w:rsidP="00884F5F">
            <w:pPr>
              <w:widowControl/>
              <w:spacing w:before="150" w:after="150"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会员运营</w:t>
            </w:r>
            <w:r w:rsidRPr="00884F5F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id</w:t>
            </w:r>
          </w:p>
        </w:tc>
      </w:tr>
    </w:tbl>
    <w:p w14:paraId="5F4188FD" w14:textId="77777777" w:rsidR="00884F5F" w:rsidRDefault="00884F5F" w:rsidP="00D16074">
      <w:pPr>
        <w:pStyle w:val="1"/>
        <w:rPr>
          <w:rFonts w:hint="eastAsia"/>
        </w:rPr>
      </w:pPr>
      <w:bookmarkStart w:id="0" w:name="_GoBack"/>
      <w:bookmarkEnd w:id="0"/>
    </w:p>
    <w:p w14:paraId="36948481" w14:textId="61D90FD7" w:rsidR="00D16074" w:rsidRDefault="00D16074" w:rsidP="00D16074">
      <w:pPr>
        <w:pStyle w:val="1"/>
      </w:pPr>
      <w:r>
        <w:rPr>
          <w:rFonts w:hint="eastAsia"/>
        </w:rPr>
        <w:t>拼多多隐藏接口</w:t>
      </w:r>
    </w:p>
    <w:p w14:paraId="1EF6F040" w14:textId="176AE857" w:rsidR="00D16074" w:rsidRPr="00D16074" w:rsidRDefault="00D16074" w:rsidP="00D160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r w:rsidRPr="00D16074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pdd.ddk.oauth.order.list.increment.get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和那个常规接口什么两样，被那个骗子骗了。</w:t>
      </w:r>
    </w:p>
    <w:p w14:paraId="32B11DDD" w14:textId="77777777" w:rsidR="00D16074" w:rsidRPr="00D16074" w:rsidRDefault="00D16074" w:rsidP="00D16074"/>
    <w:sectPr w:rsidR="00D16074" w:rsidRPr="00D16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35"/>
    <w:rsid w:val="000D2B03"/>
    <w:rsid w:val="00201821"/>
    <w:rsid w:val="002D3235"/>
    <w:rsid w:val="002E3452"/>
    <w:rsid w:val="00731507"/>
    <w:rsid w:val="007324C5"/>
    <w:rsid w:val="00884F5F"/>
    <w:rsid w:val="008A6472"/>
    <w:rsid w:val="00991802"/>
    <w:rsid w:val="00A80335"/>
    <w:rsid w:val="00B124B2"/>
    <w:rsid w:val="00CE5385"/>
    <w:rsid w:val="00D16074"/>
    <w:rsid w:val="00F017AD"/>
    <w:rsid w:val="00F4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D0D7"/>
  <w15:chartTrackingRefBased/>
  <w15:docId w15:val="{E7876177-ECAF-4F85-A5BF-22E48DA0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1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1802"/>
    <w:rPr>
      <w:rFonts w:ascii="宋体" w:eastAsia="宋体" w:hAnsi="宋体" w:cs="宋体"/>
      <w:kern w:val="0"/>
      <w:sz w:val="24"/>
      <w:szCs w:val="24"/>
    </w:rPr>
  </w:style>
  <w:style w:type="character" w:customStyle="1" w:styleId="new">
    <w:name w:val="new"/>
    <w:basedOn w:val="a0"/>
    <w:rsid w:val="00F40869"/>
  </w:style>
  <w:style w:type="character" w:customStyle="1" w:styleId="10">
    <w:name w:val="标题 1 字符"/>
    <w:basedOn w:val="a0"/>
    <w:link w:val="1"/>
    <w:uiPriority w:val="9"/>
    <w:rsid w:val="00D160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262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艺杰</dc:creator>
  <cp:keywords/>
  <dc:description/>
  <cp:lastModifiedBy>罗 艺杰</cp:lastModifiedBy>
  <cp:revision>16</cp:revision>
  <dcterms:created xsi:type="dcterms:W3CDTF">2018-12-28T14:48:00Z</dcterms:created>
  <dcterms:modified xsi:type="dcterms:W3CDTF">2019-01-19T18:59:00Z</dcterms:modified>
</cp:coreProperties>
</file>