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5EE7EA">
      <w:pPr>
        <w:pStyle w:val="2"/>
        <w:spacing w:before="142" w:line="233" w:lineRule="auto"/>
        <w:ind w:left="2790"/>
        <w:outlineLvl w:val="0"/>
        <w:rPr>
          <w:sz w:val="36"/>
          <w:szCs w:val="36"/>
        </w:rPr>
      </w:pPr>
      <w:r>
        <w:rPr>
          <w:b/>
          <w:bCs/>
          <w:spacing w:val="-12"/>
          <w:sz w:val="36"/>
          <w:szCs w:val="36"/>
        </w:rPr>
        <w:t>实验</w:t>
      </w:r>
      <w:r>
        <w:rPr>
          <w:spacing w:val="-78"/>
          <w:sz w:val="36"/>
          <w:szCs w:val="36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2"/>
          <w:sz w:val="36"/>
          <w:szCs w:val="36"/>
        </w:rPr>
        <w:t>2</w:t>
      </w:r>
      <w:r>
        <w:rPr>
          <w:rFonts w:ascii="Times New Roman" w:hAnsi="Times New Roman" w:eastAsia="Times New Roman" w:cs="Times New Roman"/>
          <w:b/>
          <w:bCs/>
          <w:spacing w:val="-48"/>
          <w:sz w:val="36"/>
          <w:szCs w:val="36"/>
        </w:rPr>
        <w:t xml:space="preserve"> </w:t>
      </w:r>
      <w:r>
        <w:rPr>
          <w:b/>
          <w:bCs/>
          <w:spacing w:val="-12"/>
          <w:sz w:val="36"/>
          <w:szCs w:val="36"/>
        </w:rPr>
        <w:t>：图像增强</w:t>
      </w:r>
    </w:p>
    <w:p w14:paraId="45219EC2">
      <w:pPr>
        <w:spacing w:line="245" w:lineRule="auto"/>
        <w:rPr>
          <w:rFonts w:ascii="Arial"/>
          <w:sz w:val="21"/>
        </w:rPr>
      </w:pPr>
    </w:p>
    <w:p w14:paraId="2832E665">
      <w:pPr>
        <w:spacing w:line="245" w:lineRule="auto"/>
        <w:rPr>
          <w:rFonts w:ascii="Arial"/>
          <w:sz w:val="21"/>
        </w:rPr>
      </w:pPr>
    </w:p>
    <w:p w14:paraId="34A09171">
      <w:pPr>
        <w:spacing w:line="246" w:lineRule="auto"/>
        <w:rPr>
          <w:rFonts w:ascii="Arial"/>
          <w:sz w:val="21"/>
        </w:rPr>
      </w:pPr>
    </w:p>
    <w:p w14:paraId="0DDE2AC1">
      <w:pPr>
        <w:pStyle w:val="2"/>
        <w:spacing w:before="91" w:line="221" w:lineRule="auto"/>
        <w:ind w:left="29"/>
        <w:outlineLvl w:val="1"/>
        <w:rPr>
          <w:sz w:val="28"/>
          <w:szCs w:val="28"/>
        </w:rPr>
      </w:pPr>
      <w:r>
        <w:rPr>
          <w:b/>
          <w:bCs/>
          <w:spacing w:val="-8"/>
          <w:sz w:val="28"/>
          <w:szCs w:val="28"/>
        </w:rPr>
        <w:t>一、</w:t>
      </w:r>
      <w:r>
        <w:rPr>
          <w:spacing w:val="39"/>
          <w:sz w:val="28"/>
          <w:szCs w:val="28"/>
        </w:rPr>
        <w:t xml:space="preserve"> </w:t>
      </w:r>
      <w:r>
        <w:rPr>
          <w:b/>
          <w:bCs/>
          <w:spacing w:val="-8"/>
          <w:sz w:val="28"/>
          <w:szCs w:val="28"/>
        </w:rPr>
        <w:t>实验目的</w:t>
      </w:r>
    </w:p>
    <w:p w14:paraId="04C4D561">
      <w:pPr>
        <w:pStyle w:val="2"/>
        <w:spacing w:before="153" w:line="352" w:lineRule="auto"/>
        <w:ind w:left="23" w:right="15" w:firstLine="484"/>
      </w:pPr>
      <w:r>
        <w:rPr>
          <w:spacing w:val="-2"/>
        </w:rPr>
        <w:t>学会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Opencv</w:t>
      </w:r>
      <w:r>
        <w:rPr>
          <w:rFonts w:ascii="Times New Roman" w:hAnsi="Times New Roman" w:eastAsia="Times New Roman" w:cs="Times New Roman"/>
          <w:spacing w:val="53"/>
        </w:rPr>
        <w:t xml:space="preserve"> </w:t>
      </w:r>
      <w:r>
        <w:rPr>
          <w:spacing w:val="-2"/>
        </w:rPr>
        <w:t>的基本使用方法，利用</w:t>
      </w:r>
      <w:r>
        <w:rPr>
          <w:spacing w:val="-27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Opencv</w:t>
      </w:r>
      <w:r>
        <w:rPr>
          <w:rFonts w:ascii="Times New Roman" w:hAnsi="Times New Roman" w:eastAsia="Times New Roman" w:cs="Times New Roman"/>
          <w:spacing w:val="36"/>
        </w:rPr>
        <w:t xml:space="preserve"> </w:t>
      </w:r>
      <w:r>
        <w:rPr>
          <w:spacing w:val="-2"/>
        </w:rPr>
        <w:t>等计算机视觉库对图</w:t>
      </w:r>
      <w:r>
        <w:rPr>
          <w:spacing w:val="-3"/>
        </w:rPr>
        <w:t>像进行平滑、滤波等操作，实现图像增强。</w:t>
      </w:r>
    </w:p>
    <w:p w14:paraId="4BE01228">
      <w:pPr>
        <w:spacing w:line="475" w:lineRule="auto"/>
        <w:rPr>
          <w:rFonts w:ascii="Arial"/>
          <w:sz w:val="21"/>
        </w:rPr>
      </w:pPr>
    </w:p>
    <w:p w14:paraId="4D315556">
      <w:pPr>
        <w:pStyle w:val="2"/>
        <w:spacing w:before="91" w:line="220" w:lineRule="auto"/>
        <w:ind w:left="29"/>
        <w:outlineLvl w:val="1"/>
        <w:rPr>
          <w:sz w:val="28"/>
          <w:szCs w:val="28"/>
        </w:rPr>
      </w:pPr>
      <w:r>
        <w:rPr>
          <w:b/>
          <w:bCs/>
          <w:spacing w:val="-8"/>
          <w:sz w:val="28"/>
          <w:szCs w:val="28"/>
        </w:rPr>
        <w:t>二、</w:t>
      </w:r>
      <w:r>
        <w:rPr>
          <w:spacing w:val="39"/>
          <w:sz w:val="28"/>
          <w:szCs w:val="28"/>
        </w:rPr>
        <w:t xml:space="preserve"> </w:t>
      </w:r>
      <w:r>
        <w:rPr>
          <w:b/>
          <w:bCs/>
          <w:spacing w:val="-8"/>
          <w:sz w:val="28"/>
          <w:szCs w:val="28"/>
        </w:rPr>
        <w:t>实验内容</w:t>
      </w:r>
    </w:p>
    <w:p w14:paraId="4F9A25BB">
      <w:pPr>
        <w:pStyle w:val="2"/>
        <w:spacing w:before="155" w:line="233" w:lineRule="auto"/>
        <w:ind w:left="19"/>
        <w:rPr>
          <w:spacing w:val="-1"/>
        </w:rPr>
      </w:pPr>
      <w:r>
        <w:rPr>
          <w:rFonts w:ascii="Times New Roman" w:hAnsi="Times New Roman" w:eastAsia="Times New Roman" w:cs="Times New Roman"/>
          <w:spacing w:val="-1"/>
        </w:rPr>
        <w:t xml:space="preserve">2.1  </w:t>
      </w:r>
      <w:r>
        <w:rPr>
          <w:spacing w:val="-1"/>
        </w:rPr>
        <w:t>导入图像滤波相关的依赖包</w:t>
      </w:r>
    </w:p>
    <w:p w14:paraId="57156CD0">
      <w:pPr>
        <w:pStyle w:val="2"/>
        <w:spacing w:before="155" w:line="233" w:lineRule="auto"/>
        <w:ind w:left="19"/>
        <w:rPr>
          <w:rFonts w:hint="eastAsia" w:eastAsia="宋体"/>
          <w:spacing w:val="-1"/>
          <w:lang w:eastAsia="zh-CN"/>
        </w:r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3520440" cy="1287780"/>
            <wp:effectExtent l="0" t="0" r="0" b="7620"/>
            <wp:docPr id="9" name="图片 9" descr="1ff286271e04ecd11f7b201fcfa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ff286271e04ecd11f7b201fcfa21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58EB">
      <w:pPr>
        <w:pStyle w:val="2"/>
        <w:spacing w:before="78" w:line="233" w:lineRule="auto"/>
        <w:rPr>
          <w:rFonts w:ascii="Times New Roman" w:hAnsi="Times New Roman" w:eastAsia="Times New Roman" w:cs="Times New Roman"/>
          <w:spacing w:val="-1"/>
        </w:rPr>
      </w:pPr>
    </w:p>
    <w:p w14:paraId="579478D5">
      <w:pPr>
        <w:pStyle w:val="2"/>
        <w:spacing w:before="78" w:line="233" w:lineRule="auto"/>
        <w:rPr>
          <w:spacing w:val="-1"/>
        </w:rPr>
      </w:pPr>
      <w:r>
        <w:rPr>
          <w:rFonts w:ascii="Times New Roman" w:hAnsi="Times New Roman" w:eastAsia="Times New Roman" w:cs="Times New Roman"/>
          <w:spacing w:val="-1"/>
        </w:rPr>
        <w:t xml:space="preserve">2.2  </w:t>
      </w:r>
      <w:r>
        <w:rPr>
          <w:spacing w:val="-1"/>
        </w:rPr>
        <w:t>读取原始图像并进行色彩空间转换</w:t>
      </w:r>
    </w:p>
    <w:p w14:paraId="0C3A96CD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5723255" cy="2868930"/>
            <wp:effectExtent l="0" t="0" r="6985" b="11430"/>
            <wp:docPr id="13" name="图片 13" descr="a4f509ed34854944f44090f0b303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4f509ed34854944f44090f0b30351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9D5F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7256145" cy="3331210"/>
            <wp:effectExtent l="0" t="0" r="13335" b="6350"/>
            <wp:docPr id="14" name="图片 14" descr="45e2ed26daa1530617e1683bb12e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5e2ed26daa1530617e1683bb12e84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0147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38C50FDC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13F0676E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1C36C4D2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6F640BB0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407C05FD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1602DB1E">
      <w:pPr>
        <w:pStyle w:val="2"/>
        <w:spacing w:before="78" w:line="233" w:lineRule="auto"/>
        <w:rPr>
          <w:rFonts w:hint="eastAsia" w:eastAsia="宋体"/>
          <w:spacing w:val="-1"/>
          <w:lang w:eastAsia="zh-CN"/>
        </w:rPr>
      </w:pPr>
    </w:p>
    <w:p w14:paraId="37433010">
      <w:pPr>
        <w:pStyle w:val="2"/>
        <w:spacing w:before="78" w:line="233" w:lineRule="auto"/>
        <w:sectPr>
          <w:pgSz w:w="11907" w:h="16839"/>
          <w:pgMar w:top="1431" w:right="1785" w:bottom="0" w:left="1785" w:header="0" w:footer="0" w:gutter="0"/>
          <w:cols w:space="720" w:num="1"/>
        </w:sectPr>
      </w:pPr>
      <w:r>
        <w:rPr>
          <w:rFonts w:hint="eastAsia" w:eastAsia="宋体"/>
          <w:spacing w:val="-1"/>
          <w:lang w:eastAsia="zh-CN"/>
        </w:rPr>
        <w:drawing>
          <wp:inline distT="0" distB="0" distL="114300" distR="114300">
            <wp:extent cx="6357620" cy="3423285"/>
            <wp:effectExtent l="0" t="0" r="12700" b="5715"/>
            <wp:docPr id="15" name="图片 15" descr="372ef678f7850ed7e80359157b9eb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72ef678f7850ed7e80359157b9eb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98EE">
      <w:pPr>
        <w:pStyle w:val="2"/>
        <w:spacing w:before="51" w:line="234" w:lineRule="auto"/>
        <w:rPr>
          <w:spacing w:val="-3"/>
        </w:rPr>
      </w:pPr>
      <w:r>
        <w:rPr>
          <w:rFonts w:ascii="Times New Roman" w:hAnsi="Times New Roman" w:eastAsia="Times New Roman" w:cs="Times New Roman"/>
          <w:spacing w:val="-3"/>
        </w:rPr>
        <w:t>2.3</w:t>
      </w:r>
      <w:r>
        <w:rPr>
          <w:rFonts w:ascii="Times New Roman" w:hAnsi="Times New Roman" w:eastAsia="Times New Roman" w:cs="Times New Roman"/>
          <w:spacing w:val="7"/>
        </w:rPr>
        <w:t xml:space="preserve">  </w:t>
      </w:r>
      <w:r>
        <w:rPr>
          <w:spacing w:val="-3"/>
        </w:rPr>
        <w:t>添加噪声</w:t>
      </w:r>
    </w:p>
    <w:p w14:paraId="406B05BB">
      <w:pPr>
        <w:pStyle w:val="2"/>
        <w:spacing w:before="51" w:line="234" w:lineRule="auto"/>
        <w:rPr>
          <w:rFonts w:hint="eastAsia" w:eastAsia="宋体"/>
          <w:spacing w:val="-3"/>
          <w:lang w:eastAsia="zh-CN"/>
        </w:rPr>
      </w:pPr>
      <w:r>
        <w:rPr>
          <w:rFonts w:hint="eastAsia" w:eastAsia="宋体"/>
          <w:spacing w:val="-3"/>
          <w:lang w:eastAsia="zh-CN"/>
        </w:rPr>
        <w:drawing>
          <wp:inline distT="0" distB="0" distL="114300" distR="114300">
            <wp:extent cx="5281930" cy="2990850"/>
            <wp:effectExtent l="0" t="0" r="6350" b="11430"/>
            <wp:docPr id="16" name="图片 16" descr="c4f74f50d941d33ffab2b1052d0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4f74f50d941d33ffab2b1052d046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1D5">
      <w:pPr>
        <w:pStyle w:val="2"/>
        <w:spacing w:before="51" w:line="234" w:lineRule="auto"/>
        <w:rPr>
          <w:rFonts w:hint="eastAsia" w:eastAsia="宋体"/>
          <w:spacing w:val="-3"/>
          <w:lang w:eastAsia="zh-CN"/>
        </w:rPr>
      </w:pPr>
      <w:r>
        <w:rPr>
          <w:rFonts w:hint="eastAsia" w:eastAsia="宋体"/>
          <w:spacing w:val="-3"/>
          <w:lang w:eastAsia="zh-CN"/>
        </w:rPr>
        <w:drawing>
          <wp:inline distT="0" distB="0" distL="114300" distR="114300">
            <wp:extent cx="5285105" cy="2755265"/>
            <wp:effectExtent l="0" t="0" r="3175" b="3175"/>
            <wp:docPr id="17" name="图片 17" descr="3c9061ef821d97cfa80c421ab464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c9061ef821d97cfa80c421ab4646c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24D6">
      <w:pPr>
        <w:pStyle w:val="2"/>
        <w:spacing w:before="51" w:line="234" w:lineRule="auto"/>
        <w:rPr>
          <w:rFonts w:hint="eastAsia" w:eastAsia="宋体"/>
          <w:spacing w:val="-3"/>
          <w:lang w:eastAsia="zh-CN"/>
        </w:rPr>
      </w:pPr>
      <w:r>
        <w:rPr>
          <w:rFonts w:hint="eastAsia" w:eastAsia="宋体"/>
          <w:spacing w:val="-3"/>
          <w:lang w:eastAsia="zh-CN"/>
        </w:rPr>
        <w:drawing>
          <wp:inline distT="0" distB="0" distL="114300" distR="114300">
            <wp:extent cx="5283835" cy="3163570"/>
            <wp:effectExtent l="0" t="0" r="4445" b="6350"/>
            <wp:docPr id="18" name="图片 18" descr="6dbce3de57f3559be37f8531c6d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dbce3de57f3559be37f8531c6d41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C39">
      <w:pPr>
        <w:spacing w:before="127" w:line="2835" w:lineRule="exact"/>
        <w:ind w:firstLine="14"/>
      </w:pPr>
    </w:p>
    <w:p w14:paraId="4EABE8FE">
      <w:pPr>
        <w:spacing w:line="263" w:lineRule="auto"/>
        <w:rPr>
          <w:rFonts w:ascii="Arial"/>
          <w:sz w:val="21"/>
        </w:rPr>
      </w:pPr>
    </w:p>
    <w:p w14:paraId="46F99612">
      <w:pPr>
        <w:spacing w:line="263" w:lineRule="auto"/>
        <w:rPr>
          <w:rFonts w:ascii="Arial"/>
          <w:sz w:val="21"/>
        </w:rPr>
      </w:pPr>
    </w:p>
    <w:p w14:paraId="772EB9E7">
      <w:pPr>
        <w:pStyle w:val="2"/>
        <w:spacing w:before="78" w:line="233" w:lineRule="auto"/>
        <w:ind w:left="19"/>
        <w:rPr>
          <w:spacing w:val="-5"/>
        </w:rPr>
      </w:pPr>
      <w:r>
        <w:rPr>
          <w:rFonts w:ascii="Times New Roman" w:hAnsi="Times New Roman" w:eastAsia="Times New Roman" w:cs="Times New Roman"/>
          <w:spacing w:val="-5"/>
        </w:rPr>
        <w:t>2.4</w:t>
      </w:r>
      <w:r>
        <w:rPr>
          <w:rFonts w:ascii="Times New Roman" w:hAnsi="Times New Roman" w:eastAsia="Times New Roman" w:cs="Times New Roman"/>
          <w:spacing w:val="18"/>
        </w:rPr>
        <w:t xml:space="preserve">  </w:t>
      </w:r>
      <w:r>
        <w:rPr>
          <w:spacing w:val="-5"/>
        </w:rPr>
        <w:t>图像滤波</w:t>
      </w:r>
    </w:p>
    <w:p w14:paraId="6114F879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  <w:r>
        <w:rPr>
          <w:rFonts w:hint="eastAsia" w:eastAsia="宋体"/>
          <w:spacing w:val="-5"/>
          <w:lang w:eastAsia="zh-CN"/>
        </w:rPr>
        <w:drawing>
          <wp:inline distT="0" distB="0" distL="114300" distR="114300">
            <wp:extent cx="5281930" cy="3028950"/>
            <wp:effectExtent l="0" t="0" r="6350" b="3810"/>
            <wp:docPr id="19" name="图片 19" descr="c1843c66372f59f04de19b7a1cdc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1843c66372f59f04de19b7a1cdc6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D8F4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  <w:r>
        <w:rPr>
          <w:rFonts w:hint="eastAsia" w:eastAsia="宋体"/>
          <w:spacing w:val="-5"/>
          <w:lang w:eastAsia="zh-CN"/>
        </w:rPr>
        <w:drawing>
          <wp:inline distT="0" distB="0" distL="114300" distR="114300">
            <wp:extent cx="5316220" cy="2611755"/>
            <wp:effectExtent l="0" t="0" r="2540" b="9525"/>
            <wp:docPr id="20" name="图片 20" descr="754b14b3b73e3ad2ac19d7a630f3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54b14b3b73e3ad2ac19d7a630f3af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5BAE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185A352F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100F091B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412CAAD5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493732E0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0F8DA584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5B44345A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  <w:r>
        <w:rPr>
          <w:rFonts w:hint="eastAsia" w:eastAsia="宋体"/>
          <w:spacing w:val="-5"/>
          <w:lang w:eastAsia="zh-CN"/>
        </w:rPr>
        <w:drawing>
          <wp:inline distT="0" distB="0" distL="114300" distR="114300">
            <wp:extent cx="5767705" cy="4662170"/>
            <wp:effectExtent l="0" t="0" r="8255" b="1270"/>
            <wp:docPr id="21" name="图片 21" descr="047b0ad556f3a0506a4289fa47d2b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47b0ad556f3a0506a4289fa47d2b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519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  <w:r>
        <w:rPr>
          <w:rFonts w:hint="eastAsia" w:eastAsia="宋体"/>
          <w:spacing w:val="-5"/>
          <w:lang w:eastAsia="zh-CN"/>
        </w:rPr>
        <w:drawing>
          <wp:inline distT="0" distB="0" distL="114300" distR="114300">
            <wp:extent cx="5289550" cy="4598035"/>
            <wp:effectExtent l="0" t="0" r="13970" b="4445"/>
            <wp:docPr id="22" name="图片 22" descr="450ac774c8629a98f3cd8de333b9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50ac774c8629a98f3cd8de333b98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742">
      <w:pPr>
        <w:pStyle w:val="2"/>
        <w:spacing w:before="79" w:line="220" w:lineRule="auto"/>
        <w:rPr>
          <w:rFonts w:hint="eastAsia"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pacing w:val="-1"/>
          <w:sz w:val="32"/>
          <w:szCs w:val="32"/>
        </w:rPr>
        <w:t>三、  实验结果与分析</w:t>
      </w:r>
    </w:p>
    <w:p w14:paraId="362BCA59">
      <w:pPr>
        <w:pStyle w:val="2"/>
        <w:spacing w:before="78" w:line="233" w:lineRule="auto"/>
        <w:ind w:left="19"/>
        <w:rPr>
          <w:rFonts w:hint="eastAsia" w:eastAsia="宋体"/>
          <w:spacing w:val="-5"/>
          <w:lang w:eastAsia="zh-CN"/>
        </w:rPr>
      </w:pPr>
    </w:p>
    <w:p w14:paraId="557F3FF6">
      <w:pPr>
        <w:spacing w:line="262" w:lineRule="auto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sz w:val="21"/>
        </w:rPr>
        <w:t>本次图像增强实验围绕OpenCV等工具的应用展开，核心目标是掌握图像平滑与滤波操作，通过实践深入理解图像增强的原理与流程，整体实验达到了预期效果。</w:t>
      </w:r>
    </w:p>
    <w:p w14:paraId="39AA033C">
      <w:pPr>
        <w:spacing w:line="262" w:lineRule="auto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sz w:val="21"/>
        </w:rPr>
        <w:t>实验流程清晰，从基础准备到核心操作逐步推进。首先完成依赖包导入，为后续操作搭建环境；接着读取图像并进行色彩空间转换，解决了OpenCV默认BGR格式与matplotlib RGB显示格式的冲突，还成功将图像转为灰度图，简化后续处理；随后为RGB图像添加椒盐噪声和高斯噪声，模拟实际中受干扰的图像场景；最后重点实现图像滤波，不仅调用API完成基础滤波，还手动编写了均值滤波、中值滤波的核心函数，包括卷积操作、边界填充、中值计算等关键模块，满足了实验对滤波实现方式的要求。</w:t>
      </w:r>
    </w:p>
    <w:p w14:paraId="5C0964F6">
      <w:pPr>
        <w:spacing w:line="262" w:lineRule="auto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sz w:val="21"/>
        </w:rPr>
        <w:t>实验过程中也暴露了一些问题，比如初始代码存在语法错误，像函数参数传递格式有误、变量名拼写错误等，通过逐行检查代码逻辑、对照语法规则修正得以解决；在手动实现滤波时，对边界填充模式的选择和卷积计算的矩阵运算理解不够深入，通过查阅资料和调试代码，最终掌握了不同填充模式的适用场景及卷积的计算逻辑。</w:t>
      </w:r>
    </w:p>
    <w:p w14:paraId="5EA19D96">
      <w:pPr>
        <w:spacing w:line="262" w:lineRule="auto"/>
        <w:rPr>
          <w:rFonts w:hint="eastAsia" w:ascii="宋体" w:hAnsi="宋体" w:eastAsia="宋体" w:cs="宋体"/>
          <w:sz w:val="21"/>
        </w:rPr>
      </w:pPr>
      <w:r>
        <w:rPr>
          <w:rFonts w:hint="eastAsia" w:ascii="宋体" w:hAnsi="宋体" w:eastAsia="宋体" w:cs="宋体"/>
          <w:sz w:val="21"/>
        </w:rPr>
        <w:t>此次实验意义显著，不仅熟练掌握了OpenCV的基本使用方法，更深入理解了均值滤波、中值滤波等算法的原理。同时，手动编码实现滤波功能，提升了编程能力和问题解决能力，为后续更复杂的计算机视觉任务奠定了坚实基础。</w:t>
      </w:r>
    </w:p>
    <w:p w14:paraId="3DE64924">
      <w:pPr>
        <w:spacing w:line="254" w:lineRule="auto"/>
        <w:rPr>
          <w:rFonts w:ascii="Arial"/>
          <w:sz w:val="21"/>
        </w:rPr>
      </w:pPr>
    </w:p>
    <w:p w14:paraId="48268336">
      <w:pPr>
        <w:pStyle w:val="2"/>
        <w:spacing w:before="79" w:line="120" w:lineRule="exact"/>
      </w:pPr>
      <w:bookmarkStart w:id="0" w:name="_GoBack"/>
      <w:bookmarkEnd w:id="0"/>
    </w:p>
    <w:sectPr>
      <w:pgSz w:w="11907" w:h="16839"/>
      <w:pgMar w:top="1425" w:right="1785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0228487D"/>
    <w:rsid w:val="189132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4"/>
      <w:szCs w:val="24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110</Words>
  <Characters>128</Characters>
  <TotalTime>8</TotalTime>
  <ScaleCrop>false</ScaleCrop>
  <LinksUpToDate>false</LinksUpToDate>
  <CharactersWithSpaces>146</CharactersWithSpaces>
  <Application>WPS Office_12.1.0.23125_F1E327BC-269C-435d-A152-05C5408002CA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2025-10-09T13:33:00Z</dcterms:created>
  <dc:creator>HuZhengwei</dc:creator>
  <cp:lastModifiedBy>罗悦</cp:lastModifiedBy>
  <dcterms:modified xsi:type="dcterms:W3CDTF">2025-10-23T03:08:28Z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wqlLaW5nc29mdCBQREYgdG8gV1BTIDExNQ</vt:lpwstr>
  </property>
  <property fmtid="{D5CDD505-2E9C-101B-9397-08002B2CF9AE}" pid="3" name="Created">
    <vt:filetime>2025-10-23T10:58:47Z</vt:filetime>
  </property>
  <property fmtid="{D5CDD505-2E9C-101B-9397-08002B2CF9AE}" pid="4" name="KSOTemplateDocerSaveRecord">
    <vt:lpwstr>eyJoZGlkIjoiMmRkMGUyMTg3Njc5ZjNkOGUwOWM2NWNhZmVkN2M2ZDgiLCJ1c2VySWQiOiI0NjEzMjk5MjgifQ==</vt:lpwstr>
  </property>
  <property fmtid="{D5CDD505-2E9C-101B-9397-08002B2CF9AE}" pid="5" name="KSOProductBuildVer">
    <vt:lpwstr>2052-12.1.0.23125</vt:lpwstr>
  </property>
  <property fmtid="{D5CDD505-2E9C-101B-9397-08002B2CF9AE}" pid="6" name="ICV">
    <vt:lpwstr>C77870805487469BA26C66212BE5C8DF_12</vt:lpwstr>
  </property>
</Properties>
</file>